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0309" cy="43205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0309" cy="4320540"/>
                          <a:chExt cx="7560309" cy="43205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432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2054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06"/>
                                </a:lnTo>
                                <a:lnTo>
                                  <a:pt x="7560005" y="432000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995" y="758092"/>
                            <a:ext cx="443865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6"/>
                                </w:rPr>
                                <w:t>ACME ENGINEERING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LTD</w:t>
                              </w:r>
                            </w:p>
                            <w:p>
                              <w:pPr>
                                <w:spacing w:before="22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Global Infrastructure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1145" y="2087066"/>
                            <a:ext cx="7030084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Technical Design Specification for Offshore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340000" y="2772003"/>
                            <a:ext cx="2880360" cy="648335"/>
                          </a:xfrm>
                          <a:prstGeom prst="rect">
                            <a:avLst/>
                          </a:prstGeom>
                          <a:solidFill>
                            <a:srgbClr val="1B395C"/>
                          </a:solidFill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Document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No.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CEP210090ER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29pt;width:595.3pt;height:340.2pt;mso-position-horizontal-relative:page;mso-position-vertical-relative:page;z-index:15729152" id="docshapegroup3" coordorigin="0,0" coordsize="11906,6804">
                <v:rect style="position:absolute;left:0;top:0;width:11906;height:6804" id="docshape4" filled="true" fillcolor="#1b395c" stroked="false">
                  <v:fill type="solid"/>
                </v:rect>
                <v:shape style="position:absolute;left:1700;top:1193;width:6990;height:1125" type="#_x0000_t202" id="docshape5" filled="false" stroked="false">
                  <v:textbox inset="0,0,0,0">
                    <w:txbxContent>
                      <w:p>
                        <w:pPr>
                          <w:spacing w:line="62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6"/>
                          </w:rPr>
                          <w:t>ACME ENGINEERING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56"/>
                          </w:rPr>
                          <w:t>LTD</w:t>
                        </w:r>
                      </w:p>
                      <w:p>
                        <w:pPr>
                          <w:spacing w:before="22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Global Infrastructure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Division</w:t>
                        </w:r>
                      </w:p>
                    </w:txbxContent>
                  </v:textbox>
                  <w10:wrap type="none"/>
                </v:shape>
                <v:shape style="position:absolute;left:427;top:3286;width:11071;height:492" type="#_x0000_t202" id="docshape6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Technical Design Specification for Offshore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3685;top:4365;width:4536;height:1021" type="#_x0000_t202" id="docshape7" filled="true" fillcolor="#1b395c" stroked="true" strokeweight="2pt" strokecolor="#ffffff">
                  <v:textbox inset="0,0,0,0">
                    <w:txbxContent>
                      <w:p>
                        <w:pPr>
                          <w:spacing w:before="132"/>
                          <w:ind w:left="0" w:right="0" w:firstLine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Document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No.</w:t>
                        </w:r>
                      </w:p>
                      <w:p>
                        <w:pPr>
                          <w:spacing w:line="240" w:lineRule="auto" w:before="28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line="360" w:lineRule="exact" w:before="0"/>
                          <w:ind w:left="0" w:right="0" w:firstLine="0"/>
                          <w:jc w:val="center"/>
                          <w:rPr>
                            <w:rFonts w:ascii="Courier New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32"/>
                          </w:rPr>
                          <w:t>CEP210090ER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54"/>
        <w:rPr>
          <w:rFonts w:ascii="Times New Roman"/>
          <w:sz w:val="18"/>
        </w:rPr>
      </w:pPr>
    </w:p>
    <w:p>
      <w:pPr>
        <w:tabs>
          <w:tab w:pos="4677" w:val="left" w:leader="none"/>
        </w:tabs>
        <w:spacing w:before="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Document </w:t>
      </w:r>
      <w:r>
        <w:rPr>
          <w:color w:val="808080"/>
          <w:spacing w:val="-2"/>
          <w:sz w:val="18"/>
        </w:rPr>
        <w:t>Number</w:t>
      </w:r>
      <w:r>
        <w:rPr>
          <w:color w:val="808080"/>
          <w:sz w:val="18"/>
        </w:rPr>
        <w:tab/>
      </w:r>
      <w:r>
        <w:rPr>
          <w:rFonts w:ascii="Arial"/>
          <w:b/>
          <w:spacing w:val="-2"/>
          <w:sz w:val="22"/>
        </w:rPr>
        <w:t>CEP210090ER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Document </w:t>
      </w:r>
      <w:r>
        <w:rPr>
          <w:color w:val="808080"/>
          <w:spacing w:val="-2"/>
          <w:sz w:val="18"/>
        </w:rPr>
        <w:t>Title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Technical Design Specification for Offshore </w:t>
      </w:r>
      <w:r>
        <w:rPr>
          <w:rFonts w:ascii="Arial"/>
          <w:b/>
          <w:spacing w:val="-2"/>
          <w:sz w:val="22"/>
        </w:rPr>
        <w:t>Platform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Revision</w:t>
      </w:r>
      <w:r>
        <w:rPr>
          <w:color w:val="808080"/>
          <w:sz w:val="18"/>
        </w:rPr>
        <w:tab/>
      </w:r>
      <w:r>
        <w:rPr>
          <w:rFonts w:ascii="Arial"/>
          <w:b/>
          <w:spacing w:val="-5"/>
          <w:sz w:val="22"/>
        </w:rPr>
        <w:t>03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Security </w:t>
      </w:r>
      <w:r>
        <w:rPr>
          <w:color w:val="808080"/>
          <w:spacing w:val="-2"/>
          <w:sz w:val="18"/>
        </w:rPr>
        <w:t>Classification</w:t>
      </w:r>
      <w:r>
        <w:rPr>
          <w:color w:val="808080"/>
          <w:sz w:val="18"/>
        </w:rPr>
        <w:tab/>
      </w:r>
      <w:r>
        <w:rPr>
          <w:rFonts w:ascii="Arial"/>
          <w:b/>
          <w:spacing w:val="-2"/>
          <w:sz w:val="22"/>
        </w:rPr>
        <w:t>CONFIDENTIAL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Reason for </w:t>
      </w:r>
      <w:r>
        <w:rPr>
          <w:color w:val="808080"/>
          <w:spacing w:val="-2"/>
          <w:sz w:val="18"/>
        </w:rPr>
        <w:t>Issue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Approved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for </w:t>
      </w:r>
      <w:r>
        <w:rPr>
          <w:rFonts w:ascii="Arial"/>
          <w:b/>
          <w:spacing w:val="-2"/>
          <w:sz w:val="22"/>
        </w:rPr>
        <w:t>Construction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4"/>
          <w:sz w:val="18"/>
        </w:rPr>
        <w:t>Date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15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March </w:t>
      </w:r>
      <w:r>
        <w:rPr>
          <w:rFonts w:ascii="Arial"/>
          <w:b/>
          <w:spacing w:val="-4"/>
          <w:sz w:val="22"/>
        </w:rPr>
        <w:t>2026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Author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J. </w:t>
      </w:r>
      <w:r>
        <w:rPr>
          <w:rFonts w:ascii="Arial"/>
          <w:b/>
          <w:spacing w:val="-2"/>
          <w:sz w:val="22"/>
        </w:rPr>
        <w:t>Smith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Checker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A. </w:t>
      </w:r>
      <w:r>
        <w:rPr>
          <w:rFonts w:ascii="Arial"/>
          <w:b/>
          <w:spacing w:val="-2"/>
          <w:sz w:val="22"/>
        </w:rPr>
        <w:t>Brown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Approver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M. </w:t>
      </w:r>
      <w:r>
        <w:rPr>
          <w:rFonts w:ascii="Arial"/>
          <w:b/>
          <w:spacing w:val="-2"/>
          <w:sz w:val="22"/>
        </w:rPr>
        <w:t>Davis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1701214</wp:posOffset>
            </wp:positionH>
            <wp:positionV relativeFrom="paragraph">
              <wp:posOffset>288314</wp:posOffset>
            </wp:positionV>
            <wp:extent cx="4023359" cy="19278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5"/>
          <w:type w:val="continuous"/>
          <w:pgSz w:w="11910" w:h="16840"/>
          <w:pgMar w:header="0" w:footer="777" w:top="0" w:bottom="960" w:left="425" w:right="283"/>
          <w:pgNumType w:start="1"/>
        </w:sectPr>
      </w:pPr>
    </w:p>
    <w:p>
      <w:pPr>
        <w:spacing w:before="77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Document </w:t>
      </w:r>
      <w:r>
        <w:rPr>
          <w:rFonts w:ascii="Arial"/>
          <w:b/>
          <w:spacing w:val="-2"/>
          <w:sz w:val="28"/>
        </w:rPr>
        <w:t>Information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6236"/>
      </w:tblGrid>
      <w:tr>
        <w:trPr>
          <w:trHeight w:val="390" w:hRule="atLeast"/>
        </w:trPr>
        <w:tc>
          <w:tcPr>
            <w:tcW w:w="3118" w:type="dxa"/>
            <w:shd w:val="clear" w:color="auto" w:fill="1B395C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6236" w:type="dxa"/>
            <w:shd w:val="clear" w:color="auto" w:fill="1B395C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CEP210090ER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 </w:t>
            </w:r>
            <w:r>
              <w:rPr>
                <w:rFonts w:ascii="Arial"/>
                <w:b/>
                <w:spacing w:val="-2"/>
                <w:sz w:val="18"/>
              </w:rPr>
              <w:t>Title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Technical Design Specification for Offshore </w:t>
            </w:r>
            <w:r>
              <w:rPr>
                <w:spacing w:val="-2"/>
                <w:sz w:val="18"/>
              </w:rPr>
              <w:t>Platform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Revision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Security </w:t>
            </w:r>
            <w:r>
              <w:rPr>
                <w:rFonts w:ascii="Arial"/>
                <w:b/>
                <w:spacing w:val="-2"/>
                <w:sz w:val="18"/>
              </w:rPr>
              <w:t>Classification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CONFIDENTIAL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Reason for </w:t>
            </w:r>
            <w:r>
              <w:rPr>
                <w:rFonts w:ascii="Arial"/>
                <w:b/>
                <w:spacing w:val="-2"/>
                <w:sz w:val="18"/>
              </w:rPr>
              <w:t>Issue</w:t>
            </w:r>
          </w:p>
        </w:tc>
        <w:tc>
          <w:tcPr>
            <w:tcW w:w="6236" w:type="dxa"/>
          </w:tcPr>
          <w:p>
            <w:pPr>
              <w:pStyle w:val="TableParagraph"/>
              <w:spacing w:before="70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IFU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Project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Offshore Platform </w:t>
            </w:r>
            <w:r>
              <w:rPr>
                <w:spacing w:val="-2"/>
                <w:sz w:val="18"/>
              </w:rPr>
              <w:t>Alpha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Client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Energy Corp </w:t>
            </w:r>
            <w:r>
              <w:rPr>
                <w:spacing w:val="-2"/>
                <w:sz w:val="18"/>
              </w:rPr>
              <w:t>International</w:t>
            </w:r>
          </w:p>
        </w:tc>
      </w:tr>
    </w:tbl>
    <w:p>
      <w:pPr>
        <w:pStyle w:val="BodyText"/>
        <w:spacing w:before="260"/>
        <w:rPr>
          <w:rFonts w:ascii="Arial"/>
          <w:b/>
          <w:sz w:val="28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Revision </w:t>
      </w:r>
      <w:r>
        <w:rPr>
          <w:rFonts w:ascii="Arial"/>
          <w:b/>
          <w:spacing w:val="-2"/>
          <w:sz w:val="28"/>
        </w:rPr>
        <w:t>History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700"/>
        <w:gridCol w:w="3117"/>
        <w:gridCol w:w="1700"/>
        <w:gridCol w:w="1700"/>
      </w:tblGrid>
      <w:tr>
        <w:trPr>
          <w:trHeight w:val="349" w:hRule="atLeast"/>
        </w:trPr>
        <w:tc>
          <w:tcPr>
            <w:tcW w:w="850" w:type="dxa"/>
            <w:shd w:val="clear" w:color="auto" w:fill="1B395C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Rev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3117" w:type="dxa"/>
            <w:shd w:val="clear" w:color="auto" w:fill="1B395C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ind w:left="1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Author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ind w:left="1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Checker</w:t>
            </w:r>
          </w:p>
        </w:tc>
      </w:tr>
      <w:tr>
        <w:trPr>
          <w:trHeight w:val="350" w:hRule="atLeast"/>
        </w:trPr>
        <w:tc>
          <w:tcPr>
            <w:tcW w:w="850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01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 Jan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1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Initial issue for </w:t>
            </w:r>
            <w:r>
              <w:rPr>
                <w:spacing w:val="-2"/>
                <w:sz w:val="16"/>
              </w:rPr>
              <w:t>review</w:t>
            </w:r>
          </w:p>
        </w:tc>
        <w:tc>
          <w:tcPr>
            <w:tcW w:w="1700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</w:tr>
      <w:tr>
        <w:trPr>
          <w:trHeight w:val="350" w:hRule="atLeast"/>
        </w:trPr>
        <w:tc>
          <w:tcPr>
            <w:tcW w:w="850" w:type="dxa"/>
            <w:shd w:val="clear" w:color="auto" w:fill="F5F5F5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02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22 Aug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17" w:type="dxa"/>
            <w:shd w:val="clear" w:color="auto" w:fill="F5F5F5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Updated per client </w:t>
            </w:r>
            <w:r>
              <w:rPr>
                <w:spacing w:val="-2"/>
                <w:sz w:val="16"/>
              </w:rPr>
              <w:t>comments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</w:tr>
      <w:tr>
        <w:trPr>
          <w:trHeight w:val="350" w:hRule="atLeast"/>
        </w:trPr>
        <w:tc>
          <w:tcPr>
            <w:tcW w:w="850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03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 Mar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311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Approved for </w:t>
            </w:r>
            <w:r>
              <w:rPr>
                <w:spacing w:val="-2"/>
                <w:sz w:val="16"/>
              </w:rPr>
              <w:t>Construction</w:t>
            </w:r>
          </w:p>
        </w:tc>
        <w:tc>
          <w:tcPr>
            <w:tcW w:w="1700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M. </w:t>
            </w:r>
            <w:r>
              <w:rPr>
                <w:spacing w:val="-2"/>
                <w:sz w:val="16"/>
              </w:rPr>
              <w:t>Davis</w:t>
            </w:r>
          </w:p>
        </w:tc>
      </w:tr>
    </w:tbl>
    <w:p>
      <w:pPr>
        <w:pStyle w:val="BodyText"/>
        <w:spacing w:before="261"/>
        <w:rPr>
          <w:rFonts w:ascii="Arial"/>
          <w:b/>
          <w:sz w:val="28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Distribution </w:t>
      </w:r>
      <w:r>
        <w:rPr>
          <w:rFonts w:ascii="Arial"/>
          <w:b/>
          <w:spacing w:val="-4"/>
          <w:sz w:val="28"/>
        </w:rPr>
        <w:t>List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267"/>
        <w:gridCol w:w="2834"/>
        <w:gridCol w:w="2834"/>
      </w:tblGrid>
      <w:tr>
        <w:trPr>
          <w:trHeight w:val="350" w:hRule="atLeast"/>
        </w:trPr>
        <w:tc>
          <w:tcPr>
            <w:tcW w:w="1417" w:type="dxa"/>
            <w:shd w:val="clear" w:color="auto" w:fill="44444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Copy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267" w:type="dxa"/>
            <w:shd w:val="clear" w:color="auto" w:fill="44444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Recipient</w:t>
            </w:r>
          </w:p>
        </w:tc>
        <w:tc>
          <w:tcPr>
            <w:tcW w:w="2834" w:type="dxa"/>
            <w:shd w:val="clear" w:color="auto" w:fill="444444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Organisation</w:t>
            </w:r>
          </w:p>
        </w:tc>
        <w:tc>
          <w:tcPr>
            <w:tcW w:w="2834" w:type="dxa"/>
            <w:shd w:val="clear" w:color="auto" w:fill="444444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Doc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Ref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Project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Energy </w:t>
            </w:r>
            <w:r>
              <w:rPr>
                <w:spacing w:val="-4"/>
                <w:sz w:val="16"/>
              </w:rPr>
              <w:t>Corp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Lead </w:t>
            </w:r>
            <w:r>
              <w:rPr>
                <w:spacing w:val="-2"/>
                <w:sz w:val="16"/>
              </w:rPr>
              <w:t>Engineer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ACME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Safety </w:t>
            </w:r>
            <w:r>
              <w:rPr>
                <w:spacing w:val="-2"/>
                <w:sz w:val="16"/>
              </w:rPr>
              <w:t>Review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HSE </w:t>
            </w:r>
            <w:r>
              <w:rPr>
                <w:spacing w:val="-2"/>
                <w:sz w:val="16"/>
              </w:rPr>
              <w:t>Authority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1487158</wp:posOffset>
            </wp:positionH>
            <wp:positionV relativeFrom="paragraph">
              <wp:posOffset>271138</wp:posOffset>
            </wp:positionV>
            <wp:extent cx="4114800" cy="15430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0" w:footer="777" w:top="1060" w:bottom="960" w:left="425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default" r:id="rId8"/>
          <w:pgSz w:w="11910" w:h="16840"/>
          <w:pgMar w:header="0" w:footer="0" w:top="1920" w:bottom="280" w:left="425" w:right="283"/>
        </w:sectPr>
      </w:pPr>
    </w:p>
    <w:p>
      <w:pPr>
        <w:spacing w:before="77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DOCUMENT TRANSMITTAL </w:t>
      </w:r>
      <w:r>
        <w:rPr>
          <w:rFonts w:ascii="Arial"/>
          <w:b/>
          <w:spacing w:val="-4"/>
          <w:sz w:val="28"/>
        </w:rPr>
        <w:t>FORM</w:t>
      </w:r>
    </w:p>
    <w:p>
      <w:pPr>
        <w:pStyle w:val="BodyText"/>
        <w:spacing w:before="22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9"/>
          <w:pgSz w:w="11910" w:h="16840"/>
          <w:pgMar w:header="0" w:footer="777" w:top="1060" w:bottom="960" w:left="425" w:right="283"/>
        </w:sectPr>
      </w:pPr>
    </w:p>
    <w:p>
      <w:pPr>
        <w:spacing w:before="96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DOCUMENT </w:t>
      </w:r>
      <w:r>
        <w:rPr>
          <w:color w:val="808080"/>
          <w:spacing w:val="-2"/>
          <w:sz w:val="14"/>
        </w:rPr>
        <w:t>NUMBER</w:t>
      </w:r>
    </w:p>
    <w:p>
      <w:pPr>
        <w:spacing w:before="96"/>
        <w:ind w:left="0" w:right="38" w:firstLine="0"/>
        <w:jc w:val="right"/>
        <w:rPr>
          <w:sz w:val="14"/>
        </w:rPr>
      </w:pPr>
      <w:r>
        <w:rPr/>
        <w:br w:type="column"/>
      </w:r>
      <w:r>
        <w:rPr>
          <w:color w:val="808080"/>
          <w:spacing w:val="-5"/>
          <w:sz w:val="14"/>
        </w:rPr>
        <w:t>REV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pacing w:val="-4"/>
          <w:sz w:val="14"/>
        </w:rPr>
        <w:t>DATE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777" w:top="0" w:bottom="960" w:left="425" w:right="283"/>
          <w:cols w:num="3" w:equalWidth="0">
            <w:col w:w="2317" w:space="3636"/>
            <w:col w:w="1151" w:space="833"/>
            <w:col w:w="3265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tabs>
          <w:tab w:pos="6656" w:val="left" w:leader="none"/>
          <w:tab w:pos="8640" w:val="left" w:leader="none"/>
        </w:tabs>
        <w:spacing w:line="240" w:lineRule="auto"/>
        <w:ind w:left="70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00450" cy="432434"/>
                <wp:effectExtent l="9525" t="0" r="0" b="571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00450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CEP210090ER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3.5pt;height:34.050pt;mso-position-horizontal-relative:char;mso-position-vertical-relative:line" type="#_x0000_t202" id="docshape10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CEP210090ER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80135" cy="432434"/>
                <wp:effectExtent l="9525" t="0" r="0" b="5715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8013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2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05pt;height:34.050pt;mso-position-horizontal-relative:char;mso-position-vertical-relative:line" type="#_x0000_t202" id="docshape11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sz w:val="22"/>
                        </w:rPr>
                        <w:t>03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80135" cy="432434"/>
                <wp:effectExtent l="9525" t="0" r="0" b="5715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8013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15/03/2026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05pt;height:34.050pt;mso-position-horizontal-relative:char;mso-position-vertical-relative:line" type="#_x0000_t202" id="docshape12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15/03/2026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8"/>
        <w:rPr>
          <w:sz w:val="14"/>
        </w:rPr>
      </w:pPr>
    </w:p>
    <w:p>
      <w:pPr>
        <w:spacing w:before="0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DOCUMENT </w:t>
      </w:r>
      <w:r>
        <w:rPr>
          <w:color w:val="808080"/>
          <w:spacing w:val="-2"/>
          <w:sz w:val="14"/>
        </w:rPr>
        <w:t>TITLE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53235</wp:posOffset>
                </wp:positionV>
                <wp:extent cx="6120130" cy="432434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z w:val="22"/>
                              </w:rPr>
                              <w:t>Technical Design Specification for Offshore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Platform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4.191738pt;width:481.9pt;height:34.050pt;mso-position-horizontal-relative:page;mso-position-vertical-relative:paragraph;z-index:-15725568;mso-wrap-distance-left:0;mso-wrap-distance-right:0" type="#_x0000_t202" id="docshape13" filled="false" stroked="true" strokeweight=".5pt" strokecolor="#808080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z w:val="22"/>
                        </w:rPr>
                        <w:t>Technical Design Specification for Offshore </w:t>
                      </w: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Platform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77" w:top="0" w:bottom="960" w:left="425" w:right="283"/>
        </w:sectPr>
      </w:pPr>
    </w:p>
    <w:p>
      <w:pPr>
        <w:spacing w:before="96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SECURITY </w:t>
      </w:r>
      <w:r>
        <w:rPr>
          <w:color w:val="808080"/>
          <w:spacing w:val="-2"/>
          <w:sz w:val="14"/>
        </w:rPr>
        <w:t>CLASSIFICATION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z w:val="14"/>
        </w:rPr>
        <w:t>REASON FOR </w:t>
      </w:r>
      <w:r>
        <w:rPr>
          <w:color w:val="808080"/>
          <w:spacing w:val="-2"/>
          <w:sz w:val="14"/>
        </w:rPr>
        <w:t>ISSUE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pacing w:val="-2"/>
          <w:sz w:val="14"/>
        </w:rPr>
        <w:t>ORIGINATOR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777" w:top="0" w:bottom="960" w:left="425" w:right="283"/>
          <w:cols w:num="3" w:equalWidth="0">
            <w:col w:w="2761" w:space="641"/>
            <w:col w:w="2247" w:space="1154"/>
            <w:col w:w="4399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tabs>
          <w:tab w:pos="4105" w:val="left" w:leader="none"/>
          <w:tab w:pos="7507" w:val="left" w:leader="none"/>
        </w:tabs>
        <w:spacing w:line="240" w:lineRule="auto"/>
        <w:ind w:left="70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80564" cy="432434"/>
                <wp:effectExtent l="9525" t="0" r="635" b="571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980564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950pt;height:34.050pt;mso-position-horizontal-relative:char;mso-position-vertical-relative:line" type="#_x0000_t202" id="docshape14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CONFIDENTIAL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80564" cy="432434"/>
                <wp:effectExtent l="9525" t="0" r="635" b="571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980564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8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2"/>
                              </w:rPr>
                              <w:t>IFU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950pt;height:34.050pt;mso-position-horizontal-relative:char;mso-position-vertical-relative:line" type="#_x0000_t202" id="docshape15" filled="false" stroked="true" strokeweight=".5pt" strokecolor="#808080">
                <w10:anchorlock/>
                <v:textbox inset="0,0,0,0">
                  <w:txbxContent>
                    <w:p>
                      <w:pPr>
                        <w:spacing w:before="238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sz w:val="22"/>
                        </w:rPr>
                        <w:t>IFU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00225" cy="432434"/>
                <wp:effectExtent l="9525" t="0" r="0" b="5715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80022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z w:val="22"/>
                              </w:rPr>
                              <w:t>J.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Smith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1.75pt;height:34.050pt;mso-position-horizontal-relative:char;mso-position-vertical-relative:line" type="#_x0000_t202" id="docshape16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z w:val="22"/>
                        </w:rPr>
                        <w:t>J.</w:t>
                      </w:r>
                      <w:r>
                        <w:rPr>
                          <w:rFonts w:ascii="Courier New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Smith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tabs>
          <w:tab w:pos="3259" w:val="left" w:leader="none"/>
        </w:tabs>
        <w:spacing w:before="1"/>
        <w:ind w:left="708" w:right="0" w:firstLine="0"/>
        <w:jc w:val="left"/>
        <w:rPr>
          <w:rFonts w:ascii="Courier New"/>
          <w:b/>
          <w:sz w:val="20"/>
        </w:rPr>
      </w:pPr>
      <w:r>
        <w:rPr>
          <w:color w:val="808080"/>
          <w:sz w:val="16"/>
        </w:rPr>
        <w:t>Transmittal </w:t>
      </w:r>
      <w:r>
        <w:rPr>
          <w:color w:val="808080"/>
          <w:spacing w:val="-2"/>
          <w:sz w:val="16"/>
        </w:rPr>
        <w:t>Reference:</w:t>
      </w:r>
      <w:r>
        <w:rPr>
          <w:color w:val="808080"/>
          <w:sz w:val="16"/>
        </w:rPr>
        <w:tab/>
      </w:r>
      <w:r>
        <w:rPr>
          <w:rFonts w:ascii="Courier New"/>
          <w:b/>
          <w:sz w:val="20"/>
        </w:rPr>
        <w:t>TR-CEP210090ER-</w:t>
      </w:r>
      <w:r>
        <w:rPr>
          <w:rFonts w:ascii="Courier New"/>
          <w:b/>
          <w:spacing w:val="-5"/>
          <w:sz w:val="20"/>
        </w:rPr>
        <w:t>03</w:t>
      </w:r>
    </w:p>
    <w:p>
      <w:pPr>
        <w:pStyle w:val="BodyText"/>
        <w:spacing w:before="45"/>
        <w:rPr>
          <w:rFonts w:ascii="Courier New"/>
          <w:b/>
        </w:rPr>
      </w:pPr>
    </w:p>
    <w:p>
      <w:pPr>
        <w:tabs>
          <w:tab w:pos="3259" w:val="left" w:leader="none"/>
        </w:tabs>
        <w:spacing w:before="0"/>
        <w:ind w:left="708" w:right="0" w:firstLine="0"/>
        <w:jc w:val="left"/>
        <w:rPr>
          <w:rFonts w:ascii="Courier New"/>
          <w:b/>
          <w:sz w:val="20"/>
        </w:rPr>
      </w:pPr>
      <w:r>
        <w:rPr>
          <w:color w:val="808080"/>
          <w:sz w:val="16"/>
        </w:rPr>
        <w:t>Associated Drawing </w:t>
      </w:r>
      <w:r>
        <w:rPr>
          <w:color w:val="808080"/>
          <w:spacing w:val="-5"/>
          <w:sz w:val="16"/>
        </w:rPr>
        <w:t>No:</w:t>
      </w:r>
      <w:r>
        <w:rPr>
          <w:color w:val="808080"/>
          <w:sz w:val="16"/>
        </w:rPr>
        <w:tab/>
      </w:r>
      <w:r>
        <w:rPr>
          <w:rFonts w:ascii="Courier New"/>
          <w:b/>
          <w:spacing w:val="-2"/>
          <w:sz w:val="20"/>
        </w:rPr>
        <w:t>CEP210090ER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40"/>
        <w:rPr>
          <w:rFonts w:ascii="Courier New"/>
          <w:b/>
        </w:rPr>
      </w:pPr>
    </w:p>
    <w:p>
      <w:pPr>
        <w:spacing w:before="1"/>
        <w:ind w:left="70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APPROVAL </w:t>
      </w:r>
      <w:r>
        <w:rPr>
          <w:rFonts w:ascii="Arial"/>
          <w:b/>
          <w:spacing w:val="-2"/>
          <w:sz w:val="22"/>
        </w:rPr>
        <w:t>SIGNATURES</w:t>
      </w:r>
    </w:p>
    <w:p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2267"/>
        <w:gridCol w:w="2267"/>
        <w:gridCol w:w="1984"/>
      </w:tblGrid>
      <w:tr>
        <w:trPr>
          <w:trHeight w:val="350" w:hRule="atLeast"/>
        </w:trPr>
        <w:tc>
          <w:tcPr>
            <w:tcW w:w="1984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Role</w:t>
            </w:r>
          </w:p>
        </w:tc>
        <w:tc>
          <w:tcPr>
            <w:tcW w:w="2267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67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1984" w:type="dxa"/>
            <w:shd w:val="clear" w:color="auto" w:fill="333333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Prepared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10/03/2026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Checked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12/03/2026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Approved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M. </w:t>
            </w:r>
            <w:r>
              <w:rPr>
                <w:spacing w:val="-2"/>
                <w:sz w:val="16"/>
              </w:rPr>
              <w:t>Davis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15/03/2026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9"/>
        <w:rPr>
          <w:rFonts w:ascii="Arial"/>
          <w:b/>
          <w:sz w:val="22"/>
        </w:rPr>
      </w:pPr>
    </w:p>
    <w:p>
      <w:pPr>
        <w:pStyle w:val="BodyText"/>
        <w:spacing w:line="312" w:lineRule="auto" w:before="1"/>
        <w:ind w:left="708" w:right="723"/>
      </w:pPr>
      <w:r>
        <w:rPr/>
        <w:t>NOTICE: This document (CEP210090ER, Revision 03) is classified as CONFIDENTIAL. Unauthorized reproduction or distribution is strictly</w:t>
      </w:r>
      <w:r>
        <w:rPr>
          <w:spacing w:val="-2"/>
        </w:rPr>
        <w:t> </w:t>
      </w:r>
      <w:r>
        <w:rPr/>
        <w:t>prohibited.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issued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'Approved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Construction'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supersedes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revisions.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77" w:top="0" w:bottom="960" w:left="425" w:right="283"/>
        </w:sectPr>
      </w:pPr>
    </w:p>
    <w:p>
      <w:pPr>
        <w:tabs>
          <w:tab w:pos="6378" w:val="left" w:leader="none"/>
        </w:tabs>
        <w:spacing w:before="73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Ref: </w:t>
      </w:r>
      <w:r>
        <w:rPr>
          <w:rFonts w:ascii="Courier New"/>
          <w:spacing w:val="-2"/>
          <w:sz w:val="20"/>
        </w:rPr>
        <w:t>CEP210091ER</w:t>
      </w:r>
      <w:r>
        <w:rPr>
          <w:rFonts w:ascii="Courier New"/>
          <w:sz w:val="20"/>
        </w:rPr>
        <w:tab/>
        <w:t>Issue: </w:t>
      </w:r>
      <w:r>
        <w:rPr>
          <w:rFonts w:ascii="Courier New"/>
          <w:spacing w:val="-5"/>
          <w:sz w:val="20"/>
        </w:rPr>
        <w:t>04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50"/>
        <w:rPr>
          <w:rFonts w:ascii="Courier New"/>
          <w:sz w:val="20"/>
        </w:rPr>
      </w:pPr>
    </w:p>
    <w:p>
      <w:pPr>
        <w:spacing w:line="292" w:lineRule="auto" w:before="1"/>
        <w:ind w:left="708" w:right="1053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technical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summary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issued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document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reference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CEP210091ER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revision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04.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design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presented herein covers the structural analysis of the topsides module for the offshore platform.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2519997</wp:posOffset>
                </wp:positionH>
                <wp:positionV relativeFrom="paragraph">
                  <wp:posOffset>179868</wp:posOffset>
                </wp:positionV>
                <wp:extent cx="2520315" cy="90043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520315" cy="900430"/>
                        </a:xfrm>
                        <a:prstGeom prst="rect">
                          <a:avLst/>
                        </a:prstGeom>
                        <a:solidFill>
                          <a:srgbClr val="C039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rPr>
                                <w:rFonts w:ascii="Times New Roman"/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4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CONFIDENTIAL</w:t>
                            </w:r>
                          </w:p>
                          <w:p>
                            <w:pPr>
                              <w:pStyle w:val="BodyText"/>
                              <w:spacing w:before="301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Document: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CEP210091ER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425003pt;margin-top:14.162844pt;width:198.45pt;height:70.9pt;mso-position-horizontal-relative:page;mso-position-vertical-relative:paragraph;z-index:-15723520;mso-wrap-distance-left:0;mso-wrap-distance-right:0" type="#_x0000_t202" id="docshape18" filled="true" fillcolor="#c0392b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rPr>
                          <w:rFonts w:ascii="Times New Roman"/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94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CONFIDENTIAL</w:t>
                      </w:r>
                    </w:p>
                    <w:p>
                      <w:pPr>
                        <w:pStyle w:val="BodyText"/>
                        <w:spacing w:before="301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Document: </w:t>
                      </w:r>
                      <w:r>
                        <w:rPr>
                          <w:color w:val="FFFFFF"/>
                          <w:spacing w:val="-2"/>
                        </w:rPr>
                        <w:t>CEP210091ER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68"/>
        <w:rPr>
          <w:rFonts w:ascii="Times New Roman"/>
          <w:sz w:val="22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Key </w:t>
      </w:r>
      <w:r>
        <w:rPr>
          <w:rFonts w:ascii="Arial"/>
          <w:b/>
          <w:spacing w:val="-2"/>
          <w:sz w:val="22"/>
        </w:rPr>
        <w:t>Parameters</w:t>
      </w:r>
    </w:p>
    <w:p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3402"/>
      </w:tblGrid>
      <w:tr>
        <w:trPr>
          <w:trHeight w:val="350" w:hRule="atLeast"/>
        </w:trPr>
        <w:tc>
          <w:tcPr>
            <w:tcW w:w="2835" w:type="dxa"/>
            <w:shd w:val="clear" w:color="auto" w:fill="2C3D50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Parameter</w:t>
            </w:r>
          </w:p>
        </w:tc>
        <w:tc>
          <w:tcPr>
            <w:tcW w:w="2835" w:type="dxa"/>
            <w:shd w:val="clear" w:color="auto" w:fill="2C3D50"/>
          </w:tcPr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3402" w:type="dxa"/>
            <w:shd w:val="clear" w:color="auto" w:fill="2C3D50"/>
          </w:tcPr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Reference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Document </w:t>
            </w:r>
            <w:r>
              <w:rPr>
                <w:spacing w:val="-5"/>
                <w:sz w:val="16"/>
              </w:rPr>
              <w:t>Ref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CEP210091ER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Cover </w:t>
            </w:r>
            <w:r>
              <w:rPr>
                <w:spacing w:val="-2"/>
                <w:sz w:val="16"/>
              </w:rPr>
              <w:t>sheet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Revision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Rev </w:t>
            </w:r>
            <w:r>
              <w:rPr>
                <w:spacing w:val="-2"/>
                <w:sz w:val="16"/>
              </w:rPr>
              <w:t>history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CONFIDENTIAL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Security </w:t>
            </w:r>
            <w:r>
              <w:rPr>
                <w:spacing w:val="-2"/>
                <w:sz w:val="16"/>
              </w:rPr>
              <w:t>policy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Design </w:t>
            </w:r>
            <w:r>
              <w:rPr>
                <w:spacing w:val="-4"/>
                <w:sz w:val="16"/>
              </w:rPr>
              <w:t>Life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25 </w: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Client </w:t>
            </w:r>
            <w:r>
              <w:rPr>
                <w:spacing w:val="-4"/>
                <w:sz w:val="16"/>
              </w:rPr>
              <w:t>spec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Water </w:t>
            </w:r>
            <w:r>
              <w:rPr>
                <w:spacing w:val="-2"/>
                <w:sz w:val="16"/>
              </w:rPr>
              <w:t>Depth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4"/>
                <w:sz w:val="16"/>
              </w:rPr>
              <w:t>120m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Metocean </w:t>
            </w:r>
            <w:r>
              <w:rPr>
                <w:spacing w:val="-2"/>
                <w:sz w:val="16"/>
              </w:rPr>
              <w:t>report</w:t>
            </w:r>
          </w:p>
        </w:tc>
      </w:tr>
    </w:tbl>
    <w:sectPr>
      <w:footerReference w:type="default" r:id="rId10"/>
      <w:pgSz w:w="11910" w:h="16840"/>
      <w:pgMar w:header="0" w:footer="777" w:top="1840" w:bottom="96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707313</wp:posOffset>
              </wp:positionH>
              <wp:positionV relativeFrom="page">
                <wp:posOffset>10058792</wp:posOffset>
              </wp:positionV>
              <wp:extent cx="1805939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593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CEP210090ER</w:t>
                          </w:r>
                          <w:r>
                            <w:rPr>
                              <w:color w:val="808080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Rev 03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4pt;margin-top:792.030884pt;width:142.2pt;height:9.85pt;mso-position-horizontal-relative:page;mso-position-vertical-relative:page;z-index:-159933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CEP210090ER</w:t>
                    </w:r>
                    <w:r>
                      <w:rPr>
                        <w:color w:val="808080"/>
                        <w:spacing w:val="38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Rev 03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14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6545592</wp:posOffset>
              </wp:positionH>
              <wp:positionV relativeFrom="page">
                <wp:posOffset>10058792</wp:posOffset>
              </wp:positionV>
              <wp:extent cx="34544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1001pt;margin-top:792.030884pt;width:27.2pt;height:9.85pt;mso-position-horizontal-relative:page;mso-position-vertical-relative:page;z-index:-1599283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707301</wp:posOffset>
              </wp:positionH>
              <wp:positionV relativeFrom="page">
                <wp:posOffset>10058817</wp:posOffset>
              </wp:positionV>
              <wp:extent cx="1805939" cy="1250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80593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CEP210090ER</w:t>
                          </w:r>
                          <w:r>
                            <w:rPr>
                              <w:color w:val="808080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Rev 03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792.032837pt;width:142.2pt;height:9.85pt;mso-position-horizontal-relative:page;mso-position-vertical-relative:page;z-index:-1599232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CEP210090ER</w:t>
                    </w:r>
                    <w:r>
                      <w:rPr>
                        <w:color w:val="808080"/>
                        <w:spacing w:val="38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Rev 03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14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6545580</wp:posOffset>
              </wp:positionH>
              <wp:positionV relativeFrom="page">
                <wp:posOffset>10058817</wp:posOffset>
              </wp:positionV>
              <wp:extent cx="307340" cy="1250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0024pt;margin-top:792.032837pt;width:24.2pt;height:9.85pt;mso-position-horizontal-relative:page;mso-position-vertical-relative:page;z-index:-1599180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6545580</wp:posOffset>
              </wp:positionH>
              <wp:positionV relativeFrom="page">
                <wp:posOffset>10058817</wp:posOffset>
              </wp:positionV>
              <wp:extent cx="307340" cy="12509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0024pt;margin-top:792.032837pt;width:24.2pt;height:9.85pt;mso-position-horizontal-relative:page;mso-position-vertical-relative:page;z-index:-15991296" type="#_x0000_t202" id="docshape1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ACME Engineering Ltd</dc:creator>
  <dc:subject>Document CEP210090ER</dc:subject>
  <dc:title>Technical Design Specification for Offshore Platform</dc:title>
  <dcterms:created xsi:type="dcterms:W3CDTF">2026-04-13T07:17:40Z</dcterms:created>
  <dcterms:modified xsi:type="dcterms:W3CDTF">2026-04-13T07:17:40Z</dcterms:modified>
  <dc:description>Producer: ReportLab PDF Library - (opensource)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2026-04-13T00:00:00Z</vt:filetime>
  </property>
  <property fmtid="{D5CDD505-2E9C-101B-9397-08002B2CF9AE}" pid="5" name="Producer">
    <vt:lpwstr>ReportLab PDF Library - (opensource)</vt:lpwstr>
  </property>
</Properties>
</file>