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VIGENERE CIPHER</w:t>
      </w:r>
    </w:p>
    <w:p w:rsidR="00000000" w:rsidDel="00000000" w:rsidP="00000000" w:rsidRDefault="00000000" w:rsidRPr="00000000" w14:paraId="00000002">
      <w:pPr>
        <w:ind w:left="720" w:firstLine="0"/>
        <w:jc w:val="left"/>
        <w:rPr>
          <w:sz w:val="36"/>
          <w:szCs w:val="36"/>
        </w:rPr>
      </w:pPr>
      <w:r w:rsidDel="00000000" w:rsidR="00000000" w:rsidRPr="00000000">
        <w:rPr>
          <w:rtl w:val="0"/>
        </w:rPr>
      </w:r>
    </w:p>
    <w:p w:rsidR="00000000" w:rsidDel="00000000" w:rsidP="00000000" w:rsidRDefault="00000000" w:rsidRPr="00000000" w14:paraId="00000003">
      <w:pPr>
        <w:numPr>
          <w:ilvl w:val="0"/>
          <w:numId w:val="5"/>
        </w:numPr>
        <w:ind w:left="720" w:hanging="360"/>
        <w:jc w:val="left"/>
        <w:rPr>
          <w:sz w:val="36"/>
          <w:szCs w:val="36"/>
        </w:rPr>
      </w:pPr>
      <w:r w:rsidDel="00000000" w:rsidR="00000000" w:rsidRPr="00000000">
        <w:rPr>
          <w:sz w:val="36"/>
          <w:szCs w:val="36"/>
          <w:rtl w:val="0"/>
        </w:rPr>
        <w:t xml:space="preserve">PROBLEM STATEMENT</w:t>
      </w:r>
    </w:p>
    <w:p w:rsidR="00000000" w:rsidDel="00000000" w:rsidP="00000000" w:rsidRDefault="00000000" w:rsidRPr="00000000" w14:paraId="00000004">
      <w:pPr>
        <w:numPr>
          <w:ilvl w:val="1"/>
          <w:numId w:val="5"/>
        </w:numPr>
        <w:ind w:left="1440" w:hanging="360"/>
        <w:jc w:val="left"/>
        <w:rPr>
          <w:sz w:val="36"/>
          <w:szCs w:val="36"/>
          <w:u w:val="none"/>
        </w:rPr>
      </w:pPr>
      <w:r w:rsidDel="00000000" w:rsidR="00000000" w:rsidRPr="00000000">
        <w:rPr>
          <w:sz w:val="36"/>
          <w:szCs w:val="36"/>
          <w:rtl w:val="0"/>
        </w:rPr>
        <w:t xml:space="preserve">To encrypt a given plaintext to Vigenere cipher with key.</w:t>
      </w:r>
    </w:p>
    <w:p w:rsidR="00000000" w:rsidDel="00000000" w:rsidP="00000000" w:rsidRDefault="00000000" w:rsidRPr="00000000" w14:paraId="00000005">
      <w:pPr>
        <w:numPr>
          <w:ilvl w:val="1"/>
          <w:numId w:val="5"/>
        </w:numPr>
        <w:ind w:left="1440" w:hanging="360"/>
        <w:jc w:val="left"/>
        <w:rPr>
          <w:sz w:val="36"/>
          <w:szCs w:val="36"/>
          <w:u w:val="none"/>
        </w:rPr>
      </w:pPr>
      <w:r w:rsidDel="00000000" w:rsidR="00000000" w:rsidRPr="00000000">
        <w:rPr>
          <w:sz w:val="36"/>
          <w:szCs w:val="36"/>
          <w:rtl w:val="0"/>
        </w:rPr>
        <w:t xml:space="preserve">Decrypt the given Vigenere Cipher with key as well as without key.</w:t>
      </w:r>
    </w:p>
    <w:p w:rsidR="00000000" w:rsidDel="00000000" w:rsidP="00000000" w:rsidRDefault="00000000" w:rsidRPr="00000000" w14:paraId="00000006">
      <w:pPr>
        <w:ind w:left="0" w:firstLine="0"/>
        <w:jc w:val="left"/>
        <w:rPr>
          <w:sz w:val="36"/>
          <w:szCs w:val="36"/>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36"/>
          <w:szCs w:val="36"/>
          <w:u w:val="none"/>
        </w:rPr>
      </w:pPr>
      <w:r w:rsidDel="00000000" w:rsidR="00000000" w:rsidRPr="00000000">
        <w:rPr>
          <w:sz w:val="36"/>
          <w:szCs w:val="36"/>
          <w:rtl w:val="0"/>
        </w:rPr>
        <w:t xml:space="preserve">ENCRYPTION</w:t>
      </w:r>
    </w:p>
    <w:p w:rsidR="00000000" w:rsidDel="00000000" w:rsidP="00000000" w:rsidRDefault="00000000" w:rsidRPr="00000000" w14:paraId="00000008">
      <w:pPr>
        <w:numPr>
          <w:ilvl w:val="1"/>
          <w:numId w:val="1"/>
        </w:numPr>
        <w:ind w:left="1440" w:hanging="360"/>
        <w:jc w:val="left"/>
        <w:rPr>
          <w:sz w:val="36"/>
          <w:szCs w:val="36"/>
          <w:u w:val="none"/>
        </w:rPr>
      </w:pPr>
      <w:r w:rsidDel="00000000" w:rsidR="00000000" w:rsidRPr="00000000">
        <w:rPr>
          <w:sz w:val="36"/>
          <w:szCs w:val="36"/>
          <w:rtl w:val="0"/>
        </w:rPr>
        <w:t xml:space="preserve">The plain text and the key are passed as inputs to the Encryptor function.</w:t>
      </w:r>
    </w:p>
    <w:p w:rsidR="00000000" w:rsidDel="00000000" w:rsidP="00000000" w:rsidRDefault="00000000" w:rsidRPr="00000000" w14:paraId="00000009">
      <w:pPr>
        <w:numPr>
          <w:ilvl w:val="1"/>
          <w:numId w:val="1"/>
        </w:numPr>
        <w:ind w:left="1440" w:hanging="360"/>
        <w:jc w:val="left"/>
        <w:rPr>
          <w:sz w:val="36"/>
          <w:szCs w:val="36"/>
          <w:u w:val="none"/>
        </w:rPr>
      </w:pPr>
      <w:r w:rsidDel="00000000" w:rsidR="00000000" w:rsidRPr="00000000">
        <w:rPr>
          <w:sz w:val="36"/>
          <w:szCs w:val="36"/>
          <w:rtl w:val="0"/>
        </w:rPr>
        <w:t xml:space="preserve">Key  is extended in order to match the length of the plain text.</w:t>
      </w:r>
    </w:p>
    <w:p w:rsidR="00000000" w:rsidDel="00000000" w:rsidP="00000000" w:rsidRDefault="00000000" w:rsidRPr="00000000" w14:paraId="0000000A">
      <w:pPr>
        <w:numPr>
          <w:ilvl w:val="1"/>
          <w:numId w:val="1"/>
        </w:numPr>
        <w:ind w:left="1440" w:hanging="360"/>
        <w:jc w:val="left"/>
        <w:rPr>
          <w:sz w:val="36"/>
          <w:szCs w:val="36"/>
        </w:rPr>
      </w:pPr>
      <w:r w:rsidDel="00000000" w:rsidR="00000000" w:rsidRPr="00000000">
        <w:rPr>
          <w:rFonts w:ascii="Roboto" w:cs="Roboto" w:eastAsia="Roboto" w:hAnsi="Roboto"/>
          <w:sz w:val="36"/>
          <w:szCs w:val="36"/>
          <w:highlight w:val="white"/>
          <w:rtl w:val="0"/>
        </w:rPr>
        <w:t xml:space="preserve">The encryption of the original text is done using the Vigenere Square or Vigenere Table.</w:t>
      </w:r>
      <w:r w:rsidDel="00000000" w:rsidR="00000000" w:rsidRPr="00000000">
        <w:rPr>
          <w:rtl w:val="0"/>
        </w:rPr>
      </w:r>
    </w:p>
    <w:p w:rsidR="00000000" w:rsidDel="00000000" w:rsidP="00000000" w:rsidRDefault="00000000" w:rsidRPr="00000000" w14:paraId="0000000B">
      <w:pPr>
        <w:ind w:left="720" w:firstLine="0"/>
        <w:jc w:val="left"/>
        <w:rPr>
          <w:sz w:val="36"/>
          <w:szCs w:val="36"/>
        </w:rPr>
      </w:pPr>
      <w:r w:rsidDel="00000000" w:rsidR="00000000" w:rsidRPr="00000000">
        <w:rPr>
          <w:sz w:val="36"/>
          <w:szCs w:val="36"/>
        </w:rPr>
        <w:drawing>
          <wp:inline distB="114300" distT="114300" distL="114300" distR="114300">
            <wp:extent cx="5943600" cy="3124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jc w:val="left"/>
        <w:rPr>
          <w:sz w:val="36"/>
          <w:szCs w:val="36"/>
        </w:rPr>
      </w:pPr>
      <w:r w:rsidDel="00000000" w:rsidR="00000000" w:rsidRPr="00000000">
        <w:rPr>
          <w:rtl w:val="0"/>
        </w:rPr>
      </w:r>
    </w:p>
    <w:p w:rsidR="00000000" w:rsidDel="00000000" w:rsidP="00000000" w:rsidRDefault="00000000" w:rsidRPr="00000000" w14:paraId="0000000D">
      <w:pPr>
        <w:ind w:left="720" w:firstLine="0"/>
        <w:jc w:val="left"/>
        <w:rPr>
          <w:sz w:val="36"/>
          <w:szCs w:val="36"/>
        </w:rPr>
      </w:pPr>
      <w:r w:rsidDel="00000000" w:rsidR="00000000" w:rsidRPr="00000000">
        <w:rPr>
          <w:rtl w:val="0"/>
        </w:rPr>
      </w:r>
    </w:p>
    <w:p w:rsidR="00000000" w:rsidDel="00000000" w:rsidP="00000000" w:rsidRDefault="00000000" w:rsidRPr="00000000" w14:paraId="0000000E">
      <w:pPr>
        <w:numPr>
          <w:ilvl w:val="0"/>
          <w:numId w:val="3"/>
        </w:numPr>
        <w:ind w:left="720" w:hanging="360"/>
        <w:jc w:val="left"/>
        <w:rPr>
          <w:sz w:val="36"/>
          <w:szCs w:val="36"/>
          <w:u w:val="none"/>
        </w:rPr>
      </w:pPr>
      <w:r w:rsidDel="00000000" w:rsidR="00000000" w:rsidRPr="00000000">
        <w:rPr>
          <w:sz w:val="36"/>
          <w:szCs w:val="36"/>
          <w:rtl w:val="0"/>
        </w:rPr>
        <w:t xml:space="preserve">DECRYPTION</w:t>
      </w:r>
    </w:p>
    <w:p w:rsidR="00000000" w:rsidDel="00000000" w:rsidP="00000000" w:rsidRDefault="00000000" w:rsidRPr="00000000" w14:paraId="0000000F">
      <w:pPr>
        <w:numPr>
          <w:ilvl w:val="1"/>
          <w:numId w:val="3"/>
        </w:numPr>
        <w:ind w:left="1440" w:hanging="360"/>
        <w:jc w:val="left"/>
        <w:rPr>
          <w:sz w:val="36"/>
          <w:szCs w:val="36"/>
        </w:rPr>
      </w:pPr>
      <w:r w:rsidDel="00000000" w:rsidR="00000000" w:rsidRPr="00000000">
        <w:rPr>
          <w:rFonts w:ascii="Roboto" w:cs="Roboto" w:eastAsia="Roboto" w:hAnsi="Roboto"/>
          <w:sz w:val="36"/>
          <w:szCs w:val="36"/>
          <w:highlight w:val="white"/>
          <w:rtl w:val="0"/>
        </w:rPr>
        <w:t xml:space="preserve">Decryption is performed by going to the row in the table corresponding to the key, finding the position of the ciphertext letter in this row, and then using the column’s label as the plaintext.</w:t>
      </w:r>
    </w:p>
    <w:p w:rsidR="00000000" w:rsidDel="00000000" w:rsidP="00000000" w:rsidRDefault="00000000" w:rsidRPr="00000000" w14:paraId="00000010">
      <w:pPr>
        <w:ind w:left="0" w:firstLine="0"/>
        <w:jc w:val="left"/>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Pr>
        <w:drawing>
          <wp:inline distB="114300" distT="114300" distL="114300" distR="114300">
            <wp:extent cx="4962525" cy="2676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2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jc w:val="left"/>
        <w:rPr>
          <w:rFonts w:ascii="Roboto" w:cs="Roboto" w:eastAsia="Roboto" w:hAnsi="Roboto"/>
          <w:sz w:val="36"/>
          <w:szCs w:val="36"/>
          <w:highlight w:val="white"/>
          <w:u w:val="none"/>
        </w:rPr>
      </w:pPr>
      <w:r w:rsidDel="00000000" w:rsidR="00000000" w:rsidRPr="00000000">
        <w:rPr>
          <w:rFonts w:ascii="Roboto" w:cs="Roboto" w:eastAsia="Roboto" w:hAnsi="Roboto"/>
          <w:sz w:val="36"/>
          <w:szCs w:val="36"/>
          <w:highlight w:val="white"/>
          <w:rtl w:val="0"/>
        </w:rPr>
        <w:t xml:space="preserve">Encryption Formula</w:t>
      </w:r>
    </w:p>
    <w:p w:rsidR="00000000" w:rsidDel="00000000" w:rsidP="00000000" w:rsidRDefault="00000000" w:rsidRPr="00000000" w14:paraId="00000012">
      <w:pPr>
        <w:numPr>
          <w:ilvl w:val="1"/>
          <w:numId w:val="2"/>
        </w:numPr>
        <w:ind w:left="1440" w:hanging="360"/>
        <w:jc w:val="left"/>
        <w:rPr>
          <w:rFonts w:ascii="Roboto" w:cs="Roboto" w:eastAsia="Roboto" w:hAnsi="Roboto"/>
          <w:sz w:val="36"/>
          <w:szCs w:val="36"/>
          <w:highlight w:val="white"/>
          <w:u w:val="none"/>
        </w:rPr>
      </w:pPr>
      <w:r w:rsidDel="00000000" w:rsidR="00000000" w:rsidRPr="00000000">
        <w:rPr>
          <w:rFonts w:ascii="Courier New" w:cs="Courier New" w:eastAsia="Courier New" w:hAnsi="Courier New"/>
          <w:sz w:val="36"/>
          <w:szCs w:val="36"/>
          <w:highlight w:val="white"/>
          <w:rtl w:val="0"/>
        </w:rPr>
        <w:t xml:space="preserve">The Plaintext(P) and the key(K) are added and modulo with 26.</w:t>
      </w:r>
    </w:p>
    <w:p w:rsidR="00000000" w:rsidDel="00000000" w:rsidP="00000000" w:rsidRDefault="00000000" w:rsidRPr="00000000" w14:paraId="00000013">
      <w:pPr>
        <w:ind w:left="1440" w:firstLine="0"/>
        <w:jc w:val="left"/>
        <w:rPr>
          <w:rFonts w:ascii="Courier New" w:cs="Courier New" w:eastAsia="Courier New" w:hAnsi="Courier New"/>
          <w:sz w:val="36"/>
          <w:szCs w:val="36"/>
          <w:shd w:fill="e0e0e0" w:val="clear"/>
        </w:rPr>
      </w:pPr>
      <w:r w:rsidDel="00000000" w:rsidR="00000000" w:rsidRPr="00000000">
        <w:rPr>
          <w:rFonts w:ascii="Courier New" w:cs="Courier New" w:eastAsia="Courier New" w:hAnsi="Courier New"/>
          <w:sz w:val="36"/>
          <w:szCs w:val="36"/>
          <w:shd w:fill="e0e0e0" w:val="clear"/>
          <w:rtl w:val="0"/>
        </w:rPr>
        <w:t xml:space="preserve">Decrypted String=(P+K)%26</w:t>
      </w:r>
    </w:p>
    <w:p w:rsidR="00000000" w:rsidDel="00000000" w:rsidP="00000000" w:rsidRDefault="00000000" w:rsidRPr="00000000" w14:paraId="00000014">
      <w:pPr>
        <w:numPr>
          <w:ilvl w:val="0"/>
          <w:numId w:val="4"/>
        </w:numPr>
        <w:ind w:left="720" w:hanging="360"/>
        <w:jc w:val="left"/>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Decryption Formula</w:t>
      </w:r>
    </w:p>
    <w:p w:rsidR="00000000" w:rsidDel="00000000" w:rsidP="00000000" w:rsidRDefault="00000000" w:rsidRPr="00000000" w14:paraId="00000015">
      <w:pPr>
        <w:numPr>
          <w:ilvl w:val="1"/>
          <w:numId w:val="4"/>
        </w:numPr>
        <w:ind w:left="1440" w:hanging="360"/>
        <w:jc w:val="left"/>
        <w:rPr>
          <w:rFonts w:ascii="Courier New" w:cs="Courier New" w:eastAsia="Courier New" w:hAnsi="Courier New"/>
          <w:sz w:val="36"/>
          <w:szCs w:val="36"/>
          <w:highlight w:val="white"/>
        </w:rPr>
      </w:pPr>
      <w:r w:rsidDel="00000000" w:rsidR="00000000" w:rsidRPr="00000000">
        <w:rPr>
          <w:rFonts w:ascii="Courier New" w:cs="Courier New" w:eastAsia="Courier New" w:hAnsi="Courier New"/>
          <w:sz w:val="36"/>
          <w:szCs w:val="36"/>
          <w:highlight w:val="white"/>
          <w:rtl w:val="0"/>
        </w:rPr>
        <w:t xml:space="preserve">Let encrypted string be E and key be k.</w:t>
      </w:r>
    </w:p>
    <w:p w:rsidR="00000000" w:rsidDel="00000000" w:rsidP="00000000" w:rsidRDefault="00000000" w:rsidRPr="00000000" w14:paraId="00000016">
      <w:pPr>
        <w:ind w:left="1440" w:firstLine="0"/>
        <w:jc w:val="left"/>
        <w:rPr>
          <w:rFonts w:ascii="Courier New" w:cs="Courier New" w:eastAsia="Courier New" w:hAnsi="Courier New"/>
          <w:sz w:val="36"/>
          <w:szCs w:val="36"/>
          <w:shd w:fill="d9d9d9" w:val="clear"/>
        </w:rPr>
      </w:pPr>
      <w:r w:rsidDel="00000000" w:rsidR="00000000" w:rsidRPr="00000000">
        <w:rPr>
          <w:rFonts w:ascii="Courier New" w:cs="Courier New" w:eastAsia="Courier New" w:hAnsi="Courier New"/>
          <w:sz w:val="36"/>
          <w:szCs w:val="36"/>
          <w:shd w:fill="d9d9d9" w:val="clear"/>
          <w:rtl w:val="0"/>
        </w:rPr>
        <w:t xml:space="preserve">Plain Text=(E-K+26)%26</w:t>
      </w:r>
    </w:p>
    <w:p w:rsidR="00000000" w:rsidDel="00000000" w:rsidP="00000000" w:rsidRDefault="00000000" w:rsidRPr="00000000" w14:paraId="00000017">
      <w:pPr>
        <w:ind w:left="0" w:firstLine="0"/>
        <w:jc w:val="left"/>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Hence the Encrypted and decrypted strings are generated.</w:t>
      </w:r>
      <w:r w:rsidDel="00000000" w:rsidR="00000000" w:rsidRPr="00000000">
        <w:rPr>
          <w:rtl w:val="0"/>
        </w:rPr>
      </w:r>
    </w:p>
    <w:p w:rsidR="00000000" w:rsidDel="00000000" w:rsidP="00000000" w:rsidRDefault="00000000" w:rsidRPr="00000000" w14:paraId="00000018">
      <w:pPr>
        <w:ind w:left="720" w:firstLine="0"/>
        <w:jc w:val="left"/>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br w:type="textWrapping"/>
      </w:r>
    </w:p>
    <w:p w:rsidR="00000000" w:rsidDel="00000000" w:rsidP="00000000" w:rsidRDefault="00000000" w:rsidRPr="00000000" w14:paraId="00000019">
      <w:pPr>
        <w:ind w:left="1440" w:firstLine="0"/>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1A">
      <w:pPr>
        <w:ind w:left="1440" w:firstLine="0"/>
        <w:jc w:val="left"/>
        <w:rPr>
          <w:rFonts w:ascii="Roboto" w:cs="Roboto" w:eastAsia="Roboto" w:hAnsi="Roboto"/>
          <w:sz w:val="36"/>
          <w:szCs w:val="3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