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1A941E" w14:textId="77777777" w:rsidR="00B60012" w:rsidRDefault="00B60012">
      <w:pPr>
        <w:pStyle w:val="Heading1"/>
        <w:jc w:val="center"/>
        <w:divId w:val="1269660786"/>
        <w:rPr>
          <w:rFonts w:ascii="Calibri" w:eastAsia="Times New Roman" w:hAnsi="Calibri" w:cs="Calibri"/>
          <w:lang w:val="en"/>
        </w:rPr>
      </w:pPr>
      <w:r>
        <w:rPr>
          <w:rFonts w:ascii="Calibri" w:eastAsia="Times New Roman" w:hAnsi="Calibri" w:cs="Calibri"/>
          <w:lang w:val="en"/>
        </w:rPr>
        <w:t>MCA/BCA Student Dissertation / Capstone Ethical Clearance Form</w:t>
      </w:r>
    </w:p>
    <w:p w14:paraId="08B10764" w14:textId="77777777" w:rsidR="00B60012" w:rsidRDefault="00B60012">
      <w:pPr>
        <w:jc w:val="center"/>
        <w:divId w:val="799540486"/>
        <w:rPr>
          <w:rFonts w:ascii="Calibri" w:eastAsia="Times New Roman" w:hAnsi="Calibri" w:cs="Calibri"/>
          <w:b/>
          <w:bCs/>
          <w:color w:val="2B6CB0"/>
          <w:sz w:val="22"/>
          <w:szCs w:val="22"/>
          <w:lang w:val="en"/>
        </w:rPr>
      </w:pPr>
      <w:r>
        <w:rPr>
          <w:rFonts w:ascii="Calibri" w:eastAsia="Times New Roman" w:hAnsi="Calibri" w:cs="Calibri"/>
          <w:b/>
          <w:bCs/>
          <w:color w:val="2B6CB0"/>
          <w:sz w:val="22"/>
          <w:szCs w:val="22"/>
          <w:lang w:val="en"/>
        </w:rPr>
        <w:t xml:space="preserve">Department: PG Dept. of Computer Applications   |   Academic Year: 2025-2026 </w:t>
      </w:r>
    </w:p>
    <w:p w14:paraId="0A752C32" w14:textId="77777777" w:rsidR="00B60012" w:rsidRDefault="00B60012">
      <w:pPr>
        <w:shd w:val="clear" w:color="auto" w:fill="2B6CB0"/>
        <w:divId w:val="1367635273"/>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A. Student &amp; Project Details</w:t>
      </w:r>
    </w:p>
    <w:tbl>
      <w:tblPr>
        <w:tblW w:w="5000" w:type="pct"/>
        <w:tblCellMar>
          <w:top w:w="15" w:type="dxa"/>
          <w:left w:w="15" w:type="dxa"/>
          <w:bottom w:w="15" w:type="dxa"/>
          <w:right w:w="15" w:type="dxa"/>
        </w:tblCellMar>
        <w:tblLook w:val="04A0" w:firstRow="1" w:lastRow="0" w:firstColumn="1" w:lastColumn="0" w:noHBand="0" w:noVBand="1"/>
      </w:tblPr>
      <w:tblGrid>
        <w:gridCol w:w="2769"/>
        <w:gridCol w:w="7121"/>
      </w:tblGrid>
      <w:tr w:rsidR="00000000" w14:paraId="3D113A16"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4C2D3BBA"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 Student Name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7E5925EF" w14:textId="77777777" w:rsidR="00B60012" w:rsidRDefault="00B60012">
            <w:pPr>
              <w:spacing w:after="150"/>
              <w:rPr>
                <w:rFonts w:ascii="Calibri" w:eastAsia="Times New Roman" w:hAnsi="Calibri" w:cs="Calibri"/>
                <w:color w:val="1A202C"/>
                <w:sz w:val="20"/>
                <w:szCs w:val="20"/>
              </w:rPr>
            </w:pPr>
            <w:r>
              <w:rPr>
                <w:rStyle w:val="Strong"/>
                <w:rFonts w:ascii="Calibri" w:eastAsia="Times New Roman" w:hAnsi="Calibri" w:cs="Calibri"/>
                <w:color w:val="1A202C"/>
                <w:sz w:val="20"/>
                <w:szCs w:val="20"/>
              </w:rPr>
              <w:t>Athulya</w:t>
            </w:r>
            <w:r>
              <w:rPr>
                <w:rFonts w:ascii="Calibri" w:eastAsia="Times New Roman" w:hAnsi="Calibri" w:cs="Calibri"/>
                <w:color w:val="1A202C"/>
                <w:sz w:val="20"/>
                <w:szCs w:val="20"/>
              </w:rPr>
              <w:t xml:space="preserve"> </w:t>
            </w:r>
            <w:r>
              <w:rPr>
                <w:rStyle w:val="Emphasis"/>
                <w:rFonts w:ascii="Calibri" w:eastAsia="Times New Roman" w:hAnsi="Calibri" w:cs="Calibri"/>
                <w:color w:val="1A202C"/>
                <w:sz w:val="20"/>
                <w:szCs w:val="20"/>
              </w:rPr>
              <w:t>(or enter your full registered name)</w:t>
            </w:r>
          </w:p>
        </w:tc>
      </w:tr>
      <w:tr w:rsidR="00000000" w14:paraId="538B3222"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58EE25FF"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2. Admission Number</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433496D5" w14:textId="77777777" w:rsidR="00B60012" w:rsidRDefault="00B60012">
            <w:pPr>
              <w:spacing w:after="150"/>
              <w:rPr>
                <w:rFonts w:ascii="Calibri" w:eastAsia="Times New Roman" w:hAnsi="Calibri" w:cs="Calibri"/>
                <w:color w:val="1A202C"/>
                <w:sz w:val="20"/>
                <w:szCs w:val="20"/>
              </w:rPr>
            </w:pPr>
            <w:r>
              <w:rPr>
                <w:rStyle w:val="Strong"/>
                <w:rFonts w:ascii="Calibri" w:eastAsia="Times New Roman" w:hAnsi="Calibri" w:cs="Calibri"/>
                <w:color w:val="1A202C"/>
                <w:sz w:val="20"/>
                <w:szCs w:val="20"/>
              </w:rPr>
              <w:t>25PMC______</w:t>
            </w:r>
            <w:r>
              <w:rPr>
                <w:rFonts w:ascii="Calibri" w:eastAsia="Times New Roman" w:hAnsi="Calibri" w:cs="Calibri"/>
                <w:color w:val="1A202C"/>
                <w:sz w:val="20"/>
                <w:szCs w:val="20"/>
              </w:rPr>
              <w:t xml:space="preserve"> </w:t>
            </w:r>
            <w:r>
              <w:rPr>
                <w:rStyle w:val="Emphasis"/>
                <w:rFonts w:ascii="Calibri" w:eastAsia="Times New Roman" w:hAnsi="Calibri" w:cs="Calibri"/>
                <w:color w:val="1A202C"/>
                <w:sz w:val="20"/>
                <w:szCs w:val="20"/>
              </w:rPr>
              <w:t>(fill in your registered number)</w:t>
            </w:r>
          </w:p>
        </w:tc>
      </w:tr>
      <w:tr w:rsidR="00000000" w14:paraId="5B99DD76"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1E0F2A81"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3. Programme of Study</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46DE5CC5" w14:textId="77777777" w:rsidR="00B60012" w:rsidRDefault="00B60012">
            <w:pPr>
              <w:spacing w:after="150"/>
              <w:rPr>
                <w:rFonts w:ascii="Calibri" w:eastAsia="Times New Roman" w:hAnsi="Calibri" w:cs="Calibri"/>
                <w:color w:val="1A202C"/>
                <w:sz w:val="20"/>
                <w:szCs w:val="20"/>
              </w:rPr>
            </w:pP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MCA</w:t>
            </w:r>
            <w:r>
              <w:rPr>
                <w:rFonts w:ascii="Calibri" w:eastAsia="Times New Roman" w:hAnsi="Calibri" w:cs="Calibri"/>
                <w:color w:val="1A202C"/>
                <w:sz w:val="20"/>
                <w:szCs w:val="20"/>
              </w:rPr>
              <w:t xml:space="preserve">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BCA</w:t>
            </w:r>
          </w:p>
        </w:tc>
      </w:tr>
      <w:tr w:rsidR="00000000" w14:paraId="68A6F57F"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38D1E749"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4. Institution Email</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7A2B92E"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 xml:space="preserve">athulya3404@gmail.com </w:t>
            </w:r>
            <w:r>
              <w:rPr>
                <w:rStyle w:val="Emphasis"/>
                <w:rFonts w:ascii="Calibri" w:eastAsia="Times New Roman" w:hAnsi="Calibri" w:cs="Calibri"/>
                <w:color w:val="1A202C"/>
                <w:sz w:val="20"/>
                <w:szCs w:val="20"/>
              </w:rPr>
              <w:t>(or student institutional email)</w:t>
            </w:r>
          </w:p>
        </w:tc>
      </w:tr>
      <w:tr w:rsidR="00000000" w14:paraId="7EAD4A9F"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6824F688"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5. Contact Phone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D12A0BC"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[Student Contact Phone Number]</w:t>
            </w:r>
          </w:p>
        </w:tc>
      </w:tr>
      <w:tr w:rsidR="00000000" w14:paraId="4AEF98AF"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5914BF8E"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6. Project Title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0C0585ED" w14:textId="77777777" w:rsidR="00B60012" w:rsidRDefault="00B60012">
            <w:pPr>
              <w:spacing w:after="150"/>
              <w:rPr>
                <w:rFonts w:ascii="Calibri" w:eastAsia="Times New Roman" w:hAnsi="Calibri" w:cs="Calibri"/>
                <w:color w:val="1A202C"/>
                <w:sz w:val="20"/>
                <w:szCs w:val="20"/>
              </w:rPr>
            </w:pPr>
            <w:r>
              <w:rPr>
                <w:rStyle w:val="Strong"/>
                <w:rFonts w:ascii="Calibri" w:eastAsia="Times New Roman" w:hAnsi="Calibri" w:cs="Calibri"/>
                <w:color w:val="1A202C"/>
                <w:sz w:val="20"/>
                <w:szCs w:val="20"/>
              </w:rPr>
              <w:t>EasyTech – Full-Stack Electronic Gadgets E-Commerce System with AI-Powered Assistance &amp; Secure Transaction Lifecycle</w:t>
            </w:r>
          </w:p>
        </w:tc>
      </w:tr>
      <w:tr w:rsidR="00000000" w14:paraId="29CE1A11"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64C14544"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7. Project Modality</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58B3DC8" w14:textId="77777777" w:rsidR="00B60012" w:rsidRDefault="00B60012">
            <w:pPr>
              <w:spacing w:after="150"/>
              <w:rPr>
                <w:rFonts w:ascii="Calibri" w:eastAsia="Times New Roman" w:hAnsi="Calibri" w:cs="Calibri"/>
                <w:color w:val="1A202C"/>
                <w:sz w:val="20"/>
                <w:szCs w:val="20"/>
              </w:rPr>
            </w:pP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Dissertation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Capstone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Internship Project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Other: Mini Project</w:t>
            </w:r>
          </w:p>
        </w:tc>
      </w:tr>
      <w:tr w:rsidR="00000000" w14:paraId="12FB2FD0"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62CAD40B"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8. Supervisor (Faculty Guide)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1A3589FB"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[Faculty Guide Name]</w:t>
            </w:r>
          </w:p>
        </w:tc>
      </w:tr>
      <w:tr w:rsidR="00000000" w14:paraId="235506AB"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4965F8EE"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9. DRAC / Dept. Advisory Member</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80BAF68"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[Member Name, if applicable]</w:t>
            </w:r>
          </w:p>
        </w:tc>
      </w:tr>
      <w:tr w:rsidR="00000000" w14:paraId="40086BA8"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0FED9874"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10. Industry / External Mentor</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28FE54D0"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N/A</w:t>
            </w:r>
          </w:p>
        </w:tc>
      </w:tr>
      <w:tr w:rsidR="00000000" w14:paraId="383D021D"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1E16D96F"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11. Estimated Start Date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DA04326"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30 July 2025</w:t>
            </w:r>
          </w:p>
        </w:tc>
      </w:tr>
      <w:tr w:rsidR="00000000" w14:paraId="61E78FE0"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1786EF60"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12. Estimated Completion Date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2E99EB60"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30 October 2025</w:t>
            </w:r>
          </w:p>
        </w:tc>
      </w:tr>
    </w:tbl>
    <w:p w14:paraId="0B876197" w14:textId="77777777" w:rsidR="00B60012" w:rsidRDefault="00B60012">
      <w:pPr>
        <w:shd w:val="clear" w:color="auto" w:fill="2B6CB0"/>
        <w:divId w:val="735318259"/>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B. Project Overview</w:t>
      </w:r>
    </w:p>
    <w:tbl>
      <w:tblPr>
        <w:tblW w:w="5000" w:type="pct"/>
        <w:tblCellMar>
          <w:top w:w="15" w:type="dxa"/>
          <w:left w:w="15" w:type="dxa"/>
          <w:bottom w:w="15" w:type="dxa"/>
          <w:right w:w="15" w:type="dxa"/>
        </w:tblCellMar>
        <w:tblLook w:val="04A0" w:firstRow="1" w:lastRow="0" w:firstColumn="1" w:lastColumn="0" w:noHBand="0" w:noVBand="1"/>
      </w:tblPr>
      <w:tblGrid>
        <w:gridCol w:w="2769"/>
        <w:gridCol w:w="7121"/>
      </w:tblGrid>
      <w:tr w:rsidR="00000000" w14:paraId="212C23CD"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63B78FD5"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13. Purpose &amp; Rationale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1415BE24"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 xml:space="preserve">The aim of this project, </w:t>
            </w:r>
            <w:r>
              <w:rPr>
                <w:rStyle w:val="Strong"/>
                <w:rFonts w:ascii="Calibri" w:eastAsia="Times New Roman" w:hAnsi="Calibri" w:cs="Calibri"/>
                <w:color w:val="1A202C"/>
                <w:sz w:val="20"/>
                <w:szCs w:val="20"/>
              </w:rPr>
              <w:t>EasyTech (EasyTechStore)</w:t>
            </w:r>
            <w:r>
              <w:rPr>
                <w:rFonts w:ascii="Calibri" w:eastAsia="Times New Roman" w:hAnsi="Calibri" w:cs="Calibri"/>
                <w:color w:val="1A202C"/>
                <w:sz w:val="20"/>
                <w:szCs w:val="20"/>
              </w:rPr>
              <w:t xml:space="preserve">, is to develop an enterprise-grade, full-stack e-commerce web platform engineered for purchasing electronic gadgets (smartphones, laptops, audio equipment, computer accessories) with intelligent AI assistance and robust transaction integrity. It addresses the real-world problems of high-concurrency race conditions during flash sales that lead to inventory overselling, security vulnerabilities in client-side payment processing, the difficulty customers face when comparing complex multi-dimensional hardware </w:t>
            </w:r>
            <w:r>
              <w:rPr>
                <w:rFonts w:ascii="Calibri" w:eastAsia="Times New Roman" w:hAnsi="Calibri" w:cs="Calibri"/>
                <w:color w:val="1A202C"/>
                <w:sz w:val="20"/>
                <w:szCs w:val="20"/>
              </w:rPr>
              <w:t xml:space="preserve">specifications (CPU, RAM, display, battery), and the lack of personalized, context-aware technical product advice. The proposed system provides a centralized platform where customers can browse catalog items with faceted filtering, perform side-by-side technical gadget comparisons, reserve stock with </w:t>
            </w:r>
            <w:r>
              <w:rPr>
                <w:rFonts w:ascii="Calibri" w:eastAsia="Times New Roman" w:hAnsi="Calibri" w:cs="Calibri"/>
                <w:color w:val="1A202C"/>
                <w:sz w:val="20"/>
                <w:szCs w:val="20"/>
              </w:rPr>
              <w:lastRenderedPageBreak/>
              <w:t>atomic database-level locks, execute secure simulated payments with cryptographic HMAC-SHA256 signature verification, track order lifecycles (Pending, Paid, Shipped, Delivered), and download GST-compliant PDF i</w:t>
            </w:r>
            <w:r>
              <w:rPr>
                <w:rFonts w:ascii="Calibri" w:eastAsia="Times New Roman" w:hAnsi="Calibri" w:cs="Calibri"/>
                <w:color w:val="1A202C"/>
                <w:sz w:val="20"/>
                <w:szCs w:val="20"/>
              </w:rPr>
              <w:t>nvoices. Store managers can oversee catalog CRUD operations, perform batch Excel/CSV imports, manage order state transitions, and monitor sales analytics. Additionally, the system incorporates a Retrieval-Augmented Generation (RAG) AI Chatbot powered by ChromaDB vector embeddings and Large Language Models (LLM) to assist shoppers with natural language gadget inquiries, budget filtering, and technical compatibility advice. The expected contribution of this project is to eliminate inventory leakage under conc</w:t>
            </w:r>
            <w:r>
              <w:rPr>
                <w:rFonts w:ascii="Calibri" w:eastAsia="Times New Roman" w:hAnsi="Calibri" w:cs="Calibri"/>
                <w:color w:val="1A202C"/>
                <w:sz w:val="20"/>
                <w:szCs w:val="20"/>
              </w:rPr>
              <w:t>urrent traffic, ensure tamper-proof payment verification, streamline complex hardware evaluation for buyers, and demonstrate a secure, production-ready e-commerce architecture following clean software engineering standards.</w:t>
            </w:r>
            <w:r>
              <w:rPr>
                <w:rFonts w:ascii="Calibri" w:eastAsia="Times New Roman" w:hAnsi="Calibri" w:cs="Calibri"/>
                <w:color w:val="1A202C"/>
                <w:sz w:val="20"/>
                <w:szCs w:val="20"/>
              </w:rPr>
              <w:t xml:space="preserve"> </w:t>
            </w:r>
          </w:p>
        </w:tc>
      </w:tr>
      <w:tr w:rsidR="00000000" w14:paraId="2E5F4675"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35663635"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lastRenderedPageBreak/>
              <w:t>14. Methodology / Technical Approach</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2D3A54B7" w14:textId="77777777" w:rsidR="00B60012" w:rsidRDefault="00B60012">
            <w:pPr>
              <w:pStyle w:val="NormalWeb"/>
              <w:rPr>
                <w:rFonts w:ascii="Calibri" w:hAnsi="Calibri" w:cs="Calibri"/>
                <w:color w:val="1A202C"/>
                <w:sz w:val="20"/>
                <w:szCs w:val="20"/>
              </w:rPr>
            </w:pPr>
            <w:r>
              <w:rPr>
                <w:rStyle w:val="cb-checked1"/>
                <w:rFonts w:ascii="Segoe UI Symbol" w:hAnsi="Segoe UI Symbol" w:cs="Segoe UI Symbol"/>
                <w:sz w:val="20"/>
                <w:szCs w:val="20"/>
              </w:rPr>
              <w:t>☑</w:t>
            </w:r>
            <w:r>
              <w:rPr>
                <w:rStyle w:val="cb-checked1"/>
                <w:rFonts w:ascii="Calibri" w:hAnsi="Calibri" w:cs="Calibri"/>
                <w:sz w:val="20"/>
                <w:szCs w:val="20"/>
              </w:rPr>
              <w:t xml:space="preserve"> Software/System Development</w:t>
            </w:r>
            <w:r>
              <w:rPr>
                <w:rFonts w:ascii="Calibri" w:hAnsi="Calibri" w:cs="Calibri"/>
                <w:color w:val="1A202C"/>
                <w:sz w:val="20"/>
                <w:szCs w:val="20"/>
              </w:rPr>
              <w:t xml:space="preserve">      </w:t>
            </w:r>
            <w:r>
              <w:rPr>
                <w:rFonts w:ascii="Segoe UI Symbol" w:hAnsi="Segoe UI Symbol" w:cs="Segoe UI Symbol"/>
                <w:color w:val="1A202C"/>
                <w:sz w:val="20"/>
                <w:szCs w:val="20"/>
              </w:rPr>
              <w:t>☐</w:t>
            </w:r>
            <w:r>
              <w:rPr>
                <w:rFonts w:ascii="Calibri" w:hAnsi="Calibri" w:cs="Calibri"/>
                <w:color w:val="1A202C"/>
                <w:sz w:val="20"/>
                <w:szCs w:val="20"/>
              </w:rPr>
              <w:t xml:space="preserve"> Data Analytics/Mining      </w:t>
            </w:r>
            <w:r>
              <w:rPr>
                <w:rStyle w:val="cb-checked1"/>
                <w:rFonts w:ascii="Segoe UI Symbol" w:hAnsi="Segoe UI Symbol" w:cs="Segoe UI Symbol"/>
                <w:sz w:val="20"/>
                <w:szCs w:val="20"/>
              </w:rPr>
              <w:t>☑</w:t>
            </w:r>
            <w:r>
              <w:rPr>
                <w:rStyle w:val="cb-checked1"/>
                <w:rFonts w:ascii="Calibri" w:hAnsi="Calibri" w:cs="Calibri"/>
                <w:sz w:val="20"/>
                <w:szCs w:val="20"/>
              </w:rPr>
              <w:t xml:space="preserve"> AI/ML/DL Model Development</w:t>
            </w:r>
            <w:r>
              <w:rPr>
                <w:rFonts w:ascii="Calibri" w:hAnsi="Calibri" w:cs="Calibri"/>
                <w:color w:val="1A202C"/>
                <w:sz w:val="20"/>
                <w:szCs w:val="20"/>
              </w:rPr>
              <w:br/>
            </w:r>
            <w:r>
              <w:rPr>
                <w:rFonts w:ascii="Segoe UI Symbol" w:hAnsi="Segoe UI Symbol" w:cs="Segoe UI Symbol"/>
                <w:color w:val="1A202C"/>
                <w:sz w:val="20"/>
                <w:szCs w:val="20"/>
              </w:rPr>
              <w:t>☐</w:t>
            </w:r>
            <w:r>
              <w:rPr>
                <w:rFonts w:ascii="Calibri" w:hAnsi="Calibri" w:cs="Calibri"/>
                <w:color w:val="1A202C"/>
                <w:sz w:val="20"/>
                <w:szCs w:val="20"/>
              </w:rPr>
              <w:t xml:space="preserve"> HCI/Usability Testing               </w:t>
            </w:r>
            <w:r>
              <w:rPr>
                <w:rFonts w:ascii="Segoe UI Symbol" w:hAnsi="Segoe UI Symbol" w:cs="Segoe UI Symbol"/>
                <w:color w:val="1A202C"/>
                <w:sz w:val="20"/>
                <w:szCs w:val="20"/>
              </w:rPr>
              <w:t>☐</w:t>
            </w:r>
            <w:r>
              <w:rPr>
                <w:rFonts w:ascii="Calibri" w:hAnsi="Calibri" w:cs="Calibri"/>
                <w:color w:val="1A202C"/>
                <w:sz w:val="20"/>
                <w:szCs w:val="20"/>
              </w:rPr>
              <w:t xml:space="preserve"> Survey/Interviews               </w:t>
            </w:r>
            <w:r>
              <w:rPr>
                <w:rFonts w:ascii="Segoe UI Symbol" w:hAnsi="Segoe UI Symbol" w:cs="Segoe UI Symbol"/>
                <w:color w:val="1A202C"/>
                <w:sz w:val="20"/>
                <w:szCs w:val="20"/>
              </w:rPr>
              <w:t>☐</w:t>
            </w:r>
            <w:r>
              <w:rPr>
                <w:rFonts w:ascii="Calibri" w:hAnsi="Calibri" w:cs="Calibri"/>
                <w:color w:val="1A202C"/>
                <w:sz w:val="20"/>
                <w:szCs w:val="20"/>
              </w:rPr>
              <w:t xml:space="preserve"> Secondary Data Analysis</w:t>
            </w:r>
            <w:r>
              <w:rPr>
                <w:rFonts w:ascii="Calibri" w:hAnsi="Calibri" w:cs="Calibri"/>
                <w:color w:val="1A202C"/>
                <w:sz w:val="20"/>
                <w:szCs w:val="20"/>
              </w:rPr>
              <w:br/>
            </w:r>
            <w:r>
              <w:rPr>
                <w:rFonts w:ascii="Segoe UI Symbol" w:hAnsi="Segoe UI Symbol" w:cs="Segoe UI Symbol"/>
                <w:color w:val="1A202C"/>
                <w:sz w:val="20"/>
                <w:szCs w:val="20"/>
              </w:rPr>
              <w:t>☐</w:t>
            </w:r>
            <w:r>
              <w:rPr>
                <w:rFonts w:ascii="Calibri" w:hAnsi="Calibri" w:cs="Calibri"/>
                <w:color w:val="1A202C"/>
                <w:sz w:val="20"/>
                <w:szCs w:val="20"/>
              </w:rPr>
              <w:t xml:space="preserve"> Network Measurement                  </w:t>
            </w:r>
            <w:r>
              <w:rPr>
                <w:rFonts w:ascii="Segoe UI Symbol" w:hAnsi="Segoe UI Symbol" w:cs="Segoe UI Symbol"/>
                <w:color w:val="1A202C"/>
                <w:sz w:val="20"/>
                <w:szCs w:val="20"/>
              </w:rPr>
              <w:t>☐</w:t>
            </w:r>
            <w:r>
              <w:rPr>
                <w:rFonts w:ascii="Calibri" w:hAnsi="Calibri" w:cs="Calibri"/>
                <w:color w:val="1A202C"/>
                <w:sz w:val="20"/>
                <w:szCs w:val="20"/>
              </w:rPr>
              <w:t xml:space="preserve"> IoT/Robotics                       </w:t>
            </w:r>
            <w:r>
              <w:rPr>
                <w:rFonts w:ascii="Segoe UI Symbol" w:hAnsi="Segoe UI Symbol" w:cs="Segoe UI Symbol"/>
                <w:color w:val="1A202C"/>
                <w:sz w:val="20"/>
                <w:szCs w:val="20"/>
              </w:rPr>
              <w:t>☐</w:t>
            </w:r>
            <w:r>
              <w:rPr>
                <w:rFonts w:ascii="Calibri" w:hAnsi="Calibri" w:cs="Calibri"/>
                <w:color w:val="1A202C"/>
                <w:sz w:val="20"/>
                <w:szCs w:val="20"/>
              </w:rPr>
              <w:t xml:space="preserve"> Web Scraping/Crawling</w:t>
            </w:r>
            <w:r>
              <w:rPr>
                <w:rFonts w:ascii="Calibri" w:hAnsi="Calibri" w:cs="Calibri"/>
                <w:color w:val="1A202C"/>
                <w:sz w:val="20"/>
                <w:szCs w:val="20"/>
              </w:rPr>
              <w:br/>
            </w:r>
            <w:r>
              <w:rPr>
                <w:rFonts w:ascii="Segoe UI Symbol" w:hAnsi="Segoe UI Symbol" w:cs="Segoe UI Symbol"/>
                <w:color w:val="1A202C"/>
                <w:sz w:val="20"/>
                <w:szCs w:val="20"/>
              </w:rPr>
              <w:t>☐</w:t>
            </w:r>
            <w:r>
              <w:rPr>
                <w:rFonts w:ascii="Calibri" w:hAnsi="Calibri" w:cs="Calibri"/>
                <w:color w:val="1A202C"/>
                <w:sz w:val="20"/>
                <w:szCs w:val="20"/>
              </w:rPr>
              <w:t xml:space="preserve"> Security/Penetration Testing (with written authorization only) </w:t>
            </w:r>
          </w:p>
          <w:p w14:paraId="31D0B292"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Brief description (design, datasets, tools, procedures, evaluation):</w:t>
            </w:r>
            <w:r>
              <w:rPr>
                <w:rFonts w:ascii="Calibri" w:hAnsi="Calibri" w:cs="Calibri"/>
                <w:color w:val="1A202C"/>
                <w:sz w:val="20"/>
                <w:szCs w:val="20"/>
              </w:rPr>
              <w:t xml:space="preserve"> </w:t>
            </w:r>
            <w:r>
              <w:rPr>
                <w:rFonts w:ascii="Calibri" w:hAnsi="Calibri" w:cs="Calibri"/>
                <w:color w:val="1A202C"/>
                <w:sz w:val="20"/>
                <w:szCs w:val="20"/>
              </w:rPr>
              <w:t>EasyTech (EasyTechStore) is a web-based e-commerce platform developed using Python (Django Framework), Django REST Framework, HTML5, CSS3, Bootstrap 5, JavaScript, Redis, a</w:t>
            </w:r>
            <w:r>
              <w:rPr>
                <w:rFonts w:ascii="Calibri" w:hAnsi="Calibri" w:cs="Calibri"/>
                <w:color w:val="1A202C"/>
                <w:sz w:val="20"/>
                <w:szCs w:val="20"/>
              </w:rPr>
              <w:t>nd PostgreSQL for database management. The system automates electronic gadget discovery, inventory reservation, cryptographic payment validation, order fulfillment, and AI-driven customer support through a unified portal for customers and store managers. Customers can explore products with faceted filters (category, brand, price range), compare gadget specifications side by side, manage shopping carts with real-time stock verification, and track order lifecycles with automated ReportLab PDF invoice generati</w:t>
            </w:r>
            <w:r>
              <w:rPr>
                <w:rFonts w:ascii="Calibri" w:hAnsi="Calibri" w:cs="Calibri"/>
                <w:color w:val="1A202C"/>
                <w:sz w:val="20"/>
                <w:szCs w:val="20"/>
              </w:rPr>
              <w:t>on. Store managers can manage inventory, process batch catalog updates via Excel/CSV (OpenPyXL), and fulfill orders through a finite state machine. The system incorporates Artificial Intelligence and Retrieval-Augmented Generation (RAG) using ChromaDB vector database and LLMs (Groq / Ollama Llama 3.2 / Qwen) to deliver natural language product recommendations and technical assistance grounded on catalog data. It follows a modular Model–View–Template (MVT) architecture with decoupled domain applications (use</w:t>
            </w:r>
            <w:r>
              <w:rPr>
                <w:rFonts w:ascii="Calibri" w:hAnsi="Calibri" w:cs="Calibri"/>
                <w:color w:val="1A202C"/>
                <w:sz w:val="20"/>
                <w:szCs w:val="20"/>
              </w:rPr>
              <w:t>rs, products, category, cart, orders, chatbot) to ensure high maintainability, testability, and scalability. Concurrency controls employ pessimistic row-level locking (</w:t>
            </w:r>
            <w:r>
              <w:rPr>
                <w:rStyle w:val="HTMLCode"/>
                <w:color w:val="1A202C"/>
              </w:rPr>
              <w:t>select_for_update</w:t>
            </w:r>
            <w:r>
              <w:rPr>
                <w:rFonts w:ascii="Calibri" w:hAnsi="Calibri" w:cs="Calibri"/>
                <w:color w:val="1A202C"/>
                <w:sz w:val="20"/>
                <w:szCs w:val="20"/>
              </w:rPr>
              <w:t xml:space="preserve">) and atomic SQL </w:t>
            </w:r>
            <w:r>
              <w:rPr>
                <w:rStyle w:val="HTMLCode"/>
                <w:color w:val="1A202C"/>
              </w:rPr>
              <w:t>F()</w:t>
            </w:r>
            <w:r>
              <w:rPr>
                <w:rFonts w:ascii="Calibri" w:hAnsi="Calibri" w:cs="Calibri"/>
                <w:color w:val="1A202C"/>
                <w:sz w:val="20"/>
                <w:szCs w:val="20"/>
              </w:rPr>
              <w:t xml:space="preserve"> expressions to prevent race conditions during checkout, coupled with a 15-minute order reservation expiration worker (</w:t>
            </w:r>
            <w:r>
              <w:rPr>
                <w:rStyle w:val="HTMLCode"/>
                <w:color w:val="1A202C"/>
              </w:rPr>
              <w:t>cleanup_expired_orders</w:t>
            </w:r>
            <w:r>
              <w:rPr>
                <w:rFonts w:ascii="Calibri" w:hAnsi="Calibri" w:cs="Calibri"/>
                <w:color w:val="1A202C"/>
                <w:sz w:val="20"/>
                <w:szCs w:val="20"/>
              </w:rPr>
              <w:t>). Two-stage payment processing uses the Strategy/Adapter pattern with HMAC-SHA256 signature verification (</w:t>
            </w:r>
            <w:r>
              <w:rPr>
                <w:rStyle w:val="HTMLCode"/>
                <w:color w:val="1A202C"/>
              </w:rPr>
              <w:t>hmac.compare_digest</w:t>
            </w:r>
            <w:r>
              <w:rPr>
                <w:rFonts w:ascii="Calibri" w:hAnsi="Calibri" w:cs="Calibri"/>
                <w:color w:val="1A202C"/>
                <w:sz w:val="20"/>
                <w:szCs w:val="20"/>
              </w:rPr>
              <w:t>) for payment integrity. Evaluation focuses on automated unit and integration tests using Pytest, concurrency load testing verifying zero stock overselling, cryptographic tamper testing, and vector retrieval accuracy across a 1,000-question benchmark dataset.</w:t>
            </w:r>
          </w:p>
        </w:tc>
      </w:tr>
      <w:tr w:rsidR="00000000" w14:paraId="13A3C771"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181ED1EB" w14:textId="77777777" w:rsidR="00B60012" w:rsidRDefault="00B60012">
            <w:pPr>
              <w:rPr>
                <w:rFonts w:ascii="Calibri" w:eastAsia="Times New Roman" w:hAnsi="Calibri" w:cs="Calibri"/>
                <w:b/>
                <w:bCs/>
                <w:color w:val="2D3748"/>
                <w:sz w:val="20"/>
                <w:szCs w:val="20"/>
              </w:rPr>
            </w:pPr>
            <w:r>
              <w:rPr>
                <w:rFonts w:ascii="Calibri" w:eastAsia="Times New Roman" w:hAnsi="Calibri" w:cs="Calibri"/>
                <w:b/>
                <w:bCs/>
                <w:color w:val="2D3748"/>
                <w:sz w:val="20"/>
                <w:szCs w:val="20"/>
              </w:rPr>
              <w:t>15. Software / Hardware &amp; Infrastructure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7167EEEC"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Primary languages/frameworks:</w:t>
            </w:r>
            <w:r>
              <w:rPr>
                <w:rFonts w:ascii="Calibri" w:hAnsi="Calibri" w:cs="Calibri"/>
                <w:color w:val="1A202C"/>
                <w:sz w:val="20"/>
                <w:szCs w:val="20"/>
              </w:rPr>
              <w:t xml:space="preserve"> Python, Django Framework, Cookiecutter Django (project scaffolding), Django REST Framework, HTML5, CSS3, Bootstrap 5, JavaScript, PostgreSQL, Redis</w:t>
            </w:r>
          </w:p>
          <w:p w14:paraId="3B45C9AC"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lastRenderedPageBreak/>
              <w:t>External libraries/models (names &amp; licenses):</w:t>
            </w:r>
            <w:r>
              <w:rPr>
                <w:rFonts w:ascii="Calibri" w:hAnsi="Calibri" w:cs="Calibri"/>
                <w:color w:val="1A202C"/>
                <w:sz w:val="20"/>
                <w:szCs w:val="20"/>
              </w:rPr>
              <w:t xml:space="preserve"> Django (BSD License), Bootstrap (MIT License), Django REST Framework (BSD License), ChromaDB (Apache-2.0 License), OpenAI Python SDK (Apache-2.0 License), ReportLab (BSD License), OpenPyXL (MIT License), Argon2-cffi (MIT License), Django-Allauth (MIT License), Psycopg (PostgreSQL/LGPL License), Redis-py (MIT License), and Gunicorn (MIT License). LLM Models: Llama 3.2 (Meta Community License) via Ollama, and Groq Cloud API (Commercial API terms for development).</w:t>
            </w:r>
          </w:p>
          <w:p w14:paraId="7F56A1B9"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Compute/Cloud services (provider, region, data location):</w:t>
            </w:r>
            <w:r>
              <w:rPr>
                <w:rFonts w:ascii="Calibri" w:hAnsi="Calibri" w:cs="Calibri"/>
                <w:color w:val="1A202C"/>
                <w:sz w:val="20"/>
                <w:szCs w:val="20"/>
              </w:rPr>
              <w:t xml:space="preserve"> Local development environment using Docker and Docker Compose for PostgreSQL, Redis, and Traefik deployment. Amazon Web Services (AWS) – EC2 for application deployment with Traefik reverse proxy and Let's Encrypt SSL (https://easystore1.me). Amazon Web Services (AWS) – EC2, EU North (Stockholm) / US East, Data hosted in AWS Cloud.</w:t>
            </w:r>
          </w:p>
          <w:p w14:paraId="39873908"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On-prem resources/labs:</w:t>
            </w:r>
            <w:r>
              <w:rPr>
                <w:rFonts w:ascii="Calibri" w:hAnsi="Calibri" w:cs="Calibri"/>
                <w:color w:val="1A202C"/>
                <w:sz w:val="20"/>
                <w:szCs w:val="20"/>
              </w:rPr>
              <w:t xml:space="preserve"> </w:t>
            </w:r>
            <w:r>
              <w:rPr>
                <w:rFonts w:ascii="Calibri" w:hAnsi="Calibri" w:cs="Calibri"/>
                <w:color w:val="1A202C"/>
                <w:sz w:val="20"/>
                <w:szCs w:val="20"/>
              </w:rPr>
              <w:t>Personal computer with Python, Django, PostgreSQL, Docker Desktop, Visual Studio Code, Git, GitHub, and internet connectivity.</w:t>
            </w:r>
          </w:p>
        </w:tc>
      </w:tr>
    </w:tbl>
    <w:p w14:paraId="0D27043C" w14:textId="77777777" w:rsidR="00B60012" w:rsidRDefault="00B60012">
      <w:pPr>
        <w:shd w:val="clear" w:color="auto" w:fill="2B6CB0"/>
        <w:divId w:val="675839390"/>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lastRenderedPageBreak/>
        <w:t>C. Data, Participants, and Ethics</w:t>
      </w:r>
    </w:p>
    <w:tbl>
      <w:tblPr>
        <w:tblW w:w="5000" w:type="pct"/>
        <w:tblCellMar>
          <w:top w:w="15" w:type="dxa"/>
          <w:left w:w="15" w:type="dxa"/>
          <w:bottom w:w="15" w:type="dxa"/>
          <w:right w:w="15" w:type="dxa"/>
        </w:tblCellMar>
        <w:tblLook w:val="04A0" w:firstRow="1" w:lastRow="0" w:firstColumn="1" w:lastColumn="0" w:noHBand="0" w:noVBand="1"/>
      </w:tblPr>
      <w:tblGrid>
        <w:gridCol w:w="2769"/>
        <w:gridCol w:w="7121"/>
      </w:tblGrid>
      <w:tr w:rsidR="00000000" w14:paraId="031944AE"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2CDA1E88"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16. Human Participants Involvement</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46D20BBE" w14:textId="77777777" w:rsidR="00B60012" w:rsidRDefault="00B60012">
            <w:pPr>
              <w:spacing w:after="150"/>
              <w:rPr>
                <w:rFonts w:ascii="Calibri" w:eastAsia="Times New Roman" w:hAnsi="Calibri" w:cs="Calibri"/>
                <w:color w:val="1A202C"/>
                <w:sz w:val="20"/>
                <w:szCs w:val="20"/>
              </w:rPr>
            </w:pP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Yes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No</w:t>
            </w:r>
            <w:r>
              <w:rPr>
                <w:rFonts w:ascii="Calibri" w:eastAsia="Times New Roman" w:hAnsi="Calibri" w:cs="Calibri"/>
                <w:color w:val="1A202C"/>
                <w:sz w:val="20"/>
                <w:szCs w:val="20"/>
              </w:rPr>
              <w:br/>
            </w:r>
            <w:r>
              <w:rPr>
                <w:rStyle w:val="Emphasis"/>
                <w:rFonts w:ascii="Calibri" w:eastAsia="Times New Roman" w:hAnsi="Calibri" w:cs="Calibri"/>
                <w:color w:val="1A202C"/>
                <w:sz w:val="20"/>
                <w:szCs w:val="20"/>
              </w:rPr>
              <w:t>(If Yes, answer Q17–Q24. If No, skip to Q25.)</w:t>
            </w:r>
            <w:r>
              <w:rPr>
                <w:rFonts w:ascii="Calibri" w:eastAsia="Times New Roman" w:hAnsi="Calibri" w:cs="Calibri"/>
                <w:color w:val="1A202C"/>
                <w:sz w:val="20"/>
                <w:szCs w:val="20"/>
              </w:rPr>
              <w:t xml:space="preserve"> </w:t>
            </w:r>
          </w:p>
        </w:tc>
      </w:tr>
      <w:tr w:rsidR="00000000" w14:paraId="0D440781"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7B6C73B7"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25. Datasets &amp; Digital Sources</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0AA02FA4"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Primary datasets/sources (name, URL/DOI, owner):</w:t>
            </w:r>
            <w:r>
              <w:rPr>
                <w:rFonts w:ascii="Calibri" w:hAnsi="Calibri" w:cs="Calibri"/>
                <w:color w:val="1A202C"/>
                <w:sz w:val="20"/>
                <w:szCs w:val="20"/>
              </w:rPr>
              <w:t xml:space="preserve"> </w:t>
            </w:r>
            <w:r>
              <w:rPr>
                <w:rFonts w:ascii="Calibri" w:hAnsi="Calibri" w:cs="Calibri"/>
                <w:color w:val="1A202C"/>
                <w:sz w:val="20"/>
                <w:szCs w:val="20"/>
              </w:rPr>
              <w:t>Custom sample data (synthetic electronic gadgets catalog comprising smartphones, laptops, audio equipment, dummy prices, SKUs, and specifications), and a curated benchmark suite of 1,000 domain test queries for AI chatbot evaluation.</w:t>
            </w:r>
          </w:p>
          <w:p w14:paraId="3E50703C"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Licenses/Terms of Use (attach evidence of permissible use):</w:t>
            </w:r>
            <w:r>
              <w:rPr>
                <w:rFonts w:ascii="Calibri" w:hAnsi="Calibri" w:cs="Calibri"/>
                <w:color w:val="1A202C"/>
                <w:sz w:val="20"/>
                <w:szCs w:val="20"/>
              </w:rPr>
              <w:t xml:space="preserve"> N/A</w:t>
            </w:r>
          </w:p>
          <w:p w14:paraId="2EEE767B"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Provenance &amp; Documentation (dataset cards/datasheets, model cards):</w:t>
            </w:r>
            <w:r>
              <w:rPr>
                <w:rFonts w:ascii="Calibri" w:hAnsi="Calibri" w:cs="Calibri"/>
                <w:color w:val="1A202C"/>
                <w:sz w:val="20"/>
                <w:szCs w:val="20"/>
              </w:rPr>
              <w:t xml:space="preserve"> N/A</w:t>
            </w:r>
          </w:p>
        </w:tc>
      </w:tr>
      <w:tr w:rsidR="00000000" w14:paraId="09A2F847"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05E0A9E5" w14:textId="77777777" w:rsidR="00B60012" w:rsidRDefault="00B60012">
            <w:pPr>
              <w:rPr>
                <w:rFonts w:ascii="Calibri" w:eastAsia="Times New Roman" w:hAnsi="Calibri" w:cs="Calibri"/>
                <w:b/>
                <w:bCs/>
                <w:color w:val="2D3748"/>
                <w:sz w:val="20"/>
                <w:szCs w:val="20"/>
              </w:rPr>
            </w:pPr>
            <w:r>
              <w:rPr>
                <w:rFonts w:ascii="Calibri" w:eastAsia="Times New Roman" w:hAnsi="Calibri" w:cs="Calibri"/>
                <w:b/>
                <w:bCs/>
                <w:color w:val="2D3748"/>
                <w:sz w:val="20"/>
                <w:szCs w:val="20"/>
              </w:rPr>
              <w:t>26. Web Scraping / Crawling</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16E27B5A" w14:textId="77777777" w:rsidR="00B60012" w:rsidRDefault="00B60012">
            <w:pPr>
              <w:rPr>
                <w:rFonts w:ascii="Calibri" w:eastAsia="Times New Roman" w:hAnsi="Calibri" w:cs="Calibri"/>
                <w:color w:val="1A202C"/>
                <w:sz w:val="20"/>
                <w:szCs w:val="20"/>
              </w:rPr>
            </w:pPr>
            <w:r>
              <w:rPr>
                <w:rFonts w:ascii="Calibri" w:eastAsia="Times New Roman" w:hAnsi="Calibri" w:cs="Calibri"/>
                <w:color w:val="1A202C"/>
                <w:sz w:val="20"/>
                <w:szCs w:val="20"/>
              </w:rPr>
              <w:t>Target domains/URLs: N/A</w:t>
            </w:r>
            <w:r>
              <w:rPr>
                <w:rFonts w:ascii="Calibri" w:eastAsia="Times New Roman" w:hAnsi="Calibri" w:cs="Calibri"/>
                <w:color w:val="1A202C"/>
                <w:sz w:val="20"/>
                <w:szCs w:val="20"/>
              </w:rPr>
              <w:br/>
              <w:t xml:space="preserve">Respect for robots.txt and rate-limits: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Yes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N/A</w:t>
            </w:r>
            <w:r>
              <w:rPr>
                <w:rFonts w:ascii="Calibri" w:eastAsia="Times New Roman" w:hAnsi="Calibri" w:cs="Calibri"/>
                <w:color w:val="1A202C"/>
                <w:sz w:val="20"/>
                <w:szCs w:val="20"/>
              </w:rPr>
              <w:br/>
              <w:t xml:space="preserve">Terms of Service compliance &amp; </w:t>
            </w:r>
            <w:r>
              <w:rPr>
                <w:rFonts w:ascii="Calibri" w:eastAsia="Times New Roman" w:hAnsi="Calibri" w:cs="Calibri"/>
                <w:color w:val="1A202C"/>
                <w:sz w:val="20"/>
                <w:szCs w:val="20"/>
              </w:rPr>
              <w:t xml:space="preserve">permission letters (attach):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Attached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N/A</w:t>
            </w:r>
            <w:r>
              <w:rPr>
                <w:rFonts w:ascii="Calibri" w:eastAsia="Times New Roman" w:hAnsi="Calibri" w:cs="Calibri"/>
                <w:color w:val="1A202C"/>
                <w:sz w:val="20"/>
                <w:szCs w:val="20"/>
              </w:rPr>
              <w:br/>
              <w:t xml:space="preserve">Data minimization &amp; exclusion of personal data: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Ensured</w:t>
            </w:r>
            <w:r>
              <w:rPr>
                <w:rFonts w:ascii="Calibri" w:eastAsia="Times New Roman" w:hAnsi="Calibri" w:cs="Calibri"/>
                <w:color w:val="1A202C"/>
                <w:sz w:val="20"/>
                <w:szCs w:val="20"/>
              </w:rPr>
              <w:br/>
              <w:t xml:space="preserve">Anti-disruption safeguards (throttling, off-peak scheduling):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Implemented / N/A</w:t>
            </w:r>
            <w:r>
              <w:rPr>
                <w:rFonts w:ascii="Calibri" w:eastAsia="Times New Roman" w:hAnsi="Calibri" w:cs="Calibri"/>
                <w:color w:val="1A202C"/>
                <w:sz w:val="20"/>
                <w:szCs w:val="20"/>
              </w:rPr>
              <w:t xml:space="preserve"> </w:t>
            </w:r>
          </w:p>
        </w:tc>
      </w:tr>
      <w:tr w:rsidR="00000000" w14:paraId="16D6EB64"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4C1B6155" w14:textId="77777777" w:rsidR="00B60012" w:rsidRDefault="00B60012">
            <w:pPr>
              <w:rPr>
                <w:rFonts w:ascii="Calibri" w:eastAsia="Times New Roman" w:hAnsi="Calibri" w:cs="Calibri"/>
                <w:b/>
                <w:bCs/>
                <w:color w:val="2D3748"/>
                <w:sz w:val="20"/>
                <w:szCs w:val="20"/>
              </w:rPr>
            </w:pPr>
            <w:r>
              <w:rPr>
                <w:rFonts w:ascii="Calibri" w:eastAsia="Times New Roman" w:hAnsi="Calibri" w:cs="Calibri"/>
                <w:b/>
                <w:bCs/>
                <w:color w:val="2D3748"/>
                <w:sz w:val="20"/>
                <w:szCs w:val="20"/>
              </w:rPr>
              <w:t>27. Security / Penetration Testing</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5171D3CB" w14:textId="77777777" w:rsidR="00B60012" w:rsidRDefault="00B60012">
            <w:pPr>
              <w:rPr>
                <w:rFonts w:ascii="Calibri" w:eastAsia="Times New Roman" w:hAnsi="Calibri" w:cs="Calibri"/>
                <w:color w:val="1A202C"/>
                <w:sz w:val="20"/>
                <w:szCs w:val="20"/>
              </w:rPr>
            </w:pPr>
            <w:r>
              <w:rPr>
                <w:rFonts w:ascii="Calibri" w:eastAsia="Times New Roman" w:hAnsi="Calibri" w:cs="Calibri"/>
                <w:color w:val="1A202C"/>
                <w:sz w:val="20"/>
                <w:szCs w:val="20"/>
              </w:rPr>
              <w:t xml:space="preserve">Scope and assets under explicit written authorization (attach proof):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Attached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N/A</w:t>
            </w:r>
            <w:r>
              <w:rPr>
                <w:rFonts w:ascii="Calibri" w:eastAsia="Times New Roman" w:hAnsi="Calibri" w:cs="Calibri"/>
                <w:color w:val="1A202C"/>
                <w:sz w:val="20"/>
                <w:szCs w:val="20"/>
              </w:rPr>
              <w:br/>
              <w:t xml:space="preserve">Non-interference &amp; </w:t>
            </w:r>
            <w:r>
              <w:rPr>
                <w:rFonts w:ascii="Calibri" w:eastAsia="Times New Roman" w:hAnsi="Calibri" w:cs="Calibri"/>
                <w:color w:val="1A202C"/>
                <w:sz w:val="20"/>
                <w:szCs w:val="20"/>
              </w:rPr>
              <w:t>logging plan; rollback procedures: Testing is restricted exclusively to local mock sandbox environments and Docker loopback interfaces; no external networks, payment gateways, or third-party production systems are targeted.</w:t>
            </w:r>
            <w:r>
              <w:rPr>
                <w:rFonts w:ascii="Calibri" w:eastAsia="Times New Roman" w:hAnsi="Calibri" w:cs="Calibri"/>
                <w:color w:val="1A202C"/>
                <w:sz w:val="20"/>
                <w:szCs w:val="20"/>
              </w:rPr>
              <w:br/>
              <w:t xml:space="preserve">Legal and institutional policy compliance statement: All security checks (CSRF verification, SQL injection protection via Django ORM, and HMAC signature tamper tests) strictly comply with institutional IT usage policies and academic ethics. </w:t>
            </w:r>
          </w:p>
        </w:tc>
      </w:tr>
    </w:tbl>
    <w:p w14:paraId="4E110A3C" w14:textId="77777777" w:rsidR="00B60012" w:rsidRDefault="00B60012">
      <w:pPr>
        <w:shd w:val="clear" w:color="auto" w:fill="2B6CB0"/>
        <w:divId w:val="1494180378"/>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 xml:space="preserve">D. Data Protection &amp; </w:t>
      </w:r>
      <w:r>
        <w:rPr>
          <w:rFonts w:ascii="Calibri" w:eastAsia="Times New Roman" w:hAnsi="Calibri" w:cs="Calibri"/>
          <w:b/>
          <w:bCs/>
          <w:caps/>
          <w:color w:val="FFFFFF"/>
          <w:sz w:val="23"/>
          <w:szCs w:val="23"/>
          <w:lang w:val="en"/>
        </w:rPr>
        <w:t>Management (All Projects)</w:t>
      </w:r>
    </w:p>
    <w:tbl>
      <w:tblPr>
        <w:tblW w:w="5000" w:type="pct"/>
        <w:tblCellMar>
          <w:top w:w="15" w:type="dxa"/>
          <w:left w:w="15" w:type="dxa"/>
          <w:bottom w:w="15" w:type="dxa"/>
          <w:right w:w="15" w:type="dxa"/>
        </w:tblCellMar>
        <w:tblLook w:val="04A0" w:firstRow="1" w:lastRow="0" w:firstColumn="1" w:lastColumn="0" w:noHBand="0" w:noVBand="1"/>
      </w:tblPr>
      <w:tblGrid>
        <w:gridCol w:w="2769"/>
        <w:gridCol w:w="7121"/>
      </w:tblGrid>
      <w:tr w:rsidR="00000000" w14:paraId="42AE5941"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7EC26E65"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28. Personal Data Handling</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0412074A" w14:textId="77777777" w:rsidR="00B60012" w:rsidRDefault="00B60012">
            <w:pPr>
              <w:spacing w:after="150"/>
              <w:rPr>
                <w:rFonts w:ascii="Calibri" w:eastAsia="Times New Roman" w:hAnsi="Calibri" w:cs="Calibri"/>
                <w:color w:val="1A202C"/>
                <w:sz w:val="20"/>
                <w:szCs w:val="20"/>
              </w:rPr>
            </w:pP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No personal data processed</w:t>
            </w:r>
            <w:r>
              <w:rPr>
                <w:rFonts w:ascii="Calibri" w:eastAsia="Times New Roman" w:hAnsi="Calibri" w:cs="Calibri"/>
                <w:color w:val="1A202C"/>
                <w:sz w:val="20"/>
                <w:szCs w:val="20"/>
              </w:rPr>
              <w:t xml:space="preserve">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Pseudonymized data only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Personal data (contact info, identifiers)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Special categories/sensitive data</w:t>
            </w:r>
            <w:r>
              <w:rPr>
                <w:rFonts w:ascii="Calibri" w:eastAsia="Times New Roman" w:hAnsi="Calibri" w:cs="Calibri"/>
                <w:color w:val="1A202C"/>
                <w:sz w:val="20"/>
                <w:szCs w:val="20"/>
              </w:rPr>
              <w:br/>
            </w:r>
            <w:r>
              <w:rPr>
                <w:rStyle w:val="Emphasis"/>
                <w:rFonts w:ascii="Calibri" w:eastAsia="Times New Roman" w:hAnsi="Calibri" w:cs="Calibri"/>
                <w:color w:val="1A202C"/>
                <w:sz w:val="20"/>
                <w:szCs w:val="20"/>
              </w:rPr>
              <w:t>(All customer profiles, shipping addresses, phone numbers, and payment tokens in the system are synthetic dummy records generated purely for academic testing.)</w:t>
            </w:r>
            <w:r>
              <w:rPr>
                <w:rFonts w:ascii="Calibri" w:eastAsia="Times New Roman" w:hAnsi="Calibri" w:cs="Calibri"/>
                <w:color w:val="1A202C"/>
                <w:sz w:val="20"/>
                <w:szCs w:val="20"/>
              </w:rPr>
              <w:t xml:space="preserve"> </w:t>
            </w:r>
          </w:p>
        </w:tc>
      </w:tr>
      <w:tr w:rsidR="00000000" w14:paraId="2C9910F1"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35A2F55F"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29. Data Protection 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47AC006C"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Applicable laws/policies (institutional policy, national data protection law, platform TOS): Institutional policy, Information Technology (IT) Act (India), OWASP Top 10 Web Application Security guidelines</w:t>
            </w:r>
            <w:r>
              <w:rPr>
                <w:rFonts w:ascii="Calibri" w:eastAsia="Times New Roman" w:hAnsi="Calibri" w:cs="Calibri"/>
                <w:color w:val="1A202C"/>
                <w:sz w:val="20"/>
                <w:szCs w:val="20"/>
              </w:rPr>
              <w:br/>
              <w:t xml:space="preserve">Legal basis/permission for processing (consent, license, contractual permission, legitimate use): Legitimate educational use and academic software development </w:t>
            </w:r>
          </w:p>
        </w:tc>
      </w:tr>
      <w:tr w:rsidR="00000000" w14:paraId="7D372642"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072BC200"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30. Data Lifecycle Plan</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34BE2250" w14:textId="77777777" w:rsidR="00B60012" w:rsidRDefault="00B60012">
            <w:pPr>
              <w:spacing w:after="150"/>
              <w:rPr>
                <w:rFonts w:ascii="Calibri" w:eastAsia="Times New Roman" w:hAnsi="Calibri" w:cs="Calibri"/>
                <w:color w:val="1A202C"/>
                <w:sz w:val="20"/>
                <w:szCs w:val="20"/>
              </w:rPr>
            </w:pPr>
            <w:r>
              <w:rPr>
                <w:rFonts w:ascii="Calibri" w:eastAsia="Times New Roman" w:hAnsi="Calibri" w:cs="Calibri"/>
                <w:color w:val="1A202C"/>
                <w:sz w:val="20"/>
                <w:szCs w:val="20"/>
              </w:rPr>
              <w:t xml:space="preserve">Storage location (drive/server/cloud &amp; </w:t>
            </w:r>
            <w:r>
              <w:rPr>
                <w:rFonts w:ascii="Calibri" w:eastAsia="Times New Roman" w:hAnsi="Calibri" w:cs="Calibri"/>
                <w:color w:val="1A202C"/>
                <w:sz w:val="20"/>
                <w:szCs w:val="20"/>
              </w:rPr>
              <w:t>region): Local File System, local PostgreSQL container, and AWS EC2 cloud instance (EU North / Stockholm).</w:t>
            </w:r>
            <w:r>
              <w:rPr>
                <w:rFonts w:ascii="Calibri" w:eastAsia="Times New Roman" w:hAnsi="Calibri" w:cs="Calibri"/>
                <w:color w:val="1A202C"/>
                <w:sz w:val="20"/>
                <w:szCs w:val="20"/>
              </w:rPr>
              <w:br/>
              <w:t>Security (encryption, access control, keys/passwords): Argon2 password hashing, role-based access control (RBAC), Django CSRF tokens, environment variable isolation (</w:t>
            </w:r>
            <w:r>
              <w:rPr>
                <w:rStyle w:val="HTMLCode"/>
                <w:color w:val="1A202C"/>
              </w:rPr>
              <w:t>.env</w:t>
            </w:r>
            <w:r>
              <w:rPr>
                <w:rFonts w:ascii="Calibri" w:eastAsia="Times New Roman" w:hAnsi="Calibri" w:cs="Calibri"/>
                <w:color w:val="1A202C"/>
                <w:sz w:val="20"/>
                <w:szCs w:val="20"/>
              </w:rPr>
              <w:t xml:space="preserve"> files) for </w:t>
            </w:r>
            <w:r>
              <w:rPr>
                <w:rStyle w:val="HTMLCode"/>
                <w:color w:val="1A202C"/>
              </w:rPr>
              <w:t>SECRET_KEY</w:t>
            </w:r>
            <w:r>
              <w:rPr>
                <w:rFonts w:ascii="Calibri" w:eastAsia="Times New Roman" w:hAnsi="Calibri" w:cs="Calibri"/>
                <w:color w:val="1A202C"/>
                <w:sz w:val="20"/>
                <w:szCs w:val="20"/>
              </w:rPr>
              <w:t xml:space="preserve"> and API keys, and constant-time HMAC-SHA256 signature verification (</w:t>
            </w:r>
            <w:r>
              <w:rPr>
                <w:rStyle w:val="HTMLCode"/>
                <w:color w:val="1A202C"/>
              </w:rPr>
              <w:t>hmac.compare_digest</w:t>
            </w:r>
            <w:r>
              <w:rPr>
                <w:rFonts w:ascii="Calibri" w:eastAsia="Times New Roman" w:hAnsi="Calibri" w:cs="Calibri"/>
                <w:color w:val="1A202C"/>
                <w:sz w:val="20"/>
                <w:szCs w:val="20"/>
              </w:rPr>
              <w:t>).</w:t>
            </w:r>
            <w:r>
              <w:rPr>
                <w:rFonts w:ascii="Calibri" w:eastAsia="Times New Roman" w:hAnsi="Calibri" w:cs="Calibri"/>
                <w:color w:val="1A202C"/>
                <w:sz w:val="20"/>
                <w:szCs w:val="20"/>
              </w:rPr>
              <w:br/>
              <w:t xml:space="preserve">Retention period: 4 months   |   Destruction method &amp; </w:t>
            </w:r>
            <w:r>
              <w:rPr>
                <w:rFonts w:ascii="Calibri" w:eastAsia="Times New Roman" w:hAnsi="Calibri" w:cs="Calibri"/>
                <w:color w:val="1A202C"/>
                <w:sz w:val="20"/>
                <w:szCs w:val="20"/>
              </w:rPr>
              <w:t>date: Secure deletion after academic completion and degree evaluation, 15/11/2026</w:t>
            </w:r>
            <w:r>
              <w:rPr>
                <w:rFonts w:ascii="Calibri" w:eastAsia="Times New Roman" w:hAnsi="Calibri" w:cs="Calibri"/>
                <w:color w:val="1A202C"/>
                <w:sz w:val="20"/>
                <w:szCs w:val="20"/>
              </w:rPr>
              <w:br/>
              <w:t xml:space="preserve">Sharing (who will access; will de-identified data/code be released?):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Yes</w:t>
            </w:r>
            <w:r>
              <w:rPr>
                <w:rFonts w:ascii="Calibri" w:eastAsia="Times New Roman" w:hAnsi="Calibri" w:cs="Calibri"/>
                <w:color w:val="1A202C"/>
                <w:sz w:val="20"/>
                <w:szCs w:val="20"/>
              </w:rPr>
              <w:t xml:space="preserve">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No</w:t>
            </w:r>
            <w:r>
              <w:rPr>
                <w:rFonts w:ascii="Calibri" w:eastAsia="Times New Roman" w:hAnsi="Calibri" w:cs="Calibri"/>
                <w:color w:val="1A202C"/>
                <w:sz w:val="20"/>
                <w:szCs w:val="20"/>
              </w:rPr>
              <w:br/>
              <w:t xml:space="preserve">If Yes, repository/license and de-identification approach: </w:t>
            </w:r>
            <w:hyperlink r:id="rId4" w:history="1">
              <w:r>
                <w:rPr>
                  <w:rStyle w:val="Hyperlink"/>
                  <w:rFonts w:ascii="Calibri" w:eastAsia="Times New Roman" w:hAnsi="Calibri" w:cs="Calibri"/>
                  <w:sz w:val="20"/>
                  <w:szCs w:val="20"/>
                </w:rPr>
                <w:t>https://github.com/athulya3404/EasyTechStore</w:t>
              </w:r>
            </w:hyperlink>
            <w:r>
              <w:rPr>
                <w:rFonts w:ascii="Calibri" w:eastAsia="Times New Roman" w:hAnsi="Calibri" w:cs="Calibri"/>
                <w:color w:val="1A202C"/>
                <w:sz w:val="20"/>
                <w:szCs w:val="20"/>
              </w:rPr>
              <w:t xml:space="preserve"> (Released under MIT License; all sensitive credentials, secret keys, and private </w:t>
            </w:r>
            <w:r>
              <w:rPr>
                <w:rStyle w:val="HTMLCode"/>
                <w:color w:val="1A202C"/>
              </w:rPr>
              <w:t>.env</w:t>
            </w:r>
            <w:r>
              <w:rPr>
                <w:rFonts w:ascii="Calibri" w:eastAsia="Times New Roman" w:hAnsi="Calibri" w:cs="Calibri"/>
                <w:color w:val="1A202C"/>
                <w:sz w:val="20"/>
                <w:szCs w:val="20"/>
              </w:rPr>
              <w:t xml:space="preserve"> configurations are excluded from the repository via </w:t>
            </w:r>
            <w:r>
              <w:rPr>
                <w:rStyle w:val="HTMLCode"/>
                <w:color w:val="1A202C"/>
              </w:rPr>
              <w:t>.gitignore</w:t>
            </w:r>
            <w:r>
              <w:rPr>
                <w:rFonts w:ascii="Calibri" w:eastAsia="Times New Roman" w:hAnsi="Calibri" w:cs="Calibri"/>
                <w:color w:val="1A202C"/>
                <w:sz w:val="20"/>
                <w:szCs w:val="20"/>
              </w:rPr>
              <w:t xml:space="preserve">). </w:t>
            </w:r>
          </w:p>
        </w:tc>
      </w:tr>
      <w:tr w:rsidR="00000000" w14:paraId="0CA6C226"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47C3B1F4"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 xml:space="preserve">31. Bias, Fairness &amp; </w:t>
            </w:r>
            <w:r>
              <w:rPr>
                <w:rFonts w:ascii="Calibri" w:eastAsia="Times New Roman" w:hAnsi="Calibri" w:cs="Calibri"/>
                <w:b/>
                <w:bCs/>
                <w:color w:val="2D3748"/>
                <w:sz w:val="20"/>
                <w:szCs w:val="20"/>
              </w:rPr>
              <w:t>Safety (for AI/ML/NLP/CV)</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398EC0C5"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Expected risks (bias, representational harms, unsafe outputs):</w:t>
            </w:r>
            <w:r>
              <w:rPr>
                <w:rFonts w:ascii="Calibri" w:hAnsi="Calibri" w:cs="Calibri"/>
                <w:color w:val="1A202C"/>
                <w:sz w:val="20"/>
                <w:szCs w:val="20"/>
              </w:rPr>
              <w:t xml:space="preserve"> The RAG-based AI chatbot may produce hallucinations, out-of-catalog product recommendations, or inaccurate hardware compatibility advice when responding to complex user queries.</w:t>
            </w:r>
          </w:p>
          <w:p w14:paraId="34862B52"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Mitigations (sampling, audits, human oversight, content filters, red-teaming):</w:t>
            </w:r>
            <w:r>
              <w:rPr>
                <w:rFonts w:ascii="Calibri" w:hAnsi="Calibri" w:cs="Calibri"/>
                <w:color w:val="1A202C"/>
                <w:sz w:val="20"/>
                <w:szCs w:val="20"/>
              </w:rPr>
              <w:t xml:space="preserve"> </w:t>
            </w:r>
            <w:r>
              <w:rPr>
                <w:rFonts w:ascii="Calibri" w:hAnsi="Calibri" w:cs="Calibri"/>
                <w:color w:val="1A202C"/>
                <w:sz w:val="20"/>
                <w:szCs w:val="20"/>
              </w:rPr>
              <w:t>Use Retrieval-Augmented Generation (RAG) strictly grounded on verified store inventory and technical spec sheets stored in the ChromaDB vector database. System prompts enforce explicit guardrails requiring the assistant to decline non-electronics queries and acknowledge when a product or feature is not in the store catalog. Evaluated across 1,000 diverse test questions to verify intent extraction and price-filtering accuracy.</w:t>
            </w:r>
          </w:p>
          <w:p w14:paraId="1A38B5E5" w14:textId="77777777" w:rsidR="00B60012" w:rsidRDefault="00B60012">
            <w:pPr>
              <w:pStyle w:val="NormalWeb"/>
              <w:rPr>
                <w:rFonts w:ascii="Calibri" w:hAnsi="Calibri" w:cs="Calibri"/>
                <w:color w:val="1A202C"/>
                <w:sz w:val="20"/>
                <w:szCs w:val="20"/>
              </w:rPr>
            </w:pPr>
            <w:r>
              <w:rPr>
                <w:rStyle w:val="Strong"/>
                <w:rFonts w:ascii="Calibri" w:hAnsi="Calibri" w:cs="Calibri"/>
                <w:color w:val="1A202C"/>
                <w:sz w:val="20"/>
                <w:szCs w:val="20"/>
              </w:rPr>
              <w:t>Model reporting (model card/limitations/appropriate use):</w:t>
            </w:r>
            <w:r>
              <w:rPr>
                <w:rFonts w:ascii="Calibri" w:hAnsi="Calibri" w:cs="Calibri"/>
                <w:color w:val="1A202C"/>
                <w:sz w:val="20"/>
                <w:szCs w:val="20"/>
              </w:rPr>
              <w:t xml:space="preserve"> </w:t>
            </w:r>
            <w:r>
              <w:rPr>
                <w:rFonts w:ascii="Calibri" w:hAnsi="Calibri" w:cs="Calibri"/>
                <w:color w:val="1A202C"/>
                <w:sz w:val="20"/>
                <w:szCs w:val="20"/>
              </w:rPr>
              <w:t>Document the AI/RAG architecture, vector retrieval parameters, and evaluation benchmark in the project report. The chatbot is designed as an advisory shopping aid and customer support assistant, not an autonomous transactional decision-maker.</w:t>
            </w:r>
          </w:p>
        </w:tc>
      </w:tr>
      <w:tr w:rsidR="00000000" w14:paraId="34CAF690"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7472E8DE" w14:textId="77777777" w:rsidR="00B60012" w:rsidRDefault="00B60012">
            <w:pPr>
              <w:rPr>
                <w:rFonts w:ascii="Calibri" w:eastAsia="Times New Roman" w:hAnsi="Calibri" w:cs="Calibri"/>
                <w:b/>
                <w:bCs/>
                <w:color w:val="2D3748"/>
                <w:sz w:val="20"/>
                <w:szCs w:val="20"/>
              </w:rPr>
            </w:pPr>
            <w:r>
              <w:rPr>
                <w:rFonts w:ascii="Calibri" w:eastAsia="Times New Roman" w:hAnsi="Calibri" w:cs="Calibri"/>
                <w:b/>
                <w:bCs/>
                <w:color w:val="2D3748"/>
                <w:sz w:val="20"/>
                <w:szCs w:val="20"/>
              </w:rPr>
              <w:t>32. Intellectual Property &amp; Licensing</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775C8E45" w14:textId="77777777" w:rsidR="00B60012" w:rsidRDefault="00B60012">
            <w:pPr>
              <w:rPr>
                <w:rFonts w:ascii="Calibri" w:eastAsia="Times New Roman" w:hAnsi="Calibri" w:cs="Calibri"/>
                <w:color w:val="1A202C"/>
                <w:sz w:val="20"/>
                <w:szCs w:val="20"/>
              </w:rPr>
            </w:pPr>
            <w:r>
              <w:rPr>
                <w:rFonts w:ascii="Calibri" w:eastAsia="Times New Roman" w:hAnsi="Calibri" w:cs="Calibri"/>
                <w:color w:val="1A202C"/>
                <w:sz w:val="20"/>
                <w:szCs w:val="20"/>
              </w:rPr>
              <w:t>Ownership of code/data/models: Own</w:t>
            </w:r>
            <w:r>
              <w:rPr>
                <w:rFonts w:ascii="Calibri" w:eastAsia="Times New Roman" w:hAnsi="Calibri" w:cs="Calibri"/>
                <w:color w:val="1A202C"/>
                <w:sz w:val="20"/>
                <w:szCs w:val="20"/>
              </w:rPr>
              <w:br/>
              <w:t>Open-source release plan and license (e.g., MIT, Apache-2.0, CC-BY): MIT License</w:t>
            </w:r>
            <w:r>
              <w:rPr>
                <w:rFonts w:ascii="Calibri" w:eastAsia="Times New Roman" w:hAnsi="Calibri" w:cs="Calibri"/>
                <w:color w:val="1A202C"/>
                <w:sz w:val="20"/>
                <w:szCs w:val="20"/>
              </w:rPr>
              <w:br/>
              <w:t xml:space="preserve">Third-party license compliance confirmed: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Yes</w:t>
            </w:r>
            <w:r>
              <w:rPr>
                <w:rFonts w:ascii="Calibri" w:eastAsia="Times New Roman" w:hAnsi="Calibri" w:cs="Calibri"/>
                <w:color w:val="1A202C"/>
                <w:sz w:val="20"/>
                <w:szCs w:val="20"/>
              </w:rPr>
              <w:t xml:space="preserve"> </w:t>
            </w:r>
          </w:p>
        </w:tc>
      </w:tr>
      <w:tr w:rsidR="00000000" w14:paraId="3A9E08FB"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6961B1C6" w14:textId="77777777" w:rsidR="00B60012" w:rsidRDefault="00B60012">
            <w:pPr>
              <w:rPr>
                <w:rFonts w:ascii="Calibri" w:eastAsia="Times New Roman" w:hAnsi="Calibri" w:cs="Calibri"/>
                <w:b/>
                <w:bCs/>
                <w:color w:val="2D3748"/>
                <w:sz w:val="20"/>
                <w:szCs w:val="20"/>
              </w:rPr>
            </w:pPr>
            <w:r>
              <w:rPr>
                <w:rFonts w:ascii="Calibri" w:eastAsia="Times New Roman" w:hAnsi="Calibri" w:cs="Calibri"/>
                <w:b/>
                <w:bCs/>
                <w:color w:val="2D3748"/>
                <w:sz w:val="20"/>
                <w:szCs w:val="20"/>
              </w:rPr>
              <w:t>33. Environmental &amp; Cost Considerations</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3EDF35C" w14:textId="77777777" w:rsidR="00B60012" w:rsidRDefault="00B60012">
            <w:pPr>
              <w:rPr>
                <w:rFonts w:ascii="Calibri" w:eastAsia="Times New Roman" w:hAnsi="Calibri" w:cs="Calibri"/>
                <w:color w:val="1A202C"/>
                <w:sz w:val="20"/>
                <w:szCs w:val="20"/>
              </w:rPr>
            </w:pPr>
            <w:r>
              <w:rPr>
                <w:rFonts w:ascii="Calibri" w:eastAsia="Times New Roman" w:hAnsi="Calibri" w:cs="Calibri"/>
                <w:color w:val="1A202C"/>
                <w:sz w:val="20"/>
                <w:szCs w:val="20"/>
              </w:rPr>
              <w:t>Estimated compute (GPU hours/energy) and minimization steps: N/A (Standard CPU workstation and lightweight cloud instance; local ChromaDB embeddings and cached queries minimize API calls and compute overhead).</w:t>
            </w:r>
            <w:r>
              <w:rPr>
                <w:rFonts w:ascii="Calibri" w:eastAsia="Times New Roman" w:hAnsi="Calibri" w:cs="Calibri"/>
                <w:color w:val="1A202C"/>
                <w:sz w:val="20"/>
                <w:szCs w:val="20"/>
              </w:rPr>
              <w:br/>
              <w:t xml:space="preserve">Budget/credits and cost controls: Free-tier API keys, open-source software stack, and low-cost/free-tier AWS EC2 cloud instance; minimal financial expenditure. </w:t>
            </w:r>
          </w:p>
        </w:tc>
      </w:tr>
    </w:tbl>
    <w:p w14:paraId="5BCB68FD" w14:textId="77777777" w:rsidR="00B60012" w:rsidRDefault="00B60012">
      <w:pPr>
        <w:shd w:val="clear" w:color="auto" w:fill="2B6CB0"/>
        <w:divId w:val="1369835627"/>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E. Training, Conflicts, and Safety</w:t>
      </w:r>
    </w:p>
    <w:tbl>
      <w:tblPr>
        <w:tblW w:w="5000" w:type="pct"/>
        <w:tblCellMar>
          <w:top w:w="15" w:type="dxa"/>
          <w:left w:w="15" w:type="dxa"/>
          <w:bottom w:w="15" w:type="dxa"/>
          <w:right w:w="15" w:type="dxa"/>
        </w:tblCellMar>
        <w:tblLook w:val="04A0" w:firstRow="1" w:lastRow="0" w:firstColumn="1" w:lastColumn="0" w:noHBand="0" w:noVBand="1"/>
      </w:tblPr>
      <w:tblGrid>
        <w:gridCol w:w="2769"/>
        <w:gridCol w:w="7121"/>
      </w:tblGrid>
      <w:tr w:rsidR="00000000" w14:paraId="53FA71AF"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258789A7"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34. Research Ethics / Compliance Training</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5BB89A0B" w14:textId="77777777" w:rsidR="00B60012" w:rsidRDefault="00B60012">
            <w:pPr>
              <w:spacing w:after="150"/>
              <w:rPr>
                <w:rFonts w:ascii="Calibri" w:eastAsia="Times New Roman" w:hAnsi="Calibri" w:cs="Calibri"/>
                <w:color w:val="1A202C"/>
                <w:sz w:val="20"/>
                <w:szCs w:val="20"/>
              </w:rPr>
            </w:pP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Yes</w:t>
            </w:r>
            <w:r>
              <w:rPr>
                <w:rFonts w:ascii="Calibri" w:eastAsia="Times New Roman" w:hAnsi="Calibri" w:cs="Calibri"/>
                <w:color w:val="1A202C"/>
                <w:sz w:val="20"/>
                <w:szCs w:val="20"/>
              </w:rPr>
              <w:t xml:space="preserve"> (course/date): 01/10/2026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w:t>
            </w:r>
            <w:r>
              <w:rPr>
                <w:rFonts w:ascii="Calibri" w:eastAsia="Times New Roman" w:hAnsi="Calibri" w:cs="Calibri"/>
                <w:color w:val="1A202C"/>
                <w:sz w:val="20"/>
                <w:szCs w:val="20"/>
              </w:rPr>
              <w:t>No (commitment date: ________)</w:t>
            </w:r>
          </w:p>
        </w:tc>
      </w:tr>
      <w:tr w:rsidR="00000000" w14:paraId="77CA045F"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49E830AC"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35. Conflicts of Interest</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6BA0181D" w14:textId="77777777" w:rsidR="00B60012" w:rsidRDefault="00B60012">
            <w:pPr>
              <w:spacing w:after="150"/>
              <w:rPr>
                <w:rFonts w:ascii="Calibri" w:eastAsia="Times New Roman" w:hAnsi="Calibri" w:cs="Calibri"/>
                <w:color w:val="1A202C"/>
                <w:sz w:val="20"/>
                <w:szCs w:val="20"/>
              </w:rPr>
            </w:pP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None</w:t>
            </w:r>
            <w:r>
              <w:rPr>
                <w:rFonts w:ascii="Calibri" w:eastAsia="Times New Roman" w:hAnsi="Calibri" w:cs="Calibri"/>
                <w:color w:val="1A202C"/>
                <w:sz w:val="20"/>
                <w:szCs w:val="20"/>
              </w:rPr>
              <w:t xml:space="preserve">      </w:t>
            </w: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Disclosed below: _______________________________________________</w:t>
            </w:r>
          </w:p>
        </w:tc>
      </w:tr>
      <w:tr w:rsidR="00000000" w14:paraId="6E5A397C" w14:textId="77777777">
        <w:tc>
          <w:tcPr>
            <w:tcW w:w="1400" w:type="pct"/>
            <w:tcBorders>
              <w:top w:val="single" w:sz="6" w:space="0" w:color="CBD5E0"/>
              <w:left w:val="single" w:sz="6" w:space="0" w:color="CBD5E0"/>
              <w:bottom w:val="single" w:sz="6" w:space="0" w:color="CBD5E0"/>
              <w:right w:val="single" w:sz="6" w:space="0" w:color="CBD5E0"/>
            </w:tcBorders>
            <w:shd w:val="clear" w:color="auto" w:fill="F7FAFC"/>
            <w:tcMar>
              <w:top w:w="90" w:type="dxa"/>
              <w:left w:w="135" w:type="dxa"/>
              <w:bottom w:w="90" w:type="dxa"/>
              <w:right w:w="135" w:type="dxa"/>
            </w:tcMar>
            <w:hideMark/>
          </w:tcPr>
          <w:p w14:paraId="1C16A9D3" w14:textId="77777777" w:rsidR="00B60012" w:rsidRDefault="00B60012">
            <w:pPr>
              <w:spacing w:after="150"/>
              <w:rPr>
                <w:rFonts w:ascii="Calibri" w:eastAsia="Times New Roman" w:hAnsi="Calibri" w:cs="Calibri"/>
                <w:b/>
                <w:bCs/>
                <w:color w:val="2D3748"/>
                <w:sz w:val="20"/>
                <w:szCs w:val="20"/>
              </w:rPr>
            </w:pPr>
            <w:r>
              <w:rPr>
                <w:rFonts w:ascii="Calibri" w:eastAsia="Times New Roman" w:hAnsi="Calibri" w:cs="Calibri"/>
                <w:b/>
                <w:bCs/>
                <w:color w:val="2D3748"/>
                <w:sz w:val="20"/>
                <w:szCs w:val="20"/>
              </w:rPr>
              <w:t>36. Health &amp; Safety</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2C7DBA20" w14:textId="77777777" w:rsidR="00B60012" w:rsidRDefault="00B60012">
            <w:pPr>
              <w:spacing w:after="150"/>
              <w:rPr>
                <w:rFonts w:ascii="Calibri" w:eastAsia="Times New Roman" w:hAnsi="Calibri" w:cs="Calibri"/>
                <w:color w:val="1A202C"/>
                <w:sz w:val="20"/>
                <w:szCs w:val="20"/>
              </w:rPr>
            </w:pPr>
            <w:r>
              <w:rPr>
                <w:rFonts w:ascii="Segoe UI Symbol" w:eastAsia="Times New Roman" w:hAnsi="Segoe UI Symbol" w:cs="Segoe UI Symbol"/>
                <w:color w:val="1A202C"/>
                <w:sz w:val="20"/>
                <w:szCs w:val="20"/>
              </w:rPr>
              <w:t>☐</w:t>
            </w:r>
            <w:r>
              <w:rPr>
                <w:rFonts w:ascii="Calibri" w:eastAsia="Times New Roman" w:hAnsi="Calibri" w:cs="Calibri"/>
                <w:color w:val="1A202C"/>
                <w:sz w:val="20"/>
                <w:szCs w:val="20"/>
              </w:rPr>
              <w:t xml:space="preserve"> Yes (attach)      </w:t>
            </w:r>
            <w:r>
              <w:rPr>
                <w:rStyle w:val="cb-checked1"/>
                <w:rFonts w:ascii="Segoe UI Symbol" w:eastAsia="Times New Roman" w:hAnsi="Segoe UI Symbol" w:cs="Segoe UI Symbol"/>
                <w:sz w:val="20"/>
                <w:szCs w:val="20"/>
              </w:rPr>
              <w:t>☑</w:t>
            </w:r>
            <w:r>
              <w:rPr>
                <w:rStyle w:val="cb-checked1"/>
                <w:rFonts w:ascii="Calibri" w:eastAsia="Times New Roman" w:hAnsi="Calibri" w:cs="Calibri"/>
                <w:sz w:val="20"/>
                <w:szCs w:val="20"/>
              </w:rPr>
              <w:t xml:space="preserve"> Not applicable</w:t>
            </w:r>
          </w:p>
        </w:tc>
      </w:tr>
    </w:tbl>
    <w:p w14:paraId="165C3E6A" w14:textId="77777777" w:rsidR="00B60012" w:rsidRDefault="00B60012">
      <w:pPr>
        <w:shd w:val="clear" w:color="auto" w:fill="2B6CB0"/>
        <w:divId w:val="101001651"/>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F. Declarations</w:t>
      </w:r>
    </w:p>
    <w:tbl>
      <w:tblPr>
        <w:tblW w:w="5000" w:type="pct"/>
        <w:tblCellMar>
          <w:top w:w="15" w:type="dxa"/>
          <w:left w:w="15" w:type="dxa"/>
          <w:bottom w:w="15" w:type="dxa"/>
          <w:right w:w="15" w:type="dxa"/>
        </w:tblCellMar>
        <w:tblLook w:val="04A0" w:firstRow="1" w:lastRow="0" w:firstColumn="1" w:lastColumn="0" w:noHBand="0" w:noVBand="1"/>
      </w:tblPr>
      <w:tblGrid>
        <w:gridCol w:w="4945"/>
        <w:gridCol w:w="4945"/>
      </w:tblGrid>
      <w:tr w:rsidR="00000000" w14:paraId="0E60DEBF" w14:textId="77777777">
        <w:tc>
          <w:tcPr>
            <w:tcW w:w="2500" w:type="pc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BD31F6E" w14:textId="77777777" w:rsidR="00B60012" w:rsidRDefault="00B60012">
            <w:pPr>
              <w:spacing w:before="150"/>
              <w:rPr>
                <w:rFonts w:ascii="Calibri" w:eastAsia="Times New Roman" w:hAnsi="Calibri" w:cs="Calibri"/>
                <w:color w:val="1A1A1A"/>
                <w:sz w:val="21"/>
                <w:szCs w:val="21"/>
              </w:rPr>
            </w:pPr>
            <w:r>
              <w:rPr>
                <w:rStyle w:val="Strong"/>
                <w:rFonts w:ascii="Calibri" w:eastAsia="Times New Roman" w:hAnsi="Calibri" w:cs="Calibri"/>
                <w:color w:val="1A1A1A"/>
                <w:sz w:val="21"/>
                <w:szCs w:val="21"/>
              </w:rPr>
              <w:t>Student Declaration</w:t>
            </w:r>
          </w:p>
          <w:p w14:paraId="1D699E46" w14:textId="77777777" w:rsidR="00B60012" w:rsidRDefault="00B60012">
            <w:pPr>
              <w:pStyle w:val="NormalWeb"/>
              <w:rPr>
                <w:rFonts w:ascii="Calibri" w:hAnsi="Calibri" w:cs="Calibri"/>
                <w:color w:val="1A1A1A"/>
                <w:sz w:val="19"/>
                <w:szCs w:val="19"/>
              </w:rPr>
            </w:pPr>
            <w:r>
              <w:rPr>
                <w:rFonts w:ascii="Calibri" w:hAnsi="Calibri" w:cs="Calibri"/>
                <w:color w:val="1A1A1A"/>
                <w:sz w:val="19"/>
                <w:szCs w:val="19"/>
              </w:rPr>
              <w:t xml:space="preserve">I, </w:t>
            </w:r>
            <w:r>
              <w:rPr>
                <w:rStyle w:val="Strong"/>
                <w:rFonts w:ascii="Calibri" w:hAnsi="Calibri" w:cs="Calibri"/>
                <w:color w:val="1A1A1A"/>
                <w:sz w:val="19"/>
                <w:szCs w:val="19"/>
              </w:rPr>
              <w:t>Athulya</w:t>
            </w:r>
            <w:r>
              <w:rPr>
                <w:rFonts w:ascii="Calibri" w:hAnsi="Calibri" w:cs="Calibri"/>
                <w:color w:val="1A1A1A"/>
                <w:sz w:val="19"/>
                <w:szCs w:val="19"/>
              </w:rPr>
              <w:t>, affirm that the information provided is accurate and complete. I understand that approval is required before commencing any data collection, scraping, security testing, or human-participant activities; that unauthorized testing or data acquisition is prohibited; and that any substantive change in design, methods, data sources, or risk profile requires re-submission for approval.</w:t>
            </w:r>
          </w:p>
          <w:p w14:paraId="77E998B3" w14:textId="77777777" w:rsidR="00B60012" w:rsidRDefault="00B60012">
            <w:pPr>
              <w:divId w:val="1567186884"/>
              <w:rPr>
                <w:rFonts w:ascii="Calibri" w:eastAsia="Times New Roman" w:hAnsi="Calibri" w:cs="Calibri"/>
                <w:b/>
                <w:bCs/>
                <w:color w:val="1A1A1A"/>
                <w:sz w:val="21"/>
                <w:szCs w:val="21"/>
              </w:rPr>
            </w:pPr>
            <w:r>
              <w:rPr>
                <w:rFonts w:ascii="Calibri" w:eastAsia="Times New Roman" w:hAnsi="Calibri" w:cs="Calibri"/>
                <w:b/>
                <w:bCs/>
                <w:color w:val="1A1A1A"/>
                <w:sz w:val="21"/>
                <w:szCs w:val="21"/>
              </w:rPr>
              <w:t>Signature (Student): ___________________________</w:t>
            </w:r>
            <w:r>
              <w:rPr>
                <w:rFonts w:ascii="Calibri" w:eastAsia="Times New Roman" w:hAnsi="Calibri" w:cs="Calibri"/>
                <w:b/>
                <w:bCs/>
                <w:color w:val="1A1A1A"/>
                <w:sz w:val="21"/>
                <w:szCs w:val="21"/>
              </w:rPr>
              <w:br/>
              <w:t xml:space="preserve">Date: 31 OCTOBER 2025 </w:t>
            </w:r>
          </w:p>
        </w:tc>
        <w:tc>
          <w:tcPr>
            <w:tcW w:w="2500" w:type="pc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79410D9" w14:textId="77777777" w:rsidR="00B60012" w:rsidRDefault="00B60012">
            <w:pPr>
              <w:rPr>
                <w:rFonts w:ascii="Calibri" w:eastAsia="Times New Roman" w:hAnsi="Calibri" w:cs="Calibri"/>
                <w:color w:val="1A1A1A"/>
                <w:sz w:val="21"/>
                <w:szCs w:val="21"/>
              </w:rPr>
            </w:pPr>
            <w:r>
              <w:rPr>
                <w:rStyle w:val="Strong"/>
                <w:rFonts w:ascii="Calibri" w:eastAsia="Times New Roman" w:hAnsi="Calibri" w:cs="Calibri"/>
                <w:color w:val="1A1A1A"/>
                <w:sz w:val="21"/>
                <w:szCs w:val="21"/>
              </w:rPr>
              <w:t>Supervisor (Faculty Guide) Approval</w:t>
            </w:r>
          </w:p>
          <w:p w14:paraId="66573E8E" w14:textId="77777777" w:rsidR="00B60012" w:rsidRDefault="00B60012">
            <w:pPr>
              <w:pStyle w:val="NormalWeb"/>
              <w:rPr>
                <w:rFonts w:ascii="Calibri" w:hAnsi="Calibri" w:cs="Calibri"/>
                <w:color w:val="1A1A1A"/>
                <w:sz w:val="19"/>
                <w:szCs w:val="19"/>
              </w:rPr>
            </w:pPr>
            <w:r>
              <w:rPr>
                <w:rFonts w:ascii="Calibri" w:hAnsi="Calibri" w:cs="Calibri"/>
                <w:color w:val="1A1A1A"/>
                <w:sz w:val="19"/>
                <w:szCs w:val="19"/>
              </w:rPr>
              <w:t>I, _____________________________, have reviewed the proposal and ethics safeguards with the student. I verify that the project’s scope, data handling, and risk mitigations are appropriate for MCA standards and institutional policies.</w:t>
            </w:r>
          </w:p>
          <w:p w14:paraId="3C07B2BD" w14:textId="77777777" w:rsidR="00B60012" w:rsidRDefault="00B60012">
            <w:pPr>
              <w:divId w:val="353001454"/>
              <w:rPr>
                <w:rFonts w:ascii="Calibri" w:eastAsia="Times New Roman" w:hAnsi="Calibri" w:cs="Calibri"/>
                <w:b/>
                <w:bCs/>
                <w:color w:val="1A1A1A"/>
                <w:sz w:val="21"/>
                <w:szCs w:val="21"/>
              </w:rPr>
            </w:pPr>
            <w:r>
              <w:rPr>
                <w:rFonts w:ascii="Calibri" w:eastAsia="Times New Roman" w:hAnsi="Calibri" w:cs="Calibri"/>
                <w:b/>
                <w:bCs/>
                <w:color w:val="1A1A1A"/>
                <w:sz w:val="21"/>
                <w:szCs w:val="21"/>
              </w:rPr>
              <w:t>Signature (Supervisor): ________________________</w:t>
            </w:r>
            <w:r>
              <w:rPr>
                <w:rFonts w:ascii="Calibri" w:eastAsia="Times New Roman" w:hAnsi="Calibri" w:cs="Calibri"/>
                <w:b/>
                <w:bCs/>
                <w:color w:val="1A1A1A"/>
                <w:sz w:val="21"/>
                <w:szCs w:val="21"/>
              </w:rPr>
              <w:br/>
              <w:t xml:space="preserve">Date: 31 OCTOBER 2025 </w:t>
            </w:r>
          </w:p>
        </w:tc>
      </w:tr>
      <w:tr w:rsidR="00000000" w14:paraId="3179494A" w14:textId="77777777">
        <w:tc>
          <w:tcPr>
            <w:tcW w:w="2500" w:type="pc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54DEFF2" w14:textId="77777777" w:rsidR="00B60012" w:rsidRDefault="00B60012">
            <w:pPr>
              <w:rPr>
                <w:rFonts w:ascii="Calibri" w:eastAsia="Times New Roman" w:hAnsi="Calibri" w:cs="Calibri"/>
                <w:color w:val="1A1A1A"/>
                <w:sz w:val="21"/>
                <w:szCs w:val="21"/>
              </w:rPr>
            </w:pPr>
            <w:r>
              <w:rPr>
                <w:rStyle w:val="Strong"/>
                <w:rFonts w:ascii="Calibri" w:eastAsia="Times New Roman" w:hAnsi="Calibri" w:cs="Calibri"/>
                <w:color w:val="1A1A1A"/>
                <w:sz w:val="21"/>
                <w:szCs w:val="21"/>
              </w:rPr>
              <w:t>DRAC / Department Member Review</w:t>
            </w:r>
            <w:r>
              <w:rPr>
                <w:rFonts w:ascii="Calibri" w:eastAsia="Times New Roman" w:hAnsi="Calibri" w:cs="Calibri"/>
                <w:color w:val="1A1A1A"/>
                <w:sz w:val="21"/>
                <w:szCs w:val="21"/>
              </w:rPr>
              <w:br/>
              <w:t>Name: _________________________________________</w:t>
            </w:r>
          </w:p>
          <w:p w14:paraId="09FAF75A" w14:textId="77777777" w:rsidR="00B60012" w:rsidRDefault="00B60012">
            <w:pPr>
              <w:divId w:val="1391273937"/>
              <w:rPr>
                <w:rFonts w:ascii="Calibri" w:eastAsia="Times New Roman" w:hAnsi="Calibri" w:cs="Calibri"/>
                <w:b/>
                <w:bCs/>
                <w:color w:val="1A1A1A"/>
                <w:sz w:val="21"/>
                <w:szCs w:val="21"/>
              </w:rPr>
            </w:pPr>
            <w:r>
              <w:rPr>
                <w:rFonts w:ascii="Calibri" w:eastAsia="Times New Roman" w:hAnsi="Calibri" w:cs="Calibri"/>
                <w:b/>
                <w:bCs/>
                <w:color w:val="1A1A1A"/>
                <w:sz w:val="21"/>
                <w:szCs w:val="21"/>
              </w:rPr>
              <w:t>Signature: ____________________________________</w:t>
            </w:r>
            <w:r>
              <w:rPr>
                <w:rFonts w:ascii="Calibri" w:eastAsia="Times New Roman" w:hAnsi="Calibri" w:cs="Calibri"/>
                <w:b/>
                <w:bCs/>
                <w:color w:val="1A1A1A"/>
                <w:sz w:val="21"/>
                <w:szCs w:val="21"/>
              </w:rPr>
              <w:br/>
              <w:t xml:space="preserve">Date: 31 OCTOBER 2025 </w:t>
            </w:r>
          </w:p>
        </w:tc>
        <w:tc>
          <w:tcPr>
            <w:tcW w:w="2500" w:type="pc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BEFE267" w14:textId="77777777" w:rsidR="00B60012" w:rsidRDefault="00B60012">
            <w:pPr>
              <w:rPr>
                <w:rFonts w:ascii="Calibri" w:eastAsia="Times New Roman" w:hAnsi="Calibri" w:cs="Calibri"/>
                <w:color w:val="1A1A1A"/>
                <w:sz w:val="21"/>
                <w:szCs w:val="21"/>
              </w:rPr>
            </w:pPr>
            <w:r>
              <w:rPr>
                <w:rStyle w:val="Strong"/>
                <w:rFonts w:ascii="Calibri" w:eastAsia="Times New Roman" w:hAnsi="Calibri" w:cs="Calibri"/>
                <w:color w:val="1A1A1A"/>
                <w:sz w:val="21"/>
                <w:szCs w:val="21"/>
              </w:rPr>
              <w:t>Industry / External Mentor Acknowledgement</w:t>
            </w:r>
            <w:r>
              <w:rPr>
                <w:rFonts w:ascii="Calibri" w:eastAsia="Times New Roman" w:hAnsi="Calibri" w:cs="Calibri"/>
                <w:color w:val="1A1A1A"/>
                <w:sz w:val="21"/>
                <w:szCs w:val="21"/>
              </w:rPr>
              <w:br/>
              <w:t xml:space="preserve">Name &amp; </w:t>
            </w:r>
            <w:r>
              <w:rPr>
                <w:rFonts w:ascii="Calibri" w:eastAsia="Times New Roman" w:hAnsi="Calibri" w:cs="Calibri"/>
                <w:color w:val="1A1A1A"/>
                <w:sz w:val="21"/>
                <w:szCs w:val="21"/>
              </w:rPr>
              <w:t>Org: N/A</w:t>
            </w:r>
          </w:p>
          <w:p w14:paraId="3CCD77CA" w14:textId="77777777" w:rsidR="00B60012" w:rsidRDefault="00B60012">
            <w:pPr>
              <w:divId w:val="347484990"/>
              <w:rPr>
                <w:rFonts w:ascii="Calibri" w:eastAsia="Times New Roman" w:hAnsi="Calibri" w:cs="Calibri"/>
                <w:b/>
                <w:bCs/>
                <w:color w:val="1A1A1A"/>
                <w:sz w:val="21"/>
                <w:szCs w:val="21"/>
              </w:rPr>
            </w:pPr>
            <w:r>
              <w:rPr>
                <w:rFonts w:ascii="Calibri" w:eastAsia="Times New Roman" w:hAnsi="Calibri" w:cs="Calibri"/>
                <w:b/>
                <w:bCs/>
                <w:color w:val="1A1A1A"/>
                <w:sz w:val="21"/>
                <w:szCs w:val="21"/>
              </w:rPr>
              <w:t>Signature: ____________________________________</w:t>
            </w:r>
            <w:r>
              <w:rPr>
                <w:rFonts w:ascii="Calibri" w:eastAsia="Times New Roman" w:hAnsi="Calibri" w:cs="Calibri"/>
                <w:b/>
                <w:bCs/>
                <w:color w:val="1A1A1A"/>
                <w:sz w:val="21"/>
                <w:szCs w:val="21"/>
              </w:rPr>
              <w:br/>
              <w:t xml:space="preserve">Date: ____________ </w:t>
            </w:r>
          </w:p>
        </w:tc>
      </w:tr>
    </w:tbl>
    <w:p w14:paraId="14FD6B9C" w14:textId="77777777" w:rsidR="00B60012" w:rsidRDefault="00B60012">
      <w:pPr>
        <w:shd w:val="clear" w:color="auto" w:fill="2B6CB0"/>
        <w:divId w:val="700397251"/>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G. Submission &amp; Processing</w:t>
      </w:r>
    </w:p>
    <w:p w14:paraId="5915FD56" w14:textId="77777777" w:rsidR="00B60012" w:rsidRDefault="00B60012">
      <w:pPr>
        <w:pStyle w:val="NormalWeb"/>
        <w:rPr>
          <w:rFonts w:ascii="Calibri" w:hAnsi="Calibri" w:cs="Calibri"/>
          <w:color w:val="1A1A1A"/>
          <w:sz w:val="19"/>
          <w:szCs w:val="19"/>
          <w:lang w:val="en"/>
        </w:rPr>
      </w:pPr>
      <w:r>
        <w:rPr>
          <w:rFonts w:ascii="Calibri" w:hAnsi="Calibri" w:cs="Calibri"/>
          <w:color w:val="1A1A1A"/>
          <w:sz w:val="19"/>
          <w:szCs w:val="19"/>
          <w:lang w:val="en"/>
        </w:rPr>
        <w:t>Please submit the signed form with all attachments (study instruments, consent forms, permissions, dataset licenses/TOS evidence, risk assessments, authorization letters for testing/scraping) to the Department Ethics Committee—Computer Applications (MCA/BCA).</w:t>
      </w:r>
      <w:r>
        <w:rPr>
          <w:rFonts w:ascii="Calibri" w:hAnsi="Calibri" w:cs="Calibri"/>
          <w:color w:val="1A1A1A"/>
          <w:sz w:val="19"/>
          <w:szCs w:val="19"/>
          <w:lang w:val="en"/>
        </w:rPr>
        <w:br/>
      </w:r>
      <w:r>
        <w:rPr>
          <w:rStyle w:val="Emphasis"/>
          <w:rFonts w:ascii="Calibri" w:hAnsi="Calibri" w:cs="Calibri"/>
          <w:color w:val="1A1A1A"/>
          <w:sz w:val="19"/>
          <w:szCs w:val="19"/>
          <w:lang w:val="en"/>
        </w:rPr>
        <w:t>Processing time: Please allow at least four weeks for review.</w:t>
      </w:r>
      <w:r>
        <w:rPr>
          <w:rFonts w:ascii="Calibri" w:hAnsi="Calibri" w:cs="Calibri"/>
          <w:color w:val="1A1A1A"/>
          <w:sz w:val="19"/>
          <w:szCs w:val="19"/>
          <w:lang w:val="en"/>
        </w:rPr>
        <w:t xml:space="preserve"> </w:t>
      </w:r>
    </w:p>
    <w:p w14:paraId="3BA4B8E4" w14:textId="77777777" w:rsidR="00B60012" w:rsidRDefault="00B60012">
      <w:pPr>
        <w:shd w:val="clear" w:color="auto" w:fill="2B6CB0"/>
        <w:divId w:val="1604604877"/>
        <w:rPr>
          <w:rFonts w:ascii="Calibri" w:eastAsia="Times New Roman" w:hAnsi="Calibri" w:cs="Calibri"/>
          <w:b/>
          <w:bCs/>
          <w:caps/>
          <w:color w:val="FFFFFF"/>
          <w:sz w:val="23"/>
          <w:szCs w:val="23"/>
          <w:lang w:val="en"/>
        </w:rPr>
      </w:pPr>
      <w:r>
        <w:rPr>
          <w:rFonts w:ascii="Calibri" w:eastAsia="Times New Roman" w:hAnsi="Calibri" w:cs="Calibri"/>
          <w:b/>
          <w:bCs/>
          <w:caps/>
          <w:color w:val="FFFFFF"/>
          <w:sz w:val="23"/>
          <w:szCs w:val="23"/>
          <w:lang w:val="en"/>
        </w:rPr>
        <w:t>H. Office Use Only — Department Ethics Committee (MCA/BCA)</w:t>
      </w:r>
    </w:p>
    <w:tbl>
      <w:tblPr>
        <w:tblW w:w="5000" w:type="pct"/>
        <w:tblCellMar>
          <w:top w:w="15" w:type="dxa"/>
          <w:left w:w="15" w:type="dxa"/>
          <w:bottom w:w="15" w:type="dxa"/>
          <w:right w:w="15" w:type="dxa"/>
        </w:tblCellMar>
        <w:tblLook w:val="04A0" w:firstRow="1" w:lastRow="0" w:firstColumn="1" w:lastColumn="0" w:noHBand="0" w:noVBand="1"/>
      </w:tblPr>
      <w:tblGrid>
        <w:gridCol w:w="5115"/>
        <w:gridCol w:w="5116"/>
      </w:tblGrid>
      <w:tr w:rsidR="00000000" w14:paraId="3D4684E8" w14:textId="77777777">
        <w:tc>
          <w:tcPr>
            <w:tcW w:w="2500" w:type="pct"/>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3955C4D7"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Chair/Reviewer:</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______________________________</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2A6D46EC"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Date Received:</w:t>
            </w:r>
            <w:r>
              <w:rPr>
                <w:rFonts w:ascii="Calibri" w:eastAsia="Times New Roman" w:hAnsi="Calibri" w:cs="Calibri"/>
                <w:color w:val="1A1A1A"/>
                <w:sz w:val="20"/>
                <w:szCs w:val="20"/>
              </w:rPr>
              <w:t xml:space="preserve"> ____________    </w:t>
            </w:r>
            <w:r>
              <w:rPr>
                <w:rStyle w:val="Strong"/>
                <w:rFonts w:ascii="Calibri" w:eastAsia="Times New Roman" w:hAnsi="Calibri" w:cs="Calibri"/>
                <w:color w:val="1A1A1A"/>
                <w:sz w:val="20"/>
                <w:szCs w:val="20"/>
              </w:rPr>
              <w:t>Review Date:</w:t>
            </w:r>
            <w:r>
              <w:rPr>
                <w:rFonts w:ascii="Calibri" w:eastAsia="Times New Roman" w:hAnsi="Calibri" w:cs="Calibri"/>
                <w:color w:val="1A1A1A"/>
                <w:sz w:val="20"/>
                <w:szCs w:val="20"/>
              </w:rPr>
              <w:t xml:space="preserve"> ____________</w:t>
            </w:r>
          </w:p>
        </w:tc>
      </w:tr>
      <w:tr w:rsidR="00000000" w14:paraId="324ABBF7" w14:textId="77777777">
        <w:tc>
          <w:tcPr>
            <w:tcW w:w="0" w:type="auto"/>
            <w:gridSpan w:val="2"/>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55658276"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Decision:</w:t>
            </w:r>
            <w:r>
              <w:rPr>
                <w:rFonts w:ascii="Calibri" w:eastAsia="Times New Roman" w:hAnsi="Calibri" w:cs="Calibri"/>
                <w:color w:val="1A1A1A"/>
                <w:sz w:val="20"/>
                <w:szCs w:val="20"/>
              </w:rPr>
              <w:t xml:space="preserve">      </w:t>
            </w: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Approved      </w:t>
            </w: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Minor Revisions      </w:t>
            </w: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Major Revisions      </w:t>
            </w: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Not Approved </w:t>
            </w:r>
          </w:p>
        </w:tc>
      </w:tr>
      <w:tr w:rsidR="00000000" w14:paraId="0D90D3D5" w14:textId="77777777">
        <w:tc>
          <w:tcPr>
            <w:tcW w:w="0" w:type="auto"/>
            <w:gridSpan w:val="2"/>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7819B710"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Conditions / Comments:</w:t>
            </w:r>
            <w:r>
              <w:rPr>
                <w:rFonts w:ascii="Calibri" w:eastAsia="Times New Roman" w:hAnsi="Calibri" w:cs="Calibri"/>
                <w:color w:val="1A1A1A"/>
                <w:sz w:val="20"/>
                <w:szCs w:val="20"/>
              </w:rPr>
              <w:br/>
              <w:t>____________________________________________________________________________________________________</w:t>
            </w:r>
            <w:r>
              <w:rPr>
                <w:rFonts w:ascii="Calibri" w:eastAsia="Times New Roman" w:hAnsi="Calibri" w:cs="Calibri"/>
                <w:color w:val="1A1A1A"/>
                <w:sz w:val="20"/>
                <w:szCs w:val="20"/>
              </w:rPr>
              <w:br/>
              <w:t xml:space="preserve">____________________________________________________________________________________________________ </w:t>
            </w:r>
          </w:p>
        </w:tc>
      </w:tr>
      <w:tr w:rsidR="00000000" w14:paraId="19E806E2" w14:textId="77777777">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081B3EF7"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Follow-Up Required By (date):</w:t>
            </w:r>
            <w:r>
              <w:rPr>
                <w:rFonts w:ascii="Calibri" w:eastAsia="Times New Roman" w:hAnsi="Calibri" w:cs="Calibri"/>
                <w:color w:val="1A1A1A"/>
                <w:sz w:val="20"/>
                <w:szCs w:val="20"/>
              </w:rPr>
              <w:t xml:space="preserve"> ____________</w:t>
            </w:r>
          </w:p>
        </w:tc>
        <w:tc>
          <w:tcPr>
            <w:tcW w:w="0" w:type="auto"/>
            <w:tcBorders>
              <w:top w:val="single" w:sz="6" w:space="0" w:color="CBD5E0"/>
              <w:left w:val="single" w:sz="6" w:space="0" w:color="CBD5E0"/>
              <w:bottom w:val="single" w:sz="6" w:space="0" w:color="CBD5E0"/>
              <w:right w:val="single" w:sz="6" w:space="0" w:color="CBD5E0"/>
            </w:tcBorders>
            <w:tcMar>
              <w:top w:w="90" w:type="dxa"/>
              <w:left w:w="135" w:type="dxa"/>
              <w:bottom w:w="90" w:type="dxa"/>
              <w:right w:w="135" w:type="dxa"/>
            </w:tcMar>
            <w:hideMark/>
          </w:tcPr>
          <w:p w14:paraId="184B4022" w14:textId="77777777" w:rsidR="00B60012" w:rsidRDefault="00B60012">
            <w:pPr>
              <w:spacing w:after="15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Final Sign-off (Chair):</w:t>
            </w:r>
            <w:r>
              <w:rPr>
                <w:rFonts w:ascii="Calibri" w:eastAsia="Times New Roman" w:hAnsi="Calibri" w:cs="Calibri"/>
                <w:color w:val="1A1A1A"/>
                <w:sz w:val="20"/>
                <w:szCs w:val="20"/>
              </w:rPr>
              <w:t xml:space="preserve"> __________________________ </w:t>
            </w:r>
            <w:r>
              <w:rPr>
                <w:rFonts w:ascii="Calibri" w:eastAsia="Times New Roman" w:hAnsi="Calibri" w:cs="Calibri"/>
                <w:color w:val="1A1A1A"/>
                <w:sz w:val="20"/>
                <w:szCs w:val="20"/>
              </w:rPr>
              <w:t xml:space="preserve">   </w:t>
            </w:r>
            <w:r>
              <w:rPr>
                <w:rStyle w:val="Strong"/>
                <w:rFonts w:ascii="Calibri" w:eastAsia="Times New Roman" w:hAnsi="Calibri" w:cs="Calibri"/>
                <w:color w:val="1A1A1A"/>
                <w:sz w:val="20"/>
                <w:szCs w:val="20"/>
              </w:rPr>
              <w:t>Date:</w:t>
            </w:r>
            <w:r>
              <w:rPr>
                <w:rFonts w:ascii="Calibri" w:eastAsia="Times New Roman" w:hAnsi="Calibri" w:cs="Calibri"/>
                <w:color w:val="1A1A1A"/>
                <w:sz w:val="20"/>
                <w:szCs w:val="20"/>
              </w:rPr>
              <w:t xml:space="preserve"> ____________</w:t>
            </w:r>
          </w:p>
        </w:tc>
      </w:tr>
    </w:tbl>
    <w:p w14:paraId="755CDE38" w14:textId="77777777" w:rsidR="00B60012" w:rsidRDefault="00B60012">
      <w:pPr>
        <w:pStyle w:val="NormalWeb"/>
        <w:spacing w:before="150" w:after="60"/>
        <w:rPr>
          <w:rFonts w:ascii="Calibri" w:hAnsi="Calibri" w:cs="Calibri"/>
          <w:b/>
          <w:bCs/>
          <w:color w:val="1A1A1A"/>
          <w:sz w:val="21"/>
          <w:szCs w:val="21"/>
          <w:lang w:val="en"/>
        </w:rPr>
      </w:pPr>
      <w:r>
        <w:rPr>
          <w:rFonts w:ascii="Calibri" w:hAnsi="Calibri" w:cs="Calibri"/>
          <w:b/>
          <w:bCs/>
          <w:color w:val="1A1A1A"/>
          <w:sz w:val="21"/>
          <w:szCs w:val="21"/>
          <w:lang w:val="en"/>
        </w:rPr>
        <w:t>Attachments Checklist (tick if attached):</w:t>
      </w:r>
    </w:p>
    <w:tbl>
      <w:tblPr>
        <w:tblW w:w="5000" w:type="pct"/>
        <w:tblCellMar>
          <w:top w:w="15" w:type="dxa"/>
          <w:left w:w="15" w:type="dxa"/>
          <w:bottom w:w="15" w:type="dxa"/>
          <w:right w:w="15" w:type="dxa"/>
        </w:tblCellMar>
        <w:tblLook w:val="04A0" w:firstRow="1" w:lastRow="0" w:firstColumn="1" w:lastColumn="0" w:noHBand="0" w:noVBand="1"/>
      </w:tblPr>
      <w:tblGrid>
        <w:gridCol w:w="4945"/>
        <w:gridCol w:w="4945"/>
      </w:tblGrid>
      <w:tr w:rsidR="00000000" w14:paraId="32939C4B" w14:textId="77777777">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06C60D8C" w14:textId="77777777" w:rsidR="00B60012" w:rsidRDefault="00B60012">
            <w:pPr>
              <w:spacing w:before="90"/>
              <w:rPr>
                <w:rFonts w:ascii="Calibri" w:eastAsia="Times New Roman" w:hAnsi="Calibri" w:cs="Calibri"/>
                <w:color w:val="1A1A1A"/>
                <w:sz w:val="19"/>
                <w:szCs w:val="19"/>
              </w:rPr>
            </w:pPr>
            <w:r>
              <w:rPr>
                <w:rStyle w:val="cb-checked1"/>
                <w:rFonts w:ascii="Segoe UI Symbol" w:eastAsia="Times New Roman" w:hAnsi="Segoe UI Symbol" w:cs="Segoe UI Symbol"/>
                <w:sz w:val="19"/>
                <w:szCs w:val="19"/>
              </w:rPr>
              <w:t>☑</w:t>
            </w:r>
            <w:r>
              <w:rPr>
                <w:rStyle w:val="cb-checked1"/>
                <w:rFonts w:ascii="Calibri" w:eastAsia="Times New Roman" w:hAnsi="Calibri" w:cs="Calibri"/>
                <w:sz w:val="19"/>
                <w:szCs w:val="19"/>
              </w:rPr>
              <w:t xml:space="preserve"> Project synopsis/abstract</w:t>
            </w:r>
          </w:p>
        </w:tc>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7702696E" w14:textId="77777777" w:rsidR="00B60012" w:rsidRDefault="00B60012">
            <w:pPr>
              <w:spacing w:before="90"/>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Recruitment messages (if any)</w:t>
            </w:r>
          </w:p>
        </w:tc>
      </w:tr>
      <w:tr w:rsidR="00000000" w14:paraId="7CC2A805" w14:textId="77777777">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63DFC27C" w14:textId="77777777" w:rsidR="00B60012" w:rsidRDefault="00B60012">
            <w:pPr>
              <w:spacing w:before="90"/>
              <w:rPr>
                <w:rFonts w:ascii="Calibri" w:eastAsia="Times New Roman" w:hAnsi="Calibri" w:cs="Calibri"/>
                <w:color w:val="1A1A1A"/>
                <w:sz w:val="19"/>
                <w:szCs w:val="19"/>
              </w:rPr>
            </w:pPr>
            <w:r>
              <w:rPr>
                <w:rStyle w:val="cb-checked1"/>
                <w:rFonts w:ascii="Segoe UI Symbol" w:eastAsia="Times New Roman" w:hAnsi="Segoe UI Symbol" w:cs="Segoe UI Symbol"/>
                <w:sz w:val="19"/>
                <w:szCs w:val="19"/>
              </w:rPr>
              <w:t>☑</w:t>
            </w:r>
            <w:r>
              <w:rPr>
                <w:rStyle w:val="cb-checked1"/>
                <w:rFonts w:ascii="Calibri" w:eastAsia="Times New Roman" w:hAnsi="Calibri" w:cs="Calibri"/>
                <w:sz w:val="19"/>
                <w:szCs w:val="19"/>
              </w:rPr>
              <w:t xml:space="preserve"> Detailed methodology / system design</w:t>
            </w:r>
          </w:p>
        </w:tc>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1A34F5B4" w14:textId="77777777" w:rsidR="00B60012" w:rsidRDefault="00B60012">
            <w:pPr>
              <w:spacing w:before="90"/>
              <w:rPr>
                <w:rFonts w:ascii="Calibri" w:eastAsia="Times New Roman" w:hAnsi="Calibri" w:cs="Calibri"/>
                <w:color w:val="1A1A1A"/>
                <w:sz w:val="19"/>
                <w:szCs w:val="19"/>
              </w:rPr>
            </w:pPr>
            <w:r>
              <w:rPr>
                <w:rStyle w:val="cb-checked1"/>
                <w:rFonts w:ascii="Segoe UI Symbol" w:eastAsia="Times New Roman" w:hAnsi="Segoe UI Symbol" w:cs="Segoe UI Symbol"/>
                <w:sz w:val="19"/>
                <w:szCs w:val="19"/>
              </w:rPr>
              <w:t>☑</w:t>
            </w:r>
            <w:r>
              <w:rPr>
                <w:rStyle w:val="cb-checked1"/>
                <w:rFonts w:ascii="Calibri" w:eastAsia="Times New Roman" w:hAnsi="Calibri" w:cs="Calibri"/>
                <w:sz w:val="19"/>
                <w:szCs w:val="19"/>
              </w:rPr>
              <w:t xml:space="preserve"> Data management &amp; retention plan</w:t>
            </w:r>
          </w:p>
        </w:tc>
      </w:tr>
      <w:tr w:rsidR="00000000" w14:paraId="1289A120" w14:textId="77777777">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52B4B968" w14:textId="77777777" w:rsidR="00B60012" w:rsidRDefault="00B60012">
            <w:pPr>
              <w:spacing w:before="90"/>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Consent forms &amp; participant materials (if any)</w:t>
            </w:r>
          </w:p>
        </w:tc>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7A39B2B4" w14:textId="77777777" w:rsidR="00B60012" w:rsidRDefault="00B60012">
            <w:pPr>
              <w:spacing w:before="90"/>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Risk assessment (lab/IoT/robotics/network)</w:t>
            </w:r>
          </w:p>
        </w:tc>
      </w:tr>
      <w:tr w:rsidR="00000000" w14:paraId="20AAAAA9" w14:textId="77777777">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44F6F44F" w14:textId="77777777" w:rsidR="00B60012" w:rsidRDefault="00B60012">
            <w:pPr>
              <w:spacing w:before="90"/>
              <w:rPr>
                <w:rFonts w:ascii="Calibri" w:eastAsia="Times New Roman" w:hAnsi="Calibri" w:cs="Calibri"/>
                <w:color w:val="1A1A1A"/>
                <w:sz w:val="19"/>
                <w:szCs w:val="19"/>
              </w:rPr>
            </w:pPr>
            <w:r>
              <w:rPr>
                <w:rStyle w:val="cb-checked1"/>
                <w:rFonts w:ascii="Segoe UI Symbol" w:eastAsia="Times New Roman" w:hAnsi="Segoe UI Symbol" w:cs="Segoe UI Symbol"/>
                <w:sz w:val="19"/>
                <w:szCs w:val="19"/>
              </w:rPr>
              <w:t>☑</w:t>
            </w:r>
            <w:r>
              <w:rPr>
                <w:rStyle w:val="cb-checked1"/>
                <w:rFonts w:ascii="Calibri" w:eastAsia="Times New Roman" w:hAnsi="Calibri" w:cs="Calibri"/>
                <w:sz w:val="19"/>
                <w:szCs w:val="19"/>
              </w:rPr>
              <w:t xml:space="preserve"> Dataset documentation &amp; licenses / TOS</w:t>
            </w:r>
          </w:p>
        </w:tc>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51075091" w14:textId="77777777" w:rsidR="00B60012" w:rsidRDefault="00B60012">
            <w:pPr>
              <w:spacing w:before="90"/>
              <w:rPr>
                <w:rFonts w:ascii="Calibri" w:eastAsia="Times New Roman" w:hAnsi="Calibri" w:cs="Calibri"/>
                <w:color w:val="1A1A1A"/>
                <w:sz w:val="19"/>
                <w:szCs w:val="19"/>
              </w:rPr>
            </w:pPr>
            <w:r>
              <w:rPr>
                <w:rStyle w:val="cb-checked1"/>
                <w:rFonts w:ascii="Segoe UI Symbol" w:eastAsia="Times New Roman" w:hAnsi="Segoe UI Symbol" w:cs="Segoe UI Symbol"/>
                <w:sz w:val="19"/>
                <w:szCs w:val="19"/>
              </w:rPr>
              <w:t>☑</w:t>
            </w:r>
            <w:r>
              <w:rPr>
                <w:rStyle w:val="cb-checked1"/>
                <w:rFonts w:ascii="Calibri" w:eastAsia="Times New Roman" w:hAnsi="Calibri" w:cs="Calibri"/>
                <w:sz w:val="19"/>
                <w:szCs w:val="19"/>
              </w:rPr>
              <w:t xml:space="preserve"> Ethics/compliance training proof</w:t>
            </w:r>
          </w:p>
        </w:tc>
      </w:tr>
      <w:tr w:rsidR="00000000" w14:paraId="214742CF" w14:textId="77777777">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4E61E305" w14:textId="77777777" w:rsidR="00B60012" w:rsidRDefault="00B60012">
            <w:pPr>
              <w:spacing w:before="90"/>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Web-scraping plan &amp; permissions (if applicable)</w:t>
            </w:r>
          </w:p>
        </w:tc>
        <w:tc>
          <w:tcPr>
            <w:tcW w:w="2500" w:type="pct"/>
            <w:tcBorders>
              <w:top w:val="single" w:sz="6" w:space="0" w:color="E2E8F0"/>
              <w:left w:val="single" w:sz="6" w:space="0" w:color="E2E8F0"/>
              <w:bottom w:val="single" w:sz="6" w:space="0" w:color="E2E8F0"/>
              <w:right w:val="single" w:sz="6" w:space="0" w:color="E2E8F0"/>
            </w:tcBorders>
            <w:tcMar>
              <w:top w:w="75" w:type="dxa"/>
              <w:left w:w="120" w:type="dxa"/>
              <w:bottom w:w="75" w:type="dxa"/>
              <w:right w:w="120" w:type="dxa"/>
            </w:tcMar>
            <w:vAlign w:val="center"/>
            <w:hideMark/>
          </w:tcPr>
          <w:p w14:paraId="1C4F178D" w14:textId="77777777" w:rsidR="00B60012" w:rsidRDefault="00B60012">
            <w:pPr>
              <w:spacing w:before="90"/>
              <w:rPr>
                <w:rFonts w:ascii="Calibri" w:eastAsia="Times New Roman" w:hAnsi="Calibri" w:cs="Calibri"/>
                <w:color w:val="1A1A1A"/>
                <w:sz w:val="19"/>
                <w:szCs w:val="19"/>
              </w:rPr>
            </w:pP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Security testing authorization (if applicable)</w:t>
            </w:r>
          </w:p>
        </w:tc>
      </w:tr>
    </w:tbl>
    <w:p w14:paraId="45DAB6B9" w14:textId="77777777" w:rsidR="00B60012" w:rsidRDefault="00B60012">
      <w:pPr>
        <w:rPr>
          <w:rFonts w:eastAsia="Times New Roman"/>
        </w:rPr>
      </w:pPr>
    </w:p>
    <w:sectPr w:rsidR="00B60012" w:rsidSect="00830283">
      <w:pgSz w:w="11906" w:h="16838"/>
      <w:pgMar w:top="1080" w:right="1000" w:bottom="108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0283"/>
    <w:rsid w:val="00117D0A"/>
    <w:rsid w:val="00830283"/>
    <w:rsid w:val="00B60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8E3C2"/>
  <w15:chartTrackingRefBased/>
  <w15:docId w15:val="{C94D894B-0F1D-4A3E-BA73-49025424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caps/>
      <w:color w:val="1A365D"/>
      <w:spacing w:val="8"/>
      <w:kern w:val="36"/>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customStyle="1" w:styleId="msonormal0">
    <w:name w:val="msonormal"/>
    <w:basedOn w:val="Normal"/>
    <w:pPr>
      <w:spacing w:before="60" w:after="90"/>
      <w:jc w:val="both"/>
    </w:pPr>
  </w:style>
  <w:style w:type="paragraph" w:styleId="NormalWeb">
    <w:name w:val="Normal (Web)"/>
    <w:basedOn w:val="Normal"/>
    <w:uiPriority w:val="99"/>
    <w:semiHidden/>
    <w:unhideWhenUsed/>
    <w:pPr>
      <w:spacing w:before="60" w:after="90"/>
      <w:jc w:val="both"/>
    </w:pPr>
  </w:style>
  <w:style w:type="paragraph" w:customStyle="1" w:styleId="header-container">
    <w:name w:val="header-container"/>
    <w:basedOn w:val="Normal"/>
    <w:pPr>
      <w:pBdr>
        <w:bottom w:val="single" w:sz="12" w:space="6" w:color="1A365D"/>
      </w:pBdr>
      <w:spacing w:before="100" w:beforeAutospacing="1" w:after="180"/>
      <w:jc w:val="center"/>
    </w:pPr>
  </w:style>
  <w:style w:type="paragraph" w:customStyle="1" w:styleId="sub-header">
    <w:name w:val="sub-header"/>
    <w:basedOn w:val="Normal"/>
    <w:rPr>
      <w:b/>
      <w:bCs/>
      <w:color w:val="2B6CB0"/>
      <w:sz w:val="22"/>
      <w:szCs w:val="22"/>
    </w:rPr>
  </w:style>
  <w:style w:type="paragraph" w:customStyle="1" w:styleId="section-title">
    <w:name w:val="section-title"/>
    <w:basedOn w:val="Normal"/>
    <w:pPr>
      <w:shd w:val="clear" w:color="auto" w:fill="2B6CB0"/>
      <w:spacing w:before="210" w:after="120"/>
    </w:pPr>
    <w:rPr>
      <w:b/>
      <w:bCs/>
      <w:caps/>
      <w:color w:val="FFFFFF"/>
      <w:sz w:val="23"/>
      <w:szCs w:val="23"/>
    </w:rPr>
  </w:style>
  <w:style w:type="paragraph" w:customStyle="1" w:styleId="field-label">
    <w:name w:val="field-label"/>
    <w:basedOn w:val="Normal"/>
    <w:pPr>
      <w:shd w:val="clear" w:color="auto" w:fill="F7FAFC"/>
      <w:spacing w:before="100" w:beforeAutospacing="1" w:after="45"/>
    </w:pPr>
    <w:rPr>
      <w:b/>
      <w:bCs/>
      <w:color w:val="2D3748"/>
    </w:rPr>
  </w:style>
  <w:style w:type="paragraph" w:customStyle="1" w:styleId="field-val">
    <w:name w:val="field-val"/>
    <w:basedOn w:val="Normal"/>
    <w:pPr>
      <w:spacing w:before="100" w:beforeAutospacing="1" w:after="45"/>
    </w:pPr>
    <w:rPr>
      <w:color w:val="1A202C"/>
    </w:rPr>
  </w:style>
  <w:style w:type="paragraph" w:customStyle="1" w:styleId="checkbox">
    <w:name w:val="checkbox"/>
    <w:basedOn w:val="Normal"/>
    <w:pPr>
      <w:spacing w:before="100" w:beforeAutospacing="1" w:after="45"/>
    </w:pPr>
    <w:rPr>
      <w:rFonts w:ascii="Segoe UI Symbol" w:hAnsi="Segoe UI Symbol"/>
      <w:b/>
      <w:bCs/>
    </w:rPr>
  </w:style>
  <w:style w:type="paragraph" w:customStyle="1" w:styleId="cb-checked">
    <w:name w:val="cb-checked"/>
    <w:basedOn w:val="Normal"/>
    <w:pPr>
      <w:spacing w:before="100" w:beforeAutospacing="1" w:after="45"/>
    </w:pPr>
    <w:rPr>
      <w:b/>
      <w:bCs/>
      <w:color w:val="2B6CB0"/>
    </w:rPr>
  </w:style>
  <w:style w:type="paragraph" w:customStyle="1" w:styleId="box-note">
    <w:name w:val="box-note"/>
    <w:basedOn w:val="Normal"/>
    <w:pPr>
      <w:pBdr>
        <w:left w:val="single" w:sz="24" w:space="9" w:color="3182CE"/>
      </w:pBdr>
      <w:shd w:val="clear" w:color="auto" w:fill="EBF8FF"/>
      <w:spacing w:before="120" w:after="120"/>
    </w:pPr>
    <w:rPr>
      <w:sz w:val="19"/>
      <w:szCs w:val="19"/>
    </w:rPr>
  </w:style>
  <w:style w:type="paragraph" w:customStyle="1" w:styleId="sig-table">
    <w:name w:val="sig-table"/>
    <w:basedOn w:val="Normal"/>
    <w:pPr>
      <w:spacing w:before="150" w:after="45"/>
    </w:pPr>
  </w:style>
  <w:style w:type="paragraph" w:customStyle="1" w:styleId="sig-line">
    <w:name w:val="sig-line"/>
    <w:basedOn w:val="Normal"/>
    <w:pPr>
      <w:pBdr>
        <w:top w:val="dashed" w:sz="6" w:space="3" w:color="718096"/>
      </w:pBdr>
      <w:spacing w:before="450" w:after="45"/>
    </w:pPr>
    <w:rPr>
      <w:b/>
      <w:bCs/>
    </w:rPr>
  </w:style>
  <w:style w:type="paragraph" w:customStyle="1" w:styleId="checklist-grid">
    <w:name w:val="checklist-grid"/>
    <w:basedOn w:val="Normal"/>
    <w:pPr>
      <w:spacing w:before="90" w:after="45"/>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b-checked1">
    <w:name w:val="cb-checked1"/>
    <w:basedOn w:val="DefaultParagraphFont"/>
    <w:rPr>
      <w:b/>
      <w:bCs/>
      <w:color w:val="2B6CB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1651">
      <w:marLeft w:val="0"/>
      <w:marRight w:val="0"/>
      <w:marTop w:val="210"/>
      <w:marBottom w:val="120"/>
      <w:divBdr>
        <w:top w:val="none" w:sz="0" w:space="0" w:color="auto"/>
        <w:left w:val="none" w:sz="0" w:space="0" w:color="auto"/>
        <w:bottom w:val="none" w:sz="0" w:space="0" w:color="auto"/>
        <w:right w:val="none" w:sz="0" w:space="0" w:color="auto"/>
      </w:divBdr>
    </w:div>
    <w:div w:id="347484990">
      <w:marLeft w:val="0"/>
      <w:marRight w:val="0"/>
      <w:marTop w:val="450"/>
      <w:marBottom w:val="0"/>
      <w:divBdr>
        <w:top w:val="dashed" w:sz="6" w:space="3" w:color="718096"/>
        <w:left w:val="none" w:sz="0" w:space="0" w:color="auto"/>
        <w:bottom w:val="none" w:sz="0" w:space="0" w:color="auto"/>
        <w:right w:val="none" w:sz="0" w:space="0" w:color="auto"/>
      </w:divBdr>
    </w:div>
    <w:div w:id="353001454">
      <w:marLeft w:val="0"/>
      <w:marRight w:val="0"/>
      <w:marTop w:val="450"/>
      <w:marBottom w:val="0"/>
      <w:divBdr>
        <w:top w:val="dashed" w:sz="6" w:space="3" w:color="718096"/>
        <w:left w:val="none" w:sz="0" w:space="0" w:color="auto"/>
        <w:bottom w:val="none" w:sz="0" w:space="0" w:color="auto"/>
        <w:right w:val="none" w:sz="0" w:space="0" w:color="auto"/>
      </w:divBdr>
    </w:div>
    <w:div w:id="675839390">
      <w:marLeft w:val="0"/>
      <w:marRight w:val="0"/>
      <w:marTop w:val="210"/>
      <w:marBottom w:val="120"/>
      <w:divBdr>
        <w:top w:val="none" w:sz="0" w:space="0" w:color="auto"/>
        <w:left w:val="none" w:sz="0" w:space="0" w:color="auto"/>
        <w:bottom w:val="none" w:sz="0" w:space="0" w:color="auto"/>
        <w:right w:val="none" w:sz="0" w:space="0" w:color="auto"/>
      </w:divBdr>
    </w:div>
    <w:div w:id="700397251">
      <w:marLeft w:val="0"/>
      <w:marRight w:val="0"/>
      <w:marTop w:val="210"/>
      <w:marBottom w:val="120"/>
      <w:divBdr>
        <w:top w:val="none" w:sz="0" w:space="0" w:color="auto"/>
        <w:left w:val="none" w:sz="0" w:space="0" w:color="auto"/>
        <w:bottom w:val="none" w:sz="0" w:space="0" w:color="auto"/>
        <w:right w:val="none" w:sz="0" w:space="0" w:color="auto"/>
      </w:divBdr>
    </w:div>
    <w:div w:id="735318259">
      <w:marLeft w:val="0"/>
      <w:marRight w:val="0"/>
      <w:marTop w:val="210"/>
      <w:marBottom w:val="120"/>
      <w:divBdr>
        <w:top w:val="none" w:sz="0" w:space="0" w:color="auto"/>
        <w:left w:val="none" w:sz="0" w:space="0" w:color="auto"/>
        <w:bottom w:val="none" w:sz="0" w:space="0" w:color="auto"/>
        <w:right w:val="none" w:sz="0" w:space="0" w:color="auto"/>
      </w:divBdr>
    </w:div>
    <w:div w:id="1269660786">
      <w:marLeft w:val="0"/>
      <w:marRight w:val="0"/>
      <w:marTop w:val="0"/>
      <w:marBottom w:val="180"/>
      <w:divBdr>
        <w:top w:val="none" w:sz="0" w:space="0" w:color="auto"/>
        <w:left w:val="none" w:sz="0" w:space="0" w:color="auto"/>
        <w:bottom w:val="single" w:sz="12" w:space="6" w:color="1A365D"/>
        <w:right w:val="none" w:sz="0" w:space="0" w:color="auto"/>
      </w:divBdr>
      <w:divsChild>
        <w:div w:id="799540486">
          <w:marLeft w:val="0"/>
          <w:marRight w:val="0"/>
          <w:marTop w:val="0"/>
          <w:marBottom w:val="0"/>
          <w:divBdr>
            <w:top w:val="none" w:sz="0" w:space="0" w:color="auto"/>
            <w:left w:val="none" w:sz="0" w:space="0" w:color="auto"/>
            <w:bottom w:val="none" w:sz="0" w:space="0" w:color="auto"/>
            <w:right w:val="none" w:sz="0" w:space="0" w:color="auto"/>
          </w:divBdr>
        </w:div>
      </w:divsChild>
    </w:div>
    <w:div w:id="1367635273">
      <w:marLeft w:val="0"/>
      <w:marRight w:val="0"/>
      <w:marTop w:val="210"/>
      <w:marBottom w:val="120"/>
      <w:divBdr>
        <w:top w:val="none" w:sz="0" w:space="0" w:color="auto"/>
        <w:left w:val="none" w:sz="0" w:space="0" w:color="auto"/>
        <w:bottom w:val="none" w:sz="0" w:space="0" w:color="auto"/>
        <w:right w:val="none" w:sz="0" w:space="0" w:color="auto"/>
      </w:divBdr>
    </w:div>
    <w:div w:id="1369835627">
      <w:marLeft w:val="0"/>
      <w:marRight w:val="0"/>
      <w:marTop w:val="210"/>
      <w:marBottom w:val="120"/>
      <w:divBdr>
        <w:top w:val="none" w:sz="0" w:space="0" w:color="auto"/>
        <w:left w:val="none" w:sz="0" w:space="0" w:color="auto"/>
        <w:bottom w:val="none" w:sz="0" w:space="0" w:color="auto"/>
        <w:right w:val="none" w:sz="0" w:space="0" w:color="auto"/>
      </w:divBdr>
    </w:div>
    <w:div w:id="1391273937">
      <w:marLeft w:val="0"/>
      <w:marRight w:val="0"/>
      <w:marTop w:val="450"/>
      <w:marBottom w:val="0"/>
      <w:divBdr>
        <w:top w:val="dashed" w:sz="6" w:space="3" w:color="718096"/>
        <w:left w:val="none" w:sz="0" w:space="0" w:color="auto"/>
        <w:bottom w:val="none" w:sz="0" w:space="0" w:color="auto"/>
        <w:right w:val="none" w:sz="0" w:space="0" w:color="auto"/>
      </w:divBdr>
    </w:div>
    <w:div w:id="1494180378">
      <w:marLeft w:val="0"/>
      <w:marRight w:val="0"/>
      <w:marTop w:val="210"/>
      <w:marBottom w:val="120"/>
      <w:divBdr>
        <w:top w:val="none" w:sz="0" w:space="0" w:color="auto"/>
        <w:left w:val="none" w:sz="0" w:space="0" w:color="auto"/>
        <w:bottom w:val="none" w:sz="0" w:space="0" w:color="auto"/>
        <w:right w:val="none" w:sz="0" w:space="0" w:color="auto"/>
      </w:divBdr>
    </w:div>
    <w:div w:id="1567186884">
      <w:marLeft w:val="0"/>
      <w:marRight w:val="0"/>
      <w:marTop w:val="450"/>
      <w:marBottom w:val="0"/>
      <w:divBdr>
        <w:top w:val="dashed" w:sz="6" w:space="3" w:color="718096"/>
        <w:left w:val="none" w:sz="0" w:space="0" w:color="auto"/>
        <w:bottom w:val="none" w:sz="0" w:space="0" w:color="auto"/>
        <w:right w:val="none" w:sz="0" w:space="0" w:color="auto"/>
      </w:divBdr>
    </w:div>
    <w:div w:id="1604604877">
      <w:marLeft w:val="0"/>
      <w:marRight w:val="0"/>
      <w:marTop w:val="21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thulya3404/EasyTech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2135</Words>
  <Characters>12171</Characters>
  <Application>Microsoft Office Word</Application>
  <DocSecurity>0</DocSecurity>
  <Lines>101</Lines>
  <Paragraphs>28</Paragraphs>
  <ScaleCrop>false</ScaleCrop>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 Ethical Clearance Form - EasyTechStore</dc:title>
  <dc:subject/>
  <dc:creator>ASHIN MATHEW LALICHAN</dc:creator>
  <cp:keywords/>
  <dc:description/>
  <cp:lastModifiedBy>ASHIN MATHEW LALICHAN</cp:lastModifiedBy>
  <cp:revision>2</cp:revision>
  <dcterms:created xsi:type="dcterms:W3CDTF">2026-10-21T15:24:00Z</dcterms:created>
  <dcterms:modified xsi:type="dcterms:W3CDTF">2026-10-21T15:24:00Z</dcterms:modified>
</cp:coreProperties>
</file>