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rFonts w:ascii="Calibri" w:hAnsi="Calibri" w:cs="Calibri"/>
          <w:b/>
          <w:bCs/>
          <w:color w:val="0F172A"/>
          <w:sz w:val="52"/>
          <w:szCs w:val="52"/>
        </w:rPr>
        <w:t xml:space="preserve">ATHUMANI MFAUME</w:t>
      </w:r>
    </w:p>
    <w:p>
      <w:pPr>
        <w:jc w:val="center"/>
        <w:spacing w:before="0" w:after="80"/>
        <w:pBdr>
          <w:bottom w:val="single" w:sz="18" w:color="0EA5B7"/>
        </w:pBdr>
      </w:pPr>
      <w:r>
        <w:rPr>
          <w:rFonts w:ascii="Calibri" w:hAnsi="Calibri" w:cs="Calibri"/>
          <w:b/>
          <w:bCs/>
          <w:color w:val="0E7490"/>
          <w:sz w:val="24"/>
          <w:szCs w:val="24"/>
        </w:rPr>
        <w:t xml:space="preserve">FULL STACK WEB, MOBILE &amp; AI DEVELOPER</w:t>
      </w:r>
    </w:p>
    <w:p>
      <w:pPr>
        <w:jc w:val="center"/>
        <w:spacing w:before="0" w:after="40"/>
      </w:pPr>
      <w:r>
        <w:rPr>
          <w:rFonts w:ascii="Calibri" w:hAnsi="Calibri" w:cs="Calibri"/>
          <w:sz w:val="20"/>
          <w:szCs w:val="20"/>
        </w:rPr>
        <w:t xml:space="preserve">athumanimfaume1995@gmail.com   |   </w:t>
      </w:r>
      <w:r>
        <w:rPr>
          <w:rFonts w:ascii="Calibri" w:hAnsi="Calibri" w:cs="Calibri"/>
          <w:sz w:val="20"/>
          <w:szCs w:val="20"/>
        </w:rPr>
        <w:t xml:space="preserve">+255 627 781 186   |   </w:t>
      </w:r>
      <w:r>
        <w:rPr>
          <w:rFonts w:ascii="Calibri" w:hAnsi="Calibri" w:cs="Calibri"/>
          <w:sz w:val="20"/>
          <w:szCs w:val="20"/>
        </w:rPr>
        <w:t xml:space="preserve">Dar es Salaam, Tanzania</w:t>
      </w:r>
    </w:p>
    <w:p>
      <w:pPr>
        <w:jc w:val="center"/>
        <w:spacing w:before="0" w:after="120"/>
      </w:pPr>
      <w:r>
        <w:rPr>
          <w:rFonts w:ascii="Calibri" w:hAnsi="Calibri" w:cs="Calibri"/>
          <w:color w:val="0E7490"/>
          <w:sz w:val="20"/>
          <w:szCs w:val="20"/>
        </w:rPr>
        <w:t xml:space="preserve">Portfolio: athumanimfaume.netlify.app   |   </w:t>
      </w:r>
      <w:r>
        <w:rPr>
          <w:rFonts w:ascii="Calibri" w:hAnsi="Calibri" w:cs="Calibri"/>
          <w:color w:val="374151"/>
          <w:sz w:val="20"/>
          <w:szCs w:val="20"/>
        </w:rPr>
        <w:t xml:space="preserve">LinkedIn: linkedin.com/in/athumani-mfaume-jr-204bb81b0   |   </w:t>
      </w:r>
      <w:r>
        <w:rPr>
          <w:rFonts w:ascii="Calibri" w:hAnsi="Calibri" w:cs="Calibri"/>
          <w:color w:val="374151"/>
          <w:sz w:val="20"/>
          <w:szCs w:val="20"/>
        </w:rPr>
        <w:t xml:space="preserve">GitHub: github.com/athumaniMfaume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jc w:val="both"/>
        <w:spacing w:before="0" w:after="80"/>
      </w:pPr>
      <w:r>
        <w:rPr>
          <w:rFonts w:ascii="Calibri" w:hAnsi="Calibri" w:cs="Calibri"/>
          <w:sz w:val="20"/>
          <w:szCs w:val="20"/>
        </w:rPr>
        <w:t xml:space="preserve">Full Stack &amp; AI Developer with 4+ years of hands-on experience building production web and mobile applications across Laravel, MERN, Flutter, Python and Spring Boot. Currently at Moinfo Tech, focused on AI-augmented engineering — integrating Claude (Anthropic), OpenAI GPT and Google Gemini into real products through chat assistants, RAG pipelines, and workflow automation. Delivered 20+ projects for clients including NMB, CRDB, Tigo, World Vision, UNDP, Equity Bank, Stanbic and TBL. Passionate about clean code, great UX and shipping software that makes a difference.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TECHNICAL SKILLS</w:t>
      </w:r>
    </w:p>
    <w:p>
      <w:pPr>
        <w:spacing w:before="0" w:after="80"/>
      </w:pPr>
      <w:r>
        <w:rPr>
          <w:rFonts w:ascii="Calibri" w:hAnsi="Calibri" w:cs="Calibri"/>
          <w:sz w:val="20"/>
          <w:szCs w:val="20"/>
        </w:rPr>
        <w:t xml:space="preserve">Laravel &amp; APIs • React / Next.js • Flutter • JavaScript (ES6+) / TypeScript • HTML, CSS, Tailwind • MySQL, PostgreSQL, MongoDB • Python &amp; Django • Java &amp; Spring Boot • Claude (Anthropic) API • OpenAI GPT &amp; Gemini • Prompt Engineering &amp; RAG • Cloud (AWS, Azure) • CI/CD • Payment Integration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SOFT &amp; MARKETING SKILLS</w:t>
      </w:r>
    </w:p>
    <w:p>
      <w:pPr>
        <w:spacing w:before="0" w:after="80"/>
      </w:pPr>
      <w:r>
        <w:rPr>
          <w:rFonts w:ascii="Calibri" w:hAnsi="Calibri" w:cs="Calibri"/>
          <w:sz w:val="20"/>
          <w:szCs w:val="20"/>
        </w:rPr>
        <w:t xml:space="preserve">Digital Marketing • Communication • Teamwork • Adaptability • Problem Solving • Time Management • Leadership • Creativity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PROFESSIONAL EXPERIENCE</w:t>
      </w:r>
    </w:p>
    <w:p>
      <w:pPr>
        <w:spacing w:before="120" w:after="4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Full Stack &amp; AI Developer</w:t>
      </w:r>
      <w:r>
        <w:rPr>
          <w:rFonts w:ascii="Calibri" w:hAnsi="Calibri" w:cs="Calibri"/>
          <w:sz w:val="22"/>
          <w:szCs w:val="22"/>
        </w:rPr>
        <w:t xml:space="preserve">  —  </w:t>
      </w:r>
      <w:r>
        <w:rPr>
          <w:rFonts w:ascii="Calibri" w:hAnsi="Calibri" w:cs="Calibri"/>
          <w:b/>
          <w:bCs/>
          <w:i/>
          <w:iCs/>
          <w:color w:val="0E7490"/>
          <w:sz w:val="22"/>
          <w:szCs w:val="22"/>
        </w:rPr>
        <w:t xml:space="preserve">Moinfo Tech</w:t>
      </w:r>
      <w:r>
        <w:rPr>
          <w:rFonts w:ascii="Calibri" w:hAnsi="Calibri" w:cs="Calibri"/>
          <w:color w:val="64748B"/>
          <w:sz w:val="20"/>
          <w:szCs w:val="20"/>
        </w:rPr>
        <w:t xml:space="preserve">    Jan 2026 – Present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Develop modern web and mobile applications powered by Claude AI (Anthropic).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Build AI-assisted features — chat assistants, content generation, RAG pipelines and workflow automation — into client-facing products.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Use Claude Code daily to accelerate development, refactor large codebases, and ship production-quality features faster.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Work across the full stack: React/Next.js, Flutter, Laravel, Node.js and PostgreSQL/MongoDB.</w:t>
      </w:r>
    </w:p>
    <w:p>
      <w:pPr>
        <w:spacing w:before="120" w:after="4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AI Integration &amp; Engineering</w:t>
      </w:r>
      <w:r>
        <w:rPr>
          <w:rFonts w:ascii="Calibri" w:hAnsi="Calibri" w:cs="Calibri"/>
          <w:sz w:val="22"/>
          <w:szCs w:val="22"/>
        </w:rPr>
        <w:t xml:space="preserve">  —  </w:t>
      </w:r>
      <w:r>
        <w:rPr>
          <w:rFonts w:ascii="Calibri" w:hAnsi="Calibri" w:cs="Calibri"/>
          <w:b/>
          <w:bCs/>
          <w:i/>
          <w:iCs/>
          <w:color w:val="0E7490"/>
          <w:sz w:val="22"/>
          <w:szCs w:val="22"/>
        </w:rPr>
        <w:t xml:space="preserve">Claude (Anthropic), OpenAI GPT, Gemini</w:t>
      </w:r>
      <w:r>
        <w:rPr>
          <w:rFonts w:ascii="Calibri" w:hAnsi="Calibri" w:cs="Calibri"/>
          <w:color w:val="64748B"/>
          <w:sz w:val="20"/>
          <w:szCs w:val="20"/>
        </w:rPr>
        <w:t xml:space="preserve">    2024 – 2025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Built production features powered by Claude (Anthropic API) — chat assistants, content generation and code automation.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Integrated OpenAI GPT and Google Gemini into web and mobile apps via REST APIs.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Designed prompt-engineering workflows, retrieval-augmented generation (RAG) and tool-use pipelines.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Used Claude Code and GitHub Copilot daily to accelerate development and refactor large codebases.</w:t>
      </w:r>
    </w:p>
    <w:p>
      <w:pPr>
        <w:spacing w:before="120" w:after="4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Software Developer</w:t>
      </w:r>
      <w:r>
        <w:rPr>
          <w:rFonts w:ascii="Calibri" w:hAnsi="Calibri" w:cs="Calibri"/>
          <w:sz w:val="22"/>
          <w:szCs w:val="22"/>
        </w:rPr>
        <w:t xml:space="preserve">  —  </w:t>
      </w:r>
      <w:r>
        <w:rPr>
          <w:rFonts w:ascii="Calibri" w:hAnsi="Calibri" w:cs="Calibri"/>
          <w:b/>
          <w:bCs/>
          <w:i/>
          <w:iCs/>
          <w:color w:val="0E7490"/>
          <w:sz w:val="22"/>
          <w:szCs w:val="22"/>
        </w:rPr>
        <w:t xml:space="preserve">Melian Software Company</w:t>
      </w:r>
      <w:r>
        <w:rPr>
          <w:rFonts w:ascii="Calibri" w:hAnsi="Calibri" w:cs="Calibri"/>
          <w:color w:val="64748B"/>
          <w:sz w:val="20"/>
          <w:szCs w:val="20"/>
        </w:rPr>
        <w:t xml:space="preserve">    Mar 2023 – Dec 2025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Developed and maintained web and mobile applications, improving user experience and operational efficiency.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Managed social media platforms to increase engagement and drive traffic to the company's website.</w:t>
      </w:r>
    </w:p>
    <w:p>
      <w:pPr>
        <w:spacing w:before="120" w:after="4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IT Support</w:t>
      </w:r>
      <w:r>
        <w:rPr>
          <w:rFonts w:ascii="Calibri" w:hAnsi="Calibri" w:cs="Calibri"/>
          <w:sz w:val="22"/>
          <w:szCs w:val="22"/>
        </w:rPr>
        <w:t xml:space="preserve">  —  </w:t>
      </w:r>
      <w:r>
        <w:rPr>
          <w:rFonts w:ascii="Calibri" w:hAnsi="Calibri" w:cs="Calibri"/>
          <w:b/>
          <w:bCs/>
          <w:i/>
          <w:iCs/>
          <w:color w:val="0E7490"/>
          <w:sz w:val="22"/>
          <w:szCs w:val="22"/>
        </w:rPr>
        <w:t xml:space="preserve">Boom Software Technology</w:t>
      </w:r>
      <w:r>
        <w:rPr>
          <w:rFonts w:ascii="Calibri" w:hAnsi="Calibri" w:cs="Calibri"/>
          <w:color w:val="64748B"/>
          <w:sz w:val="20"/>
          <w:szCs w:val="20"/>
        </w:rPr>
        <w:t xml:space="preserve">    Jan 2021 – Feb 2023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Delivered IT support for hardware and software issues across the organisation.</w:t>
      </w:r>
    </w:p>
    <w:p>
      <w:pPr>
        <w:numPr>
          <w:ilvl w:val="0"/>
          <w:numId w:val="1"/>
        </w:numPr>
        <w:spacing w:before="0" w:after="40"/>
        <w:ind w:left="360" w:hanging="360"/>
      </w:pPr>
      <w:r>
        <w:rPr>
          <w:rFonts w:ascii="Calibri" w:hAnsi="Calibri" w:cs="Calibri"/>
          <w:sz w:val="20"/>
          <w:szCs w:val="20"/>
        </w:rPr>
        <w:t xml:space="preserve">Provided technical support to employees, resolving issues efficiently and enhancing IT literacy through training sessions.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EDUCATION</w:t>
      </w:r>
    </w:p>
    <w:p>
      <w:pPr>
        <w:spacing w:before="120" w:after="4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Bachelor of Science in IT with Business</w:t>
      </w:r>
      <w:r>
        <w:rPr>
          <w:rFonts w:ascii="Calibri" w:hAnsi="Calibri" w:cs="Calibri"/>
          <w:sz w:val="22"/>
          <w:szCs w:val="22"/>
        </w:rPr>
        <w:t xml:space="preserve">  —  </w:t>
      </w:r>
      <w:r>
        <w:rPr>
          <w:rFonts w:ascii="Calibri" w:hAnsi="Calibri" w:cs="Calibri"/>
          <w:b/>
          <w:bCs/>
          <w:i/>
          <w:iCs/>
          <w:color w:val="0E7490"/>
          <w:sz w:val="22"/>
          <w:szCs w:val="22"/>
        </w:rPr>
        <w:t xml:space="preserve">Mzumbe University</w:t>
      </w:r>
      <w:r>
        <w:rPr>
          <w:rFonts w:ascii="Calibri" w:hAnsi="Calibri" w:cs="Calibri"/>
          <w:color w:val="64748B"/>
          <w:sz w:val="20"/>
          <w:szCs w:val="20"/>
        </w:rPr>
        <w:t xml:space="preserve">    Nov 2017 – Dec 2020</w:t>
      </w:r>
    </w:p>
    <w:p>
      <w:pPr>
        <w:spacing w:before="0" w:after="60"/>
        <w:ind w:left="360"/>
      </w:pPr>
      <w:r>
        <w:rPr>
          <w:rFonts w:ascii="Calibri" w:hAnsi="Calibri" w:cs="Calibri"/>
          <w:sz w:val="20"/>
          <w:szCs w:val="20"/>
        </w:rPr>
        <w:t xml:space="preserve">Core subjects: Programming, Database Management, Networking, Web Development, and Business Information Systems.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SELECTED PROJECTS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Ajira Clinic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React · Tailwind · Node · WhatsApp Integration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Career services platform for East African job seekers — CV writing, ATS optimization, cover letters, LinkedIn optimization, interview coaching. Trusted by clients from NMB, CRDB, Tigo, World Vision, UNDP, Equity Bank, Stanbic and TBL.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ajira-clinic.onrender.com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Tanzania Student Career Guidance System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MongoDB · Express · React · Node · Tailwind · JWT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Comprehensive MERN-stack platform helping Tanzanian students choose career paths, subjects and universities based on their interests and grades.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tanzania-student-career-guidance-system.onrender.com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EduManage SMS — Multi-School Management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Laravel 12 · React · TypeScript · Inertia · PostgreSQL · Tailwind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Monolithic Laravel 12 application with React integration, designed to manage multiple schools efficiently.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edumanage-sms.onrender.com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Employee Management System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Laravel · MySQL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Laravel-based web app to manage employees, track leave, monitor payroll and organise departments efficiently.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employees-management-system-2.onrender.com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User Management System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MongoDB · Express · React · Node · JWT · bcrypt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MERN-stack application to manage users with authentication, roles and secure access.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mern-user-management-system.onrender.com</w:t>
      </w:r>
    </w:p>
    <w:p>
      <w:pPr>
        <w:spacing w:before="80" w:after="20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Career Guidance Quiz</w:t>
      </w:r>
      <w:r>
        <w:rPr>
          <w:rFonts w:ascii="Calibri" w:hAnsi="Calibri" w:cs="Calibri"/>
          <w:i/>
          <w:iCs/>
          <w:color w:val="0E7490"/>
          <w:sz w:val="18"/>
          <w:szCs w:val="18"/>
        </w:rPr>
        <w:t xml:space="preserve">   React · Tailwind CSS</w:t>
      </w:r>
    </w:p>
    <w:p>
      <w:pPr>
        <w:spacing w:before="0" w:after="20"/>
      </w:pPr>
      <w:r>
        <w:rPr>
          <w:rFonts w:ascii="Calibri" w:hAnsi="Calibri" w:cs="Calibri"/>
          <w:sz w:val="20"/>
          <w:szCs w:val="20"/>
        </w:rPr>
        <w:t xml:space="preserve">Interactive quiz app providing personalised career suggestions based on user responses.</w:t>
      </w:r>
    </w:p>
    <w:p>
      <w:pPr>
        <w:spacing w:before="0" w:after="40"/>
      </w:pPr>
      <w:r>
        <w:rPr>
          <w:rFonts w:ascii="Calibri" w:hAnsi="Calibri" w:cs="Calibri"/>
          <w:color w:val="0E7490"/>
          <w:sz w:val="18"/>
          <w:szCs w:val="18"/>
        </w:rPr>
        <w:t xml:space="preserve">Link: careerquizreact.netlify.app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SERVICES</w:t>
      </w:r>
    </w:p>
    <w:p>
      <w:pPr>
        <w:jc w:val="both"/>
        <w:spacing w:before="0" w:after="80"/>
      </w:pPr>
      <w:r>
        <w:rPr>
          <w:rFonts w:ascii="Calibri" w:hAnsi="Calibri" w:cs="Calibri"/>
          <w:b/>
          <w:bCs/>
          <w:sz w:val="20"/>
          <w:szCs w:val="20"/>
        </w:rPr>
        <w:t xml:space="preserve">Web Development</w:t>
      </w:r>
      <w:r>
        <w:rPr>
          <w:rFonts w:ascii="Calibri" w:hAnsi="Calibri" w:cs="Calibri"/>
          <w:sz w:val="20"/>
          <w:szCs w:val="20"/>
        </w:rPr>
        <w:t xml:space="preserve"> — Responsive, modern websites with React, Laravel and Tailwind CSS.  |  </w:t>
      </w:r>
      <w:r>
        <w:rPr>
          <w:rFonts w:ascii="Calibri" w:hAnsi="Calibri" w:cs="Calibri"/>
          <w:b/>
          <w:bCs/>
          <w:sz w:val="20"/>
          <w:szCs w:val="20"/>
        </w:rPr>
        <w:t xml:space="preserve">Mobile App Development</w:t>
      </w:r>
      <w:r>
        <w:rPr>
          <w:rFonts w:ascii="Calibri" w:hAnsi="Calibri" w:cs="Calibri"/>
          <w:sz w:val="20"/>
          <w:szCs w:val="20"/>
        </w:rPr>
        <w:t xml:space="preserve"> — Cross-platform apps using Flutter and React Native.  |  </w:t>
      </w:r>
      <w:r>
        <w:rPr>
          <w:rFonts w:ascii="Calibri" w:hAnsi="Calibri" w:cs="Calibri"/>
          <w:b/>
          <w:bCs/>
          <w:sz w:val="20"/>
          <w:szCs w:val="20"/>
        </w:rPr>
        <w:t xml:space="preserve">AI Integration</w:t>
      </w:r>
      <w:r>
        <w:rPr>
          <w:rFonts w:ascii="Calibri" w:hAnsi="Calibri" w:cs="Calibri"/>
          <w:sz w:val="20"/>
          <w:szCs w:val="20"/>
        </w:rPr>
        <w:t xml:space="preserve"> — Claude, OpenAI GPT and Gemini integration, chat assistants, RAG, automation and prompt engineering.  |  </w:t>
      </w:r>
      <w:r>
        <w:rPr>
          <w:rFonts w:ascii="Calibri" w:hAnsi="Calibri" w:cs="Calibri"/>
          <w:b/>
          <w:bCs/>
          <w:sz w:val="20"/>
          <w:szCs w:val="20"/>
        </w:rPr>
        <w:t xml:space="preserve">IT Support</w:t>
      </w:r>
      <w:r>
        <w:rPr>
          <w:rFonts w:ascii="Calibri" w:hAnsi="Calibri" w:cs="Calibri"/>
          <w:sz w:val="20"/>
          <w:szCs w:val="20"/>
        </w:rPr>
        <w:t xml:space="preserve"> — Technical support, troubleshooting and IT solutions.  |  </w:t>
      </w:r>
      <w:r>
        <w:rPr>
          <w:rFonts w:ascii="Calibri" w:hAnsi="Calibri" w:cs="Calibri"/>
          <w:b/>
          <w:bCs/>
          <w:sz w:val="20"/>
          <w:szCs w:val="20"/>
        </w:rPr>
        <w:t xml:space="preserve">Digital Marketing</w:t>
      </w:r>
      <w:r>
        <w:rPr>
          <w:rFonts w:ascii="Calibri" w:hAnsi="Calibri" w:cs="Calibri"/>
          <w:sz w:val="20"/>
          <w:szCs w:val="20"/>
        </w:rPr>
        <w:t xml:space="preserve"> — SEO, social media and advertising strategies.</w:t>
      </w:r>
    </w:p>
    <w:p>
      <w:pPr>
        <w:spacing w:before="240" w:after="80"/>
        <w:pBdr>
          <w:bottom w:val="single" w:sz="8" w:color="CBD5E1"/>
        </w:pBdr>
      </w:pPr>
      <w:r>
        <w:rPr>
          <w:rFonts w:ascii="Calibri" w:hAnsi="Calibri" w:cs="Calibri"/>
          <w:b/>
          <w:bCs/>
          <w:color w:val="0F172A"/>
          <w:sz w:val="24"/>
          <w:szCs w:val="24"/>
        </w:rPr>
        <w:t xml:space="preserve">REFERENCES</w:t>
      </w:r>
    </w:p>
    <w:p>
      <w:pPr>
        <w:spacing w:before="0" w:after="40"/>
      </w:pPr>
      <w:r>
        <w:rPr>
          <w:rFonts w:ascii="Calibri" w:hAnsi="Calibri" w:cs="Calibri"/>
          <w:sz w:val="20"/>
          <w:szCs w:val="20"/>
        </w:rPr>
        <w:t xml:space="preserve">Available upon request.</w:t>
      </w:r>
    </w:p>
    <w:sectPr>
      <w:pgSz w:w="11906" w:h="16838"/>
      <w:pgMar w:top="794" w:right="794" w:bottom="794" w:left="79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n-US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