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9.png" ContentType="image/png"/>
  <Override PartName="/word/media/rId36.png" ContentType="image/png"/>
  <Override PartName="/word/media/rId44.png" ContentType="image/png"/>
  <Override PartName="/word/media/rId4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DxMed — CDR Mediation Platform</w:t>
      </w:r>
    </w:p>
    <w:p>
      <w:pPr>
        <w:pStyle w:val="Subtitle"/>
      </w:pPr>
      <w:r>
        <w:t xml:space="preserve">Low-Level Design (LLD) — version 1.0</w:t>
      </w:r>
    </w:p>
    <w:p>
      <w:pPr>
        <w:pStyle w:val="Date"/>
      </w:pPr>
      <w:r>
        <w:t xml:space="preserve">17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DxMed LLD, version 1.0 (as built)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17 October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</w:t>
            </w:r>
            <w:r>
              <w:t xml:space="preserve"> </w:t>
            </w:r>
            <w:r>
              <w:t xml:space="preserve">(16 October 2026); updated to the implemented release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with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DxMed_HLD.md</w:t>
            </w:r>
            <w:r>
              <w:t xml:space="preserve"> </w:t>
            </w:r>
            <w:r>
              <w:t xml:space="preserve">(requirement ids FR-xx / NFR-xx),</w:t>
            </w:r>
            <w:r>
              <w:t xml:space="preserve"> </w:t>
            </w:r>
            <w:r>
              <w:rPr>
                <w:rStyle w:val="VerbatimChar"/>
              </w:rPr>
              <w:t xml:space="preserve">DxMed_Operations_Guide.md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Change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16 Oct 2026</w:t>
            </w:r>
          </w:p>
        </w:tc>
        <w:tc>
          <w:tcPr/>
          <w:p>
            <w:pPr>
              <w:pStyle w:val="Compact"/>
            </w:pPr>
            <w:r>
              <w:t xml:space="preserve">Design for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17 Oct 2026</w:t>
            </w:r>
          </w:p>
        </w:tc>
        <w:tc>
          <w:tcPr/>
          <w:p>
            <w:pPr>
              <w:pStyle w:val="Compact"/>
            </w:pPr>
            <w:r>
              <w:t xml:space="preserve">Rewritten to match the code: package layout, configuration schemas, operators and functions, commit transaction, scheduler, schema, API routes and roles, UI/BFF, test results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" w:name="_77fe287225589c8d4cdec1aa32bb90900c4e64c"/>
      <w:r>
        <w:t xml:space="preserve">1. Repository layout</w:t>
      </w:r>
      <w:bookmarkEnd w:id="9"/>
    </w:p>
    <w:p>
      <w:pPr>
        <w:pStyle w:val="SourceCode"/>
      </w:pPr>
      <w:r>
        <w:rPr>
          <w:rStyle w:val="VerbatimChar"/>
        </w:rPr>
        <w:t xml:space="preserve">Mediation/</w:t>
      </w:r>
      <w:r>
        <w:br/>
      </w:r>
      <w:r>
        <w:rPr>
          <w:rStyle w:val="VerbatimChar"/>
        </w:rPr>
        <w:t xml:space="preserve">  go.mod                  module dxmed (Go 1.26): pgx/v5, shopspring/decimal, zeebo/xxh3, x/crypto</w:t>
      </w:r>
      <w:r>
        <w:br/>
      </w:r>
      <w:r>
        <w:rPr>
          <w:rStyle w:val="VerbatimChar"/>
        </w:rPr>
        <w:t xml:space="preserve">  cmd/</w:t>
      </w:r>
      <w:r>
        <w:br/>
      </w:r>
      <w:r>
        <w:rPr>
          <w:rStyle w:val="VerbatimChar"/>
        </w:rPr>
        <w:t xml:space="preserve">    med-engine/  med-collector/  med-api/  medctl/        thin mains (signal handling, app.Run / ctl.Main)</w:t>
      </w:r>
      <w:r>
        <w:br/>
      </w:r>
      <w:r>
        <w:rPr>
          <w:rStyle w:val="VerbatimChar"/>
        </w:rPr>
        <w:t xml:space="preserve">  internal/</w:t>
      </w:r>
      <w:r>
        <w:br/>
      </w:r>
      <w:r>
        <w:rPr>
          <w:rStyle w:val="VerbatimChar"/>
        </w:rPr>
        <w:t xml:space="preserve">    model/       Value, Record, FieldError                                   engine, 100%</w:t>
      </w:r>
      <w:r>
        <w:br/>
      </w:r>
      <w:r>
        <w:rPr>
          <w:rStyle w:val="VerbatimChar"/>
        </w:rPr>
        <w:t xml:space="preserve">    datatype/    28 data type codecs (§4.3)                                   engine, 100%</w:t>
      </w:r>
      <w:r>
        <w:br/>
      </w:r>
      <w:r>
        <w:rPr>
          <w:rStyle w:val="VerbatimChar"/>
        </w:rPr>
        <w:t xml:space="preserve">    ber/         streaming BER/TLV reader and writer                          engine, 100%</w:t>
      </w:r>
      <w:r>
        <w:br/>
      </w:r>
      <w:r>
        <w:rPr>
          <w:rStyle w:val="VerbatimChar"/>
        </w:rPr>
        <w:t xml:space="preserve">    decode/      format drivers: ber, binblock, csv, fwv, tagged, json, xml   engine, 100%</w:t>
      </w:r>
      <w:r>
        <w:br/>
      </w:r>
      <w:r>
        <w:rPr>
          <w:rStyle w:val="VerbatimChar"/>
        </w:rPr>
        <w:t xml:space="preserve">    validate/    field dictionary checks                                       engine, 100%</w:t>
      </w:r>
      <w:r>
        <w:br/>
      </w:r>
      <w:r>
        <w:rPr>
          <w:rStyle w:val="VerbatimChar"/>
        </w:rPr>
        <w:t xml:space="preserve">    transform/   40 field functions (§5)                                      engine, 100%</w:t>
      </w:r>
      <w:r>
        <w:br/>
      </w:r>
      <w:r>
        <w:rPr>
          <w:rStyle w:val="VerbatimChar"/>
        </w:rPr>
        <w:t xml:space="preserve">    lookup/      set / map / prefix tables                                     engine, 100%</w:t>
      </w:r>
      <w:r>
        <w:br/>
      </w:r>
      <w:r>
        <w:rPr>
          <w:rStyle w:val="VerbatimChar"/>
        </w:rPr>
        <w:t xml:space="preserve">    filter/      rule compiler + evaluator, 37 operators, trace (§6)          engine, 100%</w:t>
      </w:r>
      <w:r>
        <w:br/>
      </w:r>
      <w:r>
        <w:rPr>
          <w:rStyle w:val="VerbatimChar"/>
        </w:rPr>
        <w:t xml:space="preserve">    dedupe/      file-level and record-level duplicate logic (§7)             engine, 100%</w:t>
      </w:r>
      <w:r>
        <w:br/>
      </w:r>
      <w:r>
        <w:rPr>
          <w:rStyle w:val="VerbatimChar"/>
        </w:rPr>
        <w:t xml:space="preserve">    merge/       sort &amp; merge, merge functions, partial encoding (§8)         engine, 100%</w:t>
      </w:r>
      <w:r>
        <w:br/>
      </w:r>
      <w:r>
        <w:rPr>
          <w:rStyle w:val="VerbatimChar"/>
        </w:rPr>
        <w:t xml:space="preserve">    route/       routing, naming patterns, rotation (§9)                      engine, 100%</w:t>
      </w:r>
      <w:r>
        <w:br/>
      </w:r>
      <w:r>
        <w:rPr>
          <w:rStyle w:val="VerbatimChar"/>
        </w:rPr>
        <w:t xml:space="preserve">    encode/      writers csv, fwv, lines, jsonl, xml, ber; header/trailer      engine, 100%</w:t>
      </w:r>
      <w:r>
        <w:br/>
      </w:r>
      <w:r>
        <w:rPr>
          <w:rStyle w:val="VerbatimChar"/>
        </w:rPr>
        <w:t xml:space="preserve">    config/      object schemas, validation, release bundle, compile to Plan  engine, 100%</w:t>
      </w:r>
      <w:r>
        <w:br/>
      </w:r>
      <w:r>
        <w:rPr>
          <w:rStyle w:val="VerbatimChar"/>
        </w:rPr>
        <w:t xml:space="preserve">    pipeline/    per-file orchestration of the stages above                    engine, 100%</w:t>
      </w:r>
      <w:r>
        <w:br/>
      </w:r>
      <w:r>
        <w:rPr>
          <w:rStyle w:val="VerbatimChar"/>
        </w:rPr>
        <w:t xml:space="preserve">    lab/         Template Lab runner and saved-case gate                       engine, 100%</w:t>
      </w:r>
      <w:r>
        <w:br/>
      </w:r>
      <w:r>
        <w:rPr>
          <w:rStyle w:val="VerbatimChar"/>
        </w:rPr>
        <w:t xml:space="preserve">    sample/      example configuration + MSC/PGW sample file generators        engine, 100%</w:t>
      </w:r>
      <w:r>
        <w:br/>
      </w:r>
      <w:r>
        <w:rPr>
          <w:rStyle w:val="VerbatimChar"/>
        </w:rPr>
        <w:t xml:space="preserve">    obs/         slog JSON logger with masking and DB sink, Prometheus registry engine, 100%</w:t>
      </w:r>
      <w:r>
        <w:br/>
      </w:r>
      <w:r>
        <w:rPr>
          <w:rStyle w:val="VerbatimChar"/>
        </w:rPr>
        <w:t xml:space="preserve">    auth/        roles, Argon2id hashing, session tokens</w:t>
      </w:r>
      <w:r>
        <w:br/>
      </w:r>
      <w:r>
        <w:rPr>
          <w:rStyle w:val="VerbatimChar"/>
        </w:rPr>
        <w:t xml:space="preserve">    collector/   directory scanning and completion detection</w:t>
      </w:r>
      <w:r>
        <w:br/>
      </w:r>
      <w:r>
        <w:rPr>
          <w:rStyle w:val="VerbatimChar"/>
        </w:rPr>
        <w:t xml:space="preserve">    postaction/  checksum, gzip, copy, move, delete runner</w:t>
      </w:r>
      <w:r>
        <w:br/>
      </w:r>
      <w:r>
        <w:rPr>
          <w:rStyle w:val="VerbatimChar"/>
        </w:rPr>
        <w:t xml:space="preserve">    store/       PostgreSQL access, embedded migrations, leasing, commit, queries</w:t>
      </w:r>
      <w:r>
        <w:br/>
      </w:r>
      <w:r>
        <w:rPr>
          <w:rStyle w:val="VerbatimChar"/>
        </w:rPr>
        <w:t xml:space="preserve">    engine/      worker loop, commit/rename, recovery, scheduler</w:t>
      </w:r>
      <w:r>
        <w:br/>
      </w:r>
      <w:r>
        <w:rPr>
          <w:rStyle w:val="VerbatimChar"/>
        </w:rPr>
        <w:t xml:space="preserve">    ops/         publish, validate, activate, file actions (shared by API and medctl)</w:t>
      </w:r>
      <w:r>
        <w:br/>
      </w:r>
      <w:r>
        <w:rPr>
          <w:rStyle w:val="VerbatimChar"/>
        </w:rPr>
        <w:t xml:space="preserve">    api/         REST + SSE handlers, auth, RBAC, audit</w:t>
      </w:r>
      <w:r>
        <w:br/>
      </w:r>
      <w:r>
        <w:rPr>
          <w:rStyle w:val="VerbatimChar"/>
        </w:rPr>
        <w:t xml:space="preserve">    app/         process wiring for med-engine, med-collector, med-api</w:t>
      </w:r>
      <w:r>
        <w:br/>
      </w:r>
      <w:r>
        <w:rPr>
          <w:rStyle w:val="VerbatimChar"/>
        </w:rPr>
        <w:t xml:space="preserve">    ctl/         medctl commands</w:t>
      </w:r>
      <w:r>
        <w:br/>
      </w:r>
      <w:r>
        <w:rPr>
          <w:rStyle w:val="VerbatimChar"/>
        </w:rPr>
        <w:t xml:space="preserve">    dbtest/      test database helper (not shipped)</w:t>
      </w:r>
      <w:r>
        <w:br/>
      </w:r>
      <w:r>
        <w:rPr>
          <w:rStyle w:val="VerbatimChar"/>
        </w:rPr>
        <w:t xml:space="preserve">  tools/covergate/   coverage gate (strict package list + overall minimum)</w:t>
      </w:r>
      <w:r>
        <w:br/>
      </w:r>
      <w:r>
        <w:rPr>
          <w:rStyle w:val="VerbatimChar"/>
        </w:rPr>
        <w:t xml:space="preserve">  ui/                Next.js application (§15)</w:t>
      </w:r>
      <w:r>
        <w:br/>
      </w:r>
      <w:r>
        <w:rPr>
          <w:rStyle w:val="VerbatimChar"/>
        </w:rPr>
        <w:t xml:space="preserve">  scripts/           env.sh, infra-setup.sh, run-all.sh, status.sh, stop.sh, test-all.sh, gotest.sh,</w:t>
      </w:r>
      <w:r>
        <w:br/>
      </w:r>
      <w:r>
        <w:rPr>
          <w:rStyle w:val="VerbatimChar"/>
        </w:rPr>
        <w:t xml:space="preserve">                     sec-scan.sh, reset-db.sh, build-docs.sh</w:t>
      </w:r>
      <w:r>
        <w:br/>
      </w:r>
      <w:r>
        <w:rPr>
          <w:rStyle w:val="VerbatimChar"/>
        </w:rPr>
        <w:t xml:space="preserve">  docs/              HLD, LLD, Operations Guide (Markdown sources, Word and PDF), img/</w:t>
      </w:r>
    </w:p>
    <w:p>
      <w:pPr>
        <w:pStyle w:val="FirstParagraph"/>
      </w:pPr>
      <w:r>
        <w:t xml:space="preserve">Engine packages are pure Go: no database, network or clock access. This is why they reach 100% coverage and</w:t>
      </w:r>
      <w:r>
        <w:t xml:space="preserve"> </w:t>
      </w:r>
      <w:r>
        <w:t xml:space="preserve">run unchanged in Template Lab. All I/O sits in the service packages.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9a8aa82f3ed62891fba41b22cc8e119c1638ee0"/>
      <w:r>
        <w:t xml:space="preserve">2. Core data model</w:t>
      </w:r>
      <w:bookmarkEnd w:id="10"/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Kind </w:t>
      </w:r>
      <w:r>
        <w:rPr>
          <w:rStyle w:val="DataTypeTok"/>
        </w:rPr>
        <w:t xml:space="preserve">uint8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KNull, KString, KInt, KUint, KDecimal, KBytes, KTime, KDuration, KBool, KIP, KList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Kind Kind</w:t>
      </w:r>
      <w:r>
        <w:br/>
      </w:r>
      <w:r>
        <w:rPr>
          <w:rStyle w:val="NormalTok"/>
        </w:rPr>
        <w:t xml:space="preserve">    S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KString, KIP (canonical text)</w:t>
      </w:r>
      <w:r>
        <w:br/>
      </w:r>
      <w:r>
        <w:rPr>
          <w:rStyle w:val="NormalTok"/>
        </w:rPr>
        <w:t xml:space="preserve">    I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KInt, KBool (0/1)</w:t>
      </w:r>
      <w:r>
        <w:br/>
      </w:r>
      <w:r>
        <w:rPr>
          <w:rStyle w:val="NormalTok"/>
        </w:rPr>
        <w:t xml:space="preserve">    U  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KUint</w:t>
      </w:r>
      <w:r>
        <w:br/>
      </w:r>
      <w:r>
        <w:rPr>
          <w:rStyle w:val="NormalTok"/>
        </w:rPr>
        <w:t xml:space="preserve">    D    decimal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Decimal </w:t>
      </w:r>
      <w:r>
        <w:rPr>
          <w:rStyle w:val="CommentTok"/>
        </w:rPr>
        <w:t xml:space="preserve">// fixed point: no float rounding in charging fields</w:t>
      </w:r>
      <w:r>
        <w:br/>
      </w:r>
      <w:r>
        <w:rPr>
          <w:rStyle w:val="NormalTok"/>
        </w:rPr>
        <w:t xml:space="preserve">    B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T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Dur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NormalTok"/>
        </w:rPr>
        <w:t xml:space="preserve">    List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Value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FileID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    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position in the input file (1-based) and byte offset</w:t>
      </w:r>
      <w:r>
        <w:br/>
      </w:r>
      <w:r>
        <w:rPr>
          <w:rStyle w:val="NormalTok"/>
        </w:rPr>
        <w:t xml:space="preserve">    Length      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RecordType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e.g. moCallRecord, from the template</w:t>
      </w:r>
      <w:r>
        <w:br/>
      </w:r>
      <w:r>
        <w:rPr>
          <w:rStyle w:val="NormalTok"/>
        </w:rPr>
        <w:t xml:space="preserve">    CallType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selects the rule block (Readg CallType)</w:t>
      </w:r>
      <w:r>
        <w:br/>
      </w:r>
      <w:r>
        <w:rPr>
          <w:rStyle w:val="NormalTok"/>
        </w:rPr>
        <w:t xml:space="preserve">    Fields       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Value</w:t>
      </w:r>
      <w:r>
        <w:br/>
      </w:r>
      <w:r>
        <w:rPr>
          <w:rStyle w:val="NormalTok"/>
        </w:rPr>
        <w:t xml:space="preserve">    Raw        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original bytes (kept for rejected records)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set by the filter</w:t>
      </w:r>
      <w:r>
        <w:br/>
      </w:r>
      <w:r>
        <w:rPr>
          <w:rStyle w:val="NormalTok"/>
        </w:rPr>
        <w:t xml:space="preserve">    Errs         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FieldError   </w:t>
      </w:r>
      <w:r>
        <w:rPr>
          <w:rStyle w:val="CommentTok"/>
        </w:rPr>
        <w:t xml:space="preserve">// {Field, Code, Detail}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Field names are flat (</w:t>
      </w:r>
      <w:r>
        <w:rPr>
          <w:rStyle w:val="VerbatimChar"/>
        </w:rPr>
        <w:t xml:space="preserve">served_imsi</w:t>
      </w:r>
      <w:r>
        <w:t xml:space="preserve">) or dotted for constructed elements (</w:t>
      </w:r>
      <w:r>
        <w:rPr>
          <w:rStyle w:val="VerbatimChar"/>
        </w:rPr>
        <w:t xml:space="preserve">location.lac</w:t>
      </w:r>
      <w:r>
        <w:t xml:space="preserve">). The pipeline adds</w:t>
      </w:r>
      <w:r>
        <w:t xml:space="preserve"> </w:t>
      </w:r>
      <w:r>
        <w:rPr>
          <w:rStyle w:val="VerbatimChar"/>
        </w:rPr>
        <w:t xml:space="preserve">file.name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file.exchange_id</w:t>
      </w:r>
      <w:r>
        <w:t xml:space="preserve"> </w:t>
      </w:r>
      <w:r>
        <w:t xml:space="preserve">to every record. Output fields can also read</w:t>
      </w:r>
      <w:r>
        <w:t xml:space="preserve"> </w:t>
      </w:r>
      <w:r>
        <w:rPr>
          <w:rStyle w:val="VerbatimChar"/>
        </w:rPr>
        <w:t xml:space="preserve">rec.seq</w:t>
      </w:r>
      <w:r>
        <w:t xml:space="preserve">,</w:t>
      </w:r>
      <w:r>
        <w:t xml:space="preserve"> </w:t>
      </w:r>
      <w:r>
        <w:rPr>
          <w:rStyle w:val="VerbatimChar"/>
        </w:rPr>
        <w:t xml:space="preserve">rec.record_type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rec.call_type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rec.action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rec.reason</w:t>
      </w:r>
      <w:r>
        <w:t xml:space="preserve"> </w:t>
      </w:r>
      <w:r>
        <w:t xml:space="preserve">and constants (</w:t>
      </w:r>
      <w:r>
        <w:rPr>
          <w:rStyle w:val="VerbatimChar"/>
        </w:rPr>
        <w:t xml:space="preserve">const:x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f0c18321d41567433d1da99666042518ea38d4a"/>
      <w:r>
        <w:t xml:space="preserve">3. Configuration objects and releases</w:t>
      </w:r>
      <w:bookmarkEnd w:id="11"/>
    </w:p>
    <w:p>
      <w:pPr>
        <w:pStyle w:val="FirstParagraph"/>
      </w:pPr>
      <w:r>
        <w:t xml:space="preserve">Nine kinds are stored as JSON documents in</w:t>
      </w:r>
      <w:r>
        <w:t xml:space="preserve"> </w:t>
      </w:r>
      <w:r>
        <w:rPr>
          <w:rStyle w:val="VerbatimChar"/>
        </w:rPr>
        <w:t xml:space="preserve">med.config_object (kind, name, version, doc, updated_by, updated_at)</w:t>
      </w:r>
      <w:r>
        <w:t xml:space="preserve">. Every save inserts a new version; 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document marks a deletion; the view</w:t>
      </w:r>
      <w:r>
        <w:t xml:space="preserve"> </w:t>
      </w:r>
      <w:r>
        <w:rPr>
          <w:rStyle w:val="VerbatimChar"/>
        </w:rPr>
        <w:t xml:space="preserve">med.config_current</w:t>
      </w:r>
      <w:r>
        <w:t xml:space="preserve"> </w:t>
      </w:r>
      <w:r>
        <w:t xml:space="preserve">returns the latest version of each object. The API uses the version as</w:t>
      </w:r>
      <w:r>
        <w:t xml:space="preserve"> </w:t>
      </w:r>
      <w:r>
        <w:rPr>
          <w:rStyle w:val="VerbatimChar"/>
        </w:rPr>
        <w:t xml:space="preserve">ETag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PUT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require</w:t>
      </w:r>
      <w:r>
        <w:t xml:space="preserve"> </w:t>
      </w:r>
      <w:r>
        <w:rPr>
          <w:rStyle w:val="VerbatimChar"/>
        </w:rPr>
        <w:t xml:space="preserve">If-Match</w:t>
      </w:r>
      <w:r>
        <w:t xml:space="preserve">, so two people cannot overwrite each other’s edits.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source{type:"dir", path, pattern, stable_for, done_suffix}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decoding_template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dictionary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rule_set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merge_profile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lookups[]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dedupe{record_key[], retention, file{name, checksum, seq_range, time_range, gap}, on_range_dup}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error_route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dup_route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duration_field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volume_field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seq_field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time_field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decoding_template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file{header, trailer, block, exchange_id{regex}, sequence{regex}}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records[]{tag, record_type, call_type, fields[]}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unknown_tag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field_dictionary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fields[]{name, kind (string, number, time, ip, bool), mandatory, min, max, regex, max_future, max_age}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rule_set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default{action, reason}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stages{PRE, COL, UNCOL}[]{call_type, conditions[], default}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transform_group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calls[]{fn, args[]}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lookup_table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prefix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rows{key: value}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relate[]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end_condition[]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close_times[]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ttl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max_partials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on_expiry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output_template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rotation{mode}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post_actions[]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header_line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(xml),</w:t>
            </w:r>
            <w:r>
              <w:t xml:space="preserve"> </w:t>
            </w:r>
            <w:r>
              <w:rPr>
                <w:rStyle w:val="VerbatimChar"/>
              </w:rPr>
              <w:t xml:space="preserve">fields[]{name, source, format, default, mandatory, len, align, pad, tag, type}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Publish</w:t>
      </w:r>
      <w:r>
        <w:t xml:space="preserve"> </w:t>
      </w:r>
      <w:r>
        <w:t xml:space="preserve">(</w:t>
      </w:r>
      <w:r>
        <w:rPr>
          <w:rStyle w:val="VerbatimChar"/>
        </w:rPr>
        <w:t xml:space="preserve">ops.Publish</w:t>
      </w:r>
      <w:r>
        <w:t xml:space="preserve">, used by API and</w:t>
      </w:r>
      <w:r>
        <w:t xml:space="preserve"> </w:t>
      </w:r>
      <w:r>
        <w:rPr>
          <w:rStyle w:val="VerbatimChar"/>
        </w:rPr>
        <w:t xml:space="preserve">medctl publish</w:t>
      </w:r>
      <w:r>
        <w:t xml:space="preserve">):</w:t>
      </w:r>
    </w:p>
    <w:p>
      <w:pPr>
        <w:pStyle w:val="BodyText"/>
      </w:pPr>
      <w:r>
        <w:drawing>
          <wp:inline>
            <wp:extent cx="5334000" cy="2680515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xMed_LLD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0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rPr>
          <w:b/>
          <w:bCs/>
        </w:rPr>
        <w:t xml:space="preserve">Hot reload (NFR-05).</w:t>
      </w:r>
      <w:r>
        <w:t xml:space="preserve"> </w:t>
      </w:r>
      <w:r>
        <w:t xml:space="preserve">Before each lease the engine reads the active releases (</w:t>
      </w:r>
      <w:r>
        <w:rPr>
          <w:rStyle w:val="VerbatimChar"/>
        </w:rPr>
        <w:t xml:space="preserve">ActiveReleases</w:t>
      </w:r>
      <w:r>
        <w:t xml:space="preserve">). Compiled</w:t>
      </w:r>
      <w:r>
        <w:t xml:space="preserve"> </w:t>
      </w:r>
      <w:r>
        <w:t xml:space="preserve">plans (</w:t>
      </w:r>
      <w:r>
        <w:rPr>
          <w:rStyle w:val="VerbatimChar"/>
        </w:rPr>
        <w:t xml:space="preserve">config.Compile</w:t>
      </w:r>
      <w:r>
        <w:t xml:space="preserve">) are cached by release id, so a new release is compiled once and used from the next</w:t>
      </w:r>
      <w:r>
        <w:t xml:space="preserve"> </w:t>
      </w:r>
      <w:r>
        <w:t xml:space="preserve">file on. Activating an older release (rollback) works the same way.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" w:name="_decoding"/>
      <w:r>
        <w:t xml:space="preserve">4. Decoding</w:t>
      </w:r>
      <w:bookmarkEnd w:id="15"/>
    </w:p>
    <w:p>
      <w:pPr>
        <w:pStyle w:val="Heading3"/>
      </w:pPr>
      <w:bookmarkStart w:id="16" w:name="_1b9240a083cff8968980fe401c9251e2f6eb823"/>
      <w:r>
        <w:t xml:space="preserve">4.1 Decoding template</w:t>
      </w:r>
      <w:bookmarkEnd w:id="16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"ERICSSON_MSC"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"exchange_id"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"regex"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"^(MSC[0-9]+)_"</w:t>
      </w:r>
      <w:r>
        <w:rPr>
          <w:rStyle w:val="FunctionTok"/>
        </w:rPr>
        <w:t xml:space="preserve">}},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"unknown_tag"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"ignore"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"[1] 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"record_type"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"moCallRecord"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"call_type"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"[1]"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"served_imsi"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"TBCD"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"mandatory"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"[2]"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"served_msisdn"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"TBCD"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"skip_ton_npi"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"[5] 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"[0]"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"HEX"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"[1]"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"HEX"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"[6]"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"start_time"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"TIME_BCD"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"[8]"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"duration_s"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"[*]"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"IGNORE"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Field addressing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[n]</w:t>
            </w:r>
            <w:r>
              <w:t xml:space="preserve"> </w:t>
            </w:r>
            <w:r>
              <w:t xml:space="preserve">context,</w:t>
            </w:r>
            <w:r>
              <w:t xml:space="preserve"> </w:t>
            </w:r>
            <w:r>
              <w:rPr>
                <w:rStyle w:val="VerbatimChar"/>
              </w:rPr>
              <w:t xml:space="preserve">APP 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 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 n</w:t>
            </w:r>
            <w:r>
              <w:t xml:space="preserve">; suffix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= constructed;</w:t>
            </w:r>
            <w:r>
              <w:t xml:space="preserve"> </w:t>
            </w:r>
            <w:r>
              <w:rPr>
                <w:rStyle w:val="VerbatimChar"/>
              </w:rPr>
              <w:t xml:space="preserve">[*]</w:t>
            </w:r>
            <w:r>
              <w:t xml:space="preserve"> </w:t>
            </w:r>
            <w:r>
              <w:t xml:space="preserve">= any other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binblock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len</w:t>
            </w:r>
            <w:r>
              <w:t xml:space="preserve"> </w:t>
            </w:r>
            <w:r>
              <w:t xml:space="preserve">within fixed-size records; file header/trailer and block size/filler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len</w:t>
            </w:r>
            <w:r>
              <w:t xml:space="preserve"> </w:t>
            </w:r>
            <w:r>
              <w:t xml:space="preserve">characters per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</w:t>
            </w:r>
            <w:r>
              <w:t xml:space="preserve"> </w:t>
            </w:r>
            <w:r>
              <w:t xml:space="preserve">(column) or</w:t>
            </w:r>
            <w:r>
              <w:t xml:space="preserve"> </w:t>
            </w:r>
            <w:r>
              <w:rPr>
                <w:rStyle w:val="VerbatimChar"/>
              </w:rPr>
              <w:t xml:space="preserve">header</w:t>
            </w:r>
            <w:r>
              <w:t xml:space="preserve"> </w:t>
            </w:r>
            <w:r>
              <w:t xml:space="preserve">(column name); separator and quoting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</w:t>
            </w:r>
            <w:r>
              <w:t xml:space="preserve"> </w:t>
            </w:r>
            <w:r>
              <w:t xml:space="preserve">(Readg tag-line mode)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(dotted path / element path)</w:t>
            </w:r>
          </w:p>
        </w:tc>
      </w:tr>
    </w:tbl>
    <w:p>
      <w:pPr>
        <w:pStyle w:val="Heading3"/>
      </w:pPr>
      <w:bookmarkStart w:id="17" w:name="_73cf1713fe073114bea4387725b6fdc5d2461ca"/>
      <w:r>
        <w:t xml:space="preserve">4.2 BER reader (</w:t>
      </w:r>
      <w:r>
        <w:rPr>
          <w:rStyle w:val="VerbatimChar"/>
        </w:rPr>
        <w:t xml:space="preserve">ber</w:t>
      </w:r>
      <w:r>
        <w:t xml:space="preserve">)</w:t>
      </w:r>
      <w:bookmarkEnd w:id="17"/>
    </w:p>
    <w:p>
      <w:pPr>
        <w:pStyle w:val="FirstParagraph"/>
      </w:pPr>
      <w:r>
        <w:rPr>
          <w:rStyle w:val="VerbatimChar"/>
        </w:rPr>
        <w:t xml:space="preserve">encoding/asn1</w:t>
      </w:r>
      <w:r>
        <w:t xml:space="preserve"> </w:t>
      </w:r>
      <w:r>
        <w:t xml:space="preserve">only supports DER, so DxMed has its own reader:</w:t>
      </w:r>
    </w:p>
    <w:p>
      <w:pPr>
        <w:pStyle w:val="Compact"/>
        <w:numPr>
          <w:ilvl w:val="0"/>
          <w:numId w:val="1001"/>
        </w:numPr>
      </w:pPr>
      <w:r>
        <w:t xml:space="preserve">Identifier: class, constructed bit, tag number (</w:t>
      </w:r>
      <w:r>
        <w:rPr>
          <w:rStyle w:val="VerbatimChar"/>
        </w:rPr>
        <w:t xml:space="preserve">0x1F</w:t>
      </w:r>
      <w:r>
        <w:t xml:space="preserve"> </w:t>
      </w:r>
      <w:r>
        <w:t xml:space="preserve">→ base-128 multi-byte tag).</w:t>
      </w:r>
    </w:p>
    <w:p>
      <w:pPr>
        <w:pStyle w:val="Compact"/>
        <w:numPr>
          <w:ilvl w:val="0"/>
          <w:numId w:val="1001"/>
        </w:numPr>
      </w:pPr>
      <w:r>
        <w:t xml:space="preserve">Length: short form, long form (up to 4 bytes) or indefinite (</w:t>
      </w:r>
      <w:r>
        <w:rPr>
          <w:rStyle w:val="VerbatimChar"/>
        </w:rPr>
        <w:t xml:space="preserve">0x80</w:t>
      </w:r>
      <w:r>
        <w:t xml:space="preserve">, constructed only) terminated by</w:t>
      </w:r>
      <w:r>
        <w:t xml:space="preserve"> </w:t>
      </w:r>
      <w:r>
        <w:t xml:space="preserve">end-of-contents</w:t>
      </w:r>
      <w:r>
        <w:t xml:space="preserve"> </w:t>
      </w:r>
      <w:r>
        <w:rPr>
          <w:rStyle w:val="VerbatimChar"/>
        </w:rPr>
        <w:t xml:space="preserve">00 00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Tag lookup per template level (map</w:t>
      </w:r>
      <w:r>
        <w:t xml:space="preserve"> </w:t>
      </w:r>
      <w:r>
        <w:rPr>
          <w:rStyle w:val="VerbatimChar"/>
        </w:rPr>
        <w:t xml:space="preserve">tag → field</w:t>
      </w:r>
      <w:r>
        <w:t xml:space="preserve">); unknown tags follow</w:t>
      </w:r>
      <w:r>
        <w:t xml:space="preserve"> </w:t>
      </w:r>
      <w:r>
        <w:rPr>
          <w:rStyle w:val="VerbatimChar"/>
        </w:rPr>
        <w:t xml:space="preserve">unknown_tag</w:t>
      </w:r>
      <w:r>
        <w:t xml:space="preserve"> </w:t>
      </w:r>
      <w:r>
        <w:t xml:space="preserve">(</w:t>
      </w:r>
      <w:r>
        <w:rPr>
          <w:rStyle w:val="VerbatimChar"/>
        </w:rPr>
        <w:t xml:space="preserve">ignore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Constructed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→ recurse; repeated elements → list.</w:t>
      </w:r>
    </w:p>
    <w:p>
      <w:pPr>
        <w:pStyle w:val="Compact"/>
        <w:numPr>
          <w:ilvl w:val="0"/>
          <w:numId w:val="1001"/>
        </w:numPr>
      </w:pPr>
      <w:r>
        <w:t xml:space="preserve">Primitive → data type codec (§4.3).</w:t>
      </w:r>
    </w:p>
    <w:p>
      <w:pPr>
        <w:pStyle w:val="Compact"/>
        <w:numPr>
          <w:ilvl w:val="0"/>
          <w:numId w:val="1001"/>
        </w:numPr>
      </w:pPr>
      <w:r>
        <w:t xml:space="preserve">Top-level record tags start a new record;</w:t>
      </w:r>
      <w:r>
        <w:t xml:space="preserve"> </w:t>
      </w:r>
      <w:r>
        <w:rPr>
          <w:rStyle w:val="VerbatimChar"/>
        </w:rPr>
        <w:t xml:space="preserve">0x00</w:t>
      </w:r>
      <w:r>
        <w:t xml:space="preserve">/</w:t>
      </w:r>
      <w:r>
        <w:rPr>
          <w:rStyle w:val="VerbatimChar"/>
        </w:rPr>
        <w:t xml:space="preserve">0xFF</w:t>
      </w:r>
      <w:r>
        <w:t xml:space="preserve"> </w:t>
      </w:r>
      <w:r>
        <w:t xml:space="preserve">filler between records is skipped.</w:t>
      </w:r>
    </w:p>
    <w:p>
      <w:pPr>
        <w:pStyle w:val="Compact"/>
        <w:numPr>
          <w:ilvl w:val="0"/>
          <w:numId w:val="1001"/>
        </w:numPr>
      </w:pPr>
      <w:r>
        <w:t xml:space="preserve">Limits: depth 32, element length ≤ remaining bytes. A violation rejects the record with</w:t>
      </w:r>
      <w:r>
        <w:t xml:space="preserve"> </w:t>
      </w:r>
      <w:r>
        <w:rPr>
          <w:rStyle w:val="VerbatimChar"/>
        </w:rPr>
        <w:t xml:space="preserve">DECODE:&lt;code&gt;</w:t>
      </w:r>
      <w:r>
        <w:t xml:space="preserve"> </w:t>
      </w:r>
      <w:r>
        <w:t xml:space="preserve">and decoding resumes at the next top-level element when possible.</w:t>
      </w:r>
    </w:p>
    <w:p>
      <w:pPr>
        <w:pStyle w:val="FirstParagraph"/>
      </w:pPr>
      <w:r>
        <w:t xml:space="preserve">The reader and the decoders are fuzzed (</w:t>
      </w:r>
      <w:r>
        <w:rPr>
          <w:rStyle w:val="VerbatimChar"/>
        </w:rPr>
        <w:t xml:space="preserve">go test -fuzz</w:t>
      </w:r>
      <w:r>
        <w:t xml:space="preserve">) for panics and unbounded allocation.</w:t>
      </w:r>
    </w:p>
    <w:p>
      <w:pPr>
        <w:pStyle w:val="Heading3"/>
      </w:pPr>
      <w:bookmarkStart w:id="18" w:name="_3e3e7b9523d807d7937e4a2b9f53ff569cfdad5"/>
      <w:r>
        <w:t xml:space="preserve">4.3 Data types (</w:t>
      </w:r>
      <w:r>
        <w:rPr>
          <w:rStyle w:val="VerbatimChar"/>
        </w:rPr>
        <w:t xml:space="preserve">datatype</w:t>
      </w:r>
      <w:r>
        <w:t xml:space="preserve">)</w:t>
      </w:r>
      <w:bookmarkEnd w:id="1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Decoding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TBCD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Telephony BCD, low nibble first, F filler ends; option</w:t>
            </w:r>
            <w:r>
              <w:t xml:space="preserve"> </w:t>
            </w:r>
            <w:r>
              <w:rPr>
                <w:rStyle w:val="VerbatimChar"/>
              </w:rPr>
              <w:t xml:space="preserve">skip_ton_npi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TBCDR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Telephony BCD, high nibble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Packed BCD, high nibble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Signed packed BCD, last nibble C/F = +, D = 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ABCD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BCD with F fillers anywhere (skipped)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Bytes as upper-case hex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NUMR</w:t>
            </w:r>
          </w:p>
        </w:tc>
        <w:tc>
          <w:tcPr/>
          <w:p>
            <w:pPr>
              <w:pStyle w:val="Compact"/>
            </w:pPr>
            <w:r>
              <w:t xml:space="preserve">Uint</w:t>
            </w:r>
          </w:p>
        </w:tc>
        <w:tc>
          <w:tcPr/>
          <w:p>
            <w:pPr>
              <w:pStyle w:val="Compact"/>
            </w:pPr>
            <w:r>
              <w:t xml:space="preserve">Unsigned big-endian / little-endian 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Two’s complement big-endian (ASN.1 INTEGER)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BITS</w:t>
            </w:r>
          </w:p>
        </w:tc>
        <w:tc>
          <w:tcPr/>
          <w:p>
            <w:pPr>
              <w:pStyle w:val="Compact"/>
            </w:pPr>
            <w:r>
              <w:t xml:space="preserve">Uint</w:t>
            </w:r>
          </w:p>
        </w:tc>
        <w:tc>
          <w:tcPr/>
          <w:p>
            <w:pPr>
              <w:pStyle w:val="Compact"/>
            </w:pPr>
            <w:r>
              <w:t xml:space="preserve">Bit field with mask/shift, or flag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ASCII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ASCIIS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ASCIIP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Text as is / trimmed / printable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EBCDIC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EBCDIC CP037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IPADD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IPv4 (4 bytes) or IPv6 (16 bytes); text form accepted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TIME_BCD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BCD</w:t>
            </w:r>
            <w:r>
              <w:t xml:space="preserve"> </w:t>
            </w:r>
            <w:r>
              <w:rPr>
                <w:rStyle w:val="VerbatimChar"/>
              </w:rPr>
              <w:t xml:space="preserve">YYMMDDhhmmss</w:t>
            </w:r>
            <w:r>
              <w:t xml:space="preserve"> </w:t>
            </w:r>
            <w:r>
              <w:t xml:space="preserve">with optional sign and</w:t>
            </w:r>
            <w:r>
              <w:t xml:space="preserve"> </w:t>
            </w:r>
            <w:r>
              <w:rPr>
                <w:rStyle w:val="VerbatimChar"/>
              </w:rPr>
              <w:t xml:space="preserve">hhmm</w:t>
            </w:r>
            <w:r>
              <w:t xml:space="preserve"> </w:t>
            </w:r>
            <w:r>
              <w:t xml:space="preserve">offset (3GPP TS 32.298)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TIME_ASC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ASCII time with 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TIMEUNX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TIMEUNXDEC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Unix seconds, binary / decimal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DURATIONDEC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Binary / decimal duration with unit (</w:t>
            </w:r>
            <w:r>
              <w:rPr>
                <w:rStyle w:val="VerbatimChar"/>
              </w:rPr>
              <w:t xml:space="preserve">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Decimal text, optional implied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</w:t>
            </w:r>
            <w:r>
              <w:t xml:space="preserve"> </w:t>
            </w:r>
            <w:r>
              <w:t xml:space="preserve">= false, anything else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Constant value when the tag is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LOOKS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Numeric / text code translated through a lookup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SEP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Separator-delimited sub-fields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Raw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IGNORE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Container with children / skip (template keywords)</w:t>
            </w:r>
          </w:p>
        </w:tc>
      </w:tr>
    </w:tbl>
    <w:p>
      <w:pPr>
        <w:pStyle w:val="FirstParagraph"/>
      </w:pPr>
      <w:r>
        <w:t xml:space="preserve">Every codec has</w:t>
      </w:r>
      <w:r>
        <w:t xml:space="preserve"> </w:t>
      </w:r>
      <w:r>
        <w:rPr>
          <w:rStyle w:val="VerbatimChar"/>
        </w:rPr>
        <w:t xml:space="preserve">Decode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Encode</w:t>
      </w:r>
      <w:r>
        <w:t xml:space="preserve">; tests check</w:t>
      </w:r>
      <w:r>
        <w:t xml:space="preserve"> </w:t>
      </w:r>
      <w:r>
        <w:rPr>
          <w:rStyle w:val="VerbatimChar"/>
        </w:rPr>
        <w:t xml:space="preserve">Decode(Encode(v)) == v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ber</w:t>
      </w:r>
      <w:r>
        <w:t xml:space="preserve"> </w:t>
      </w:r>
      <w:r>
        <w:t xml:space="preserve">output writer uses</w:t>
      </w:r>
      <w:r>
        <w:t xml:space="preserve"> </w:t>
      </w:r>
      <w:r>
        <w:rPr>
          <w:rStyle w:val="VerbatimChar"/>
        </w:rPr>
        <w:t xml:space="preserve">Encode</w:t>
      </w:r>
      <w:r>
        <w:t xml:space="preserve"> </w:t>
      </w:r>
      <w:r>
        <w:t xml:space="preserve">to re-encode records.</w:t>
      </w:r>
    </w:p>
    <w:p>
      <w:pPr>
        <w:pStyle w:val="Heading3"/>
      </w:pPr>
      <w:bookmarkStart w:id="19" w:name="_bae9d33bc841a7c0c025b76be72892db1810039"/>
      <w:r>
        <w:t xml:space="preserve">4.4 Validation (</w:t>
      </w:r>
      <w:r>
        <w:rPr>
          <w:rStyle w:val="VerbatimChar"/>
        </w:rPr>
        <w:t xml:space="preserve">validate</w:t>
      </w:r>
      <w:r>
        <w:t xml:space="preserve">)</w:t>
      </w:r>
      <w:bookmarkEnd w:id="19"/>
    </w:p>
    <w:p>
      <w:pPr>
        <w:pStyle w:val="FirstParagraph"/>
      </w:pPr>
      <w:r>
        <w:t xml:space="preserve">With a field dictionary, each record is checked for</w:t>
      </w:r>
      <w:r>
        <w:t xml:space="preserve"> </w:t>
      </w:r>
      <w:r>
        <w:rPr>
          <w:rStyle w:val="VerbatimChar"/>
        </w:rPr>
        <w:t xml:space="preserve">mandatory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/</w:t>
      </w:r>
      <w:r>
        <w:rPr>
          <w:rStyle w:val="VerbatimChar"/>
        </w:rPr>
        <w:t xml:space="preserve">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regex</w:t>
      </w:r>
      <w:r>
        <w:t xml:space="preserve">. A failure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FieldError{field, code, detail}</w:t>
      </w:r>
      <w:r>
        <w:t xml:space="preserve"> </w:t>
      </w:r>
      <w:r>
        <w:t xml:space="preserve">and the record goes to the error route with reason</w:t>
      </w:r>
      <w:r>
        <w:t xml:space="preserve"> </w:t>
      </w:r>
      <w:r>
        <w:rPr>
          <w:rStyle w:val="VerbatimChar"/>
        </w:rPr>
        <w:t xml:space="preserve">VALIDATION:&lt;code&gt;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VALIDATION:REGEX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_705ad13e85f75117afdf08c93b409a2e6681756"/>
      <w:r>
        <w:t xml:space="preserve">5. Transform library (</w:t>
      </w:r>
      <w:r>
        <w:rPr>
          <w:rStyle w:val="VerbatimChar"/>
        </w:rPr>
        <w:t xml:space="preserve">transform</w:t>
      </w:r>
      <w:r>
        <w:t xml:space="preserve">)</w:t>
      </w:r>
      <w:bookmarkEnd w:id="20"/>
    </w:p>
    <w:p>
      <w:pPr>
        <w:pStyle w:val="FirstParagraph"/>
      </w:pPr>
      <w:r>
        <w:t xml:space="preserve">A transform group is an ordered list of</w:t>
      </w:r>
      <w:r>
        <w:t xml:space="preserve"> </w:t>
      </w:r>
      <w:r>
        <w:rPr>
          <w:rStyle w:val="VerbatimChar"/>
        </w:rPr>
        <w:t xml:space="preserve">{fn, args}</w:t>
      </w:r>
      <w:r>
        <w:t xml:space="preserve">; arguments are field names, constants (</w:t>
      </w:r>
      <w:r>
        <w:rPr>
          <w:rStyle w:val="VerbatimChar"/>
        </w:rPr>
        <w:t xml:space="preserve">'text'</w:t>
      </w:r>
      <w:r>
        <w:t xml:space="preserve">) or</w:t>
      </w:r>
      <w:r>
        <w:t xml:space="preserve"> </w:t>
      </w:r>
      <w:r>
        <w:t xml:space="preserve">lookup table names. Groups are compiled once per release.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 / move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LTRIM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RTRIM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TRIMNUM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REGEX_REPLACE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Arithmetic (decimal)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ROUNDBY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TOZONE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TIME2NUM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NUM2TIME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DATE2TEXT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TEXT2DATE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SEC2HMS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HEX2NUM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NUM2HEX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TRIMIP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IP2HEX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LOOKSET dst table key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_bb9e6639a97f9b36c011945a25644c0d848868b"/>
      <w:r>
        <w:t xml:space="preserve">6. Filter engine (</w:t>
      </w:r>
      <w:r>
        <w:rPr>
          <w:rStyle w:val="VerbatimChar"/>
        </w:rPr>
        <w:t xml:space="preserve">filter</w:t>
      </w:r>
      <w:r>
        <w:t xml:space="preserve">)</w:t>
      </w:r>
      <w:bookmarkEnd w:id="21"/>
    </w:p>
    <w:p>
      <w:pPr>
        <w:pStyle w:val="Heading3"/>
      </w:pPr>
      <w:bookmarkStart w:id="22" w:name="_820445579373403ca43368483b2d1f70fc99b08"/>
      <w:r>
        <w:t xml:space="preserve">6.1 Rule model</w:t>
      </w:r>
      <w:bookmarkEnd w:id="22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"MSC_RULES"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"call_type"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"*any"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"duration_s"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"ZERO_DUR"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"cause_for_term"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"98"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"ABNORMAL_TERM"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"*any"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"transform"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"TG_NORMALISE"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"call_type"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"served_imsi"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"*notprefix"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"lookup"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"home_plmn"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"ROAM_OUT"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"served_msisdn"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"*prefix"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"lookup"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"mvno_ranges"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"MVNO"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"MVNO"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"TG_MVNO"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"LOCAL_MO"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Items</w:t>
      </w:r>
      <w:r>
        <w:t xml:space="preserve"> </w:t>
      </w:r>
      <w:r>
        <w:t xml:space="preserve">in a condition are ANDed;</w:t>
      </w:r>
      <w:r>
        <w:t xml:space="preserve"> </w:t>
      </w:r>
      <w:r>
        <w:rPr>
          <w:b/>
          <w:bCs/>
        </w:rPr>
        <w:t xml:space="preserve">conditions</w:t>
      </w:r>
      <w:r>
        <w:t xml:space="preserve"> </w:t>
      </w:r>
      <w:r>
        <w:t xml:space="preserve">are tried in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order (OR); the first full match fires.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Flow</w:t>
      </w:r>
      <w:r>
        <w:t xml:space="preserve"> </w:t>
      </w:r>
      <w:r>
        <w:t xml:space="preserve">(Readg</w:t>
      </w:r>
      <w:r>
        <w:t xml:space="preserve"> </w:t>
      </w:r>
      <w:r>
        <w:rPr>
          <w:rStyle w:val="VerbatimChar"/>
        </w:rPr>
        <w:t xml:space="preserve">CDR_RET</w:t>
      </w:r>
      <w:r>
        <w:t xml:space="preserve">):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(default) ends evaluation;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applies action and transform and</w:t>
      </w:r>
      <w:r>
        <w:t xml:space="preserve"> </w:t>
      </w:r>
      <w:r>
        <w:t xml:space="preserve">keeps evaluating (last action wins);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rejects the whole file (status</w:t>
      </w:r>
      <w:r>
        <w:t xml:space="preserve"> </w:t>
      </w:r>
      <w:r>
        <w:rPr>
          <w:rStyle w:val="VerbatimChar"/>
        </w:rPr>
        <w:t xml:space="preserve">DEAD</w:t>
      </w:r>
      <w:r>
        <w:t xml:space="preserve">, reason recorded).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passes: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*any</w:t>
      </w:r>
      <w:r>
        <w:t xml:space="preserve"> </w:t>
      </w:r>
      <w:r>
        <w:t xml:space="preserve">block runs first; unless it stopped, the block of the record’s call type runs;</w:t>
      </w:r>
      <w:r>
        <w:t xml:space="preserve"> </w:t>
      </w:r>
      <w:r>
        <w:t xml:space="preserve">if nothing matched, that block’s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 else the rule set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; else reason</w:t>
      </w:r>
      <w:r>
        <w:t xml:space="preserve"> </w:t>
      </w:r>
      <w:r>
        <w:rPr>
          <w:rStyle w:val="VerbatimChar"/>
        </w:rPr>
        <w:t xml:space="preserve">NO_RULE</w:t>
      </w:r>
      <w:r>
        <w:t xml:space="preserve"> </w:t>
      </w:r>
      <w:r>
        <w:t xml:space="preserve">(error route).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Actions:</w:t>
      </w:r>
      <w:r>
        <w:t xml:space="preserve"> </w:t>
      </w:r>
      <w:r>
        <w:t xml:space="preserve">a route code (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MVNO</w:t>
      </w:r>
      <w:r>
        <w:t xml:space="preserve">…),</w:t>
      </w:r>
      <w:r>
        <w:t xml:space="preserve"> </w:t>
      </w:r>
      <w:r>
        <w:rPr>
          <w:rStyle w:val="VerbatimChar"/>
        </w:rPr>
        <w:t xml:space="preserve">MULTI:R,L</w:t>
      </w:r>
      <w:r>
        <w:t xml:space="preserve"> </w:t>
      </w:r>
      <w:r>
        <w:t xml:space="preserve">(copy to several routes),</w:t>
      </w:r>
      <w:r>
        <w:t xml:space="preserve"> </w:t>
      </w:r>
      <w:r>
        <w:rPr>
          <w:rStyle w:val="VerbatimChar"/>
        </w:rPr>
        <w:t xml:space="preserve">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</w:t>
      </w:r>
      <w:r>
        <w:t xml:space="preserve"> </w:t>
      </w:r>
      <w:r>
        <w:t xml:space="preserve">(to sort &amp; merge),</w:t>
      </w:r>
      <w:r>
        <w:t xml:space="preserve"> </w:t>
      </w:r>
      <w:r>
        <w:rPr>
          <w:rStyle w:val="VerbatimChar"/>
        </w:rPr>
        <w:t xml:space="preserve">DUP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Operands: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(constant),</w:t>
      </w:r>
      <w:r>
        <w:t xml:space="preserve"> </w:t>
      </w:r>
      <w:r>
        <w:rPr>
          <w:rStyle w:val="VerbatimChar"/>
        </w:rPr>
        <w:t xml:space="preserve">value_field</w:t>
      </w:r>
      <w:r>
        <w:t xml:space="preserve"> </w:t>
      </w:r>
      <w:r>
        <w:t xml:space="preserve">(another field),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 </w:t>
      </w:r>
      <w:r>
        <w:t xml:space="preserve">(list),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 </w:t>
      </w:r>
      <w:r>
        <w:t xml:space="preserve">(table),</w:t>
      </w:r>
      <w:r>
        <w:t xml:space="preserve"> </w:t>
      </w:r>
      <w:r>
        <w:rPr>
          <w:rStyle w:val="VerbatimChar"/>
        </w:rPr>
        <w:t xml:space="preserve">len: true</w:t>
      </w:r>
      <w:r>
        <w:t xml:space="preserve"> </w:t>
      </w:r>
      <w:r>
        <w:t xml:space="preserve">(compare the field length),</w:t>
      </w:r>
      <w:r>
        <w:t xml:space="preserve"> </w:t>
      </w:r>
      <w:r>
        <w:rPr>
          <w:rStyle w:val="VerbatimChar"/>
        </w:rPr>
        <w:t xml:space="preserve">from</w:t>
      </w:r>
      <w:r>
        <w:t xml:space="preserve">/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(substring, 0-based).</w:t>
      </w:r>
    </w:p>
    <w:p>
      <w:pPr>
        <w:pStyle w:val="Heading3"/>
      </w:pPr>
      <w:bookmarkStart w:id="23" w:name="_operators"/>
      <w:r>
        <w:t xml:space="preserve">6.2 Operators</w:t>
      </w:r>
      <w:bookmarkEnd w:id="2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&lt;&gt;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&lt;=</w:t>
            </w:r>
            <w:r>
              <w:t xml:space="preserve"> </w:t>
            </w:r>
            <w:r>
              <w:rPr>
                <w:rStyle w:val="VerbatimChar"/>
              </w:rPr>
              <w:t xml:space="preserve">&gt;=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*eq</w:t>
            </w:r>
            <w:r>
              <w:t xml:space="preserve"> </w:t>
            </w:r>
            <w:r>
              <w:rPr>
                <w:rStyle w:val="VerbatimChar"/>
              </w:rPr>
              <w:t xml:space="preserve">*gt</w:t>
            </w:r>
            <w:r>
              <w:t xml:space="preserve"> </w:t>
            </w:r>
            <w:r>
              <w:rPr>
                <w:rStyle w:val="VerbatimChar"/>
              </w:rPr>
              <w:t xml:space="preserve">*gte</w:t>
            </w:r>
            <w:r>
              <w:t xml:space="preserve"> </w:t>
            </w:r>
            <w:r>
              <w:rPr>
                <w:rStyle w:val="VerbatimChar"/>
              </w:rPr>
              <w:t xml:space="preserve">*lt</w:t>
            </w:r>
            <w:r>
              <w:t xml:space="preserve"> </w:t>
            </w:r>
            <w:r>
              <w:rPr>
                <w:rStyle w:val="VerbatimChar"/>
              </w:rPr>
              <w:t xml:space="preserve">*lte</w:t>
            </w:r>
          </w:p>
        </w:tc>
        <w:tc>
          <w:tcPr/>
          <w:p>
            <w:pPr>
              <w:pStyle w:val="Compact"/>
            </w:pPr>
            <w:r>
              <w:t xml:space="preserve">Numeric when both sides are numbers, time-aware for times, otherwise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*string</w:t>
            </w:r>
            <w:r>
              <w:t xml:space="preserve"> </w:t>
            </w:r>
            <w:r>
              <w:rPr>
                <w:rStyle w:val="VerbatimChar"/>
              </w:rPr>
              <w:t xml:space="preserve">*notstring</w:t>
            </w:r>
          </w:p>
        </w:tc>
        <w:tc>
          <w:tcPr/>
          <w:p>
            <w:pPr>
              <w:pStyle w:val="Compact"/>
            </w:pPr>
            <w:r>
              <w:t xml:space="preserve">Exact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*prefix</w:t>
            </w:r>
            <w:r>
              <w:t xml:space="preserve"> </w:t>
            </w:r>
            <w:r>
              <w:rPr>
                <w:rStyle w:val="VerbatimChar"/>
              </w:rPr>
              <w:t xml:space="preserve">*notprefix</w:t>
            </w:r>
            <w:r>
              <w:t xml:space="preserve"> </w:t>
            </w:r>
            <w:r>
              <w:rPr>
                <w:rStyle w:val="VerbatimChar"/>
              </w:rPr>
              <w:t xml:space="preserve">*suffix</w:t>
            </w:r>
            <w:r>
              <w:t xml:space="preserve"> </w:t>
            </w:r>
            <w:r>
              <w:rPr>
                <w:rStyle w:val="VerbatimChar"/>
              </w:rPr>
              <w:t xml:space="preserve">*notsuffix</w:t>
            </w:r>
          </w:p>
        </w:tc>
        <w:tc>
          <w:tcPr/>
          <w:p>
            <w:pPr>
              <w:pStyle w:val="Compact"/>
            </w:pPr>
            <w:r>
              <w:t xml:space="preserve">Prefix / suffix; with a</w:t>
            </w:r>
            <w:r>
              <w:t xml:space="preserve"> </w:t>
            </w:r>
            <w:r>
              <w:rPr>
                <w:rStyle w:val="VerbatimChar"/>
              </w:rPr>
              <w:t xml:space="preserve">prefix</w:t>
            </w:r>
            <w:r>
              <w:t xml:space="preserve"> </w:t>
            </w:r>
            <w:r>
              <w:t xml:space="preserve">lookup the longest match is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*contains</w:t>
            </w:r>
            <w:r>
              <w:t xml:space="preserve"> </w:t>
            </w:r>
            <w:r>
              <w:rPr>
                <w:rStyle w:val="VerbatimChar"/>
              </w:rPr>
              <w:t xml:space="preserve">*notcontains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ISDGT</w:t>
            </w:r>
            <w:r>
              <w:t xml:space="preserve"> </w:t>
            </w:r>
            <w:r>
              <w:rPr>
                <w:rStyle w:val="VerbatimChar"/>
              </w:rPr>
              <w:t xml:space="preserve">*digits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ISCHR</w:t>
            </w:r>
            <w:r>
              <w:t xml:space="preserve"> </w:t>
            </w:r>
            <w:r>
              <w:rPr>
                <w:rStyle w:val="VerbatimChar"/>
              </w:rPr>
              <w:t xml:space="preserve">*letters</w:t>
            </w:r>
          </w:p>
        </w:tc>
        <w:tc>
          <w:tcPr/>
          <w:p>
            <w:pPr>
              <w:pStyle w:val="Compact"/>
            </w:pPr>
            <w:r>
              <w:t xml:space="preserve">All digits / all letters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*in</w:t>
            </w:r>
            <w:r>
              <w:t xml:space="preserve"> </w:t>
            </w:r>
            <w:r>
              <w:rPr>
                <w:rStyle w:val="VerbatimChar"/>
              </w:rPr>
              <w:t xml:space="preserve">*notin</w:t>
            </w:r>
          </w:p>
        </w:tc>
        <w:tc>
          <w:tcPr/>
          <w:p>
            <w:pPr>
              <w:pStyle w:val="Compact"/>
            </w:pPr>
            <w:r>
              <w:t xml:space="preserve">Value list or lookup membership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*empty</w:t>
            </w:r>
            <w:r>
              <w:t xml:space="preserve"> </w:t>
            </w:r>
            <w:r>
              <w:rPr>
                <w:rStyle w:val="VerbatimChar"/>
              </w:rPr>
              <w:t xml:space="preserve">*notempty</w:t>
            </w:r>
            <w:r>
              <w:t xml:space="preserve"> </w:t>
            </w:r>
            <w:r>
              <w:rPr>
                <w:rStyle w:val="VerbatimChar"/>
              </w:rPr>
              <w:t xml:space="preserve">*exists</w:t>
            </w:r>
            <w:r>
              <w:t xml:space="preserve"> </w:t>
            </w:r>
            <w:r>
              <w:rPr>
                <w:rStyle w:val="VerbatimChar"/>
              </w:rPr>
              <w:t xml:space="preserve">*notexists</w:t>
            </w:r>
          </w:p>
        </w:tc>
        <w:tc>
          <w:tcPr/>
          <w:p>
            <w:pPr>
              <w:pStyle w:val="Compact"/>
            </w:pPr>
            <w:r>
              <w:t xml:space="preserve">Presence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*regex</w:t>
            </w:r>
            <w:r>
              <w:t xml:space="preserve"> </w:t>
            </w:r>
            <w:r>
              <w:rPr>
                <w:rStyle w:val="VerbatimChar"/>
              </w:rPr>
              <w:t xml:space="preserve">*notregex</w:t>
            </w:r>
          </w:p>
        </w:tc>
        <w:tc>
          <w:tcPr/>
          <w:p>
            <w:pPr>
              <w:pStyle w:val="Compact"/>
            </w:pPr>
            <w:r>
              <w:t xml:space="preserve">RE2, compiled once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*ipnet</w:t>
            </w:r>
            <w:r>
              <w:t xml:space="preserve"> </w:t>
            </w:r>
            <w:r>
              <w:rPr>
                <w:rStyle w:val="VerbatimChar"/>
              </w:rPr>
              <w:t xml:space="preserve">*notipnet</w:t>
            </w:r>
          </w:p>
        </w:tc>
        <w:tc>
          <w:tcPr/>
          <w:p>
            <w:pPr>
              <w:pStyle w:val="Compact"/>
            </w:pPr>
            <w:r>
              <w:t xml:space="preserve">CIDR membership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*between</w:t>
            </w:r>
          </w:p>
        </w:tc>
        <w:tc>
          <w:tcPr/>
          <w:p>
            <w:pPr>
              <w:pStyle w:val="Compact"/>
            </w:pPr>
            <w:r>
              <w:t xml:space="preserve">Inclusive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*timewin</w:t>
            </w:r>
          </w:p>
        </w:tc>
        <w:tc>
          <w:tcPr/>
          <w:p>
            <w:pPr>
              <w:pStyle w:val="Compact"/>
            </w:pPr>
            <w:r>
              <w:t xml:space="preserve">Time-of-day / weekday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*any</w:t>
            </w:r>
          </w:p>
        </w:tc>
        <w:tc>
          <w:tcPr/>
          <w:p>
            <w:pPr>
              <w:pStyle w:val="Compact"/>
            </w:pPr>
            <w:r>
              <w:t xml:space="preserve">Always true (catch-all item)</w:t>
            </w:r>
          </w:p>
        </w:tc>
      </w:tr>
    </w:tbl>
    <w:p>
      <w:pPr>
        <w:pStyle w:val="Heading3"/>
      </w:pPr>
      <w:bookmarkStart w:id="24" w:name="_82dd7de773b68fba6e448beb569b3b565266e3a"/>
      <w:r>
        <w:t xml:space="preserve">6.3 Evaluation and statistics</w:t>
      </w:r>
      <w:bookmarkEnd w:id="24"/>
    </w:p>
    <w:p>
      <w:pPr>
        <w:pStyle w:val="FirstParagraph"/>
      </w:pPr>
      <w:r>
        <w:t xml:space="preserve">Each item is compiled into a closure with its operand already parsed (numbers, sets, regexes). Per record:</w:t>
      </w:r>
    </w:p>
    <w:p>
      <w:pPr>
        <w:pStyle w:val="SourceCode"/>
      </w:pPr>
      <w:r>
        <w:rPr>
          <w:rStyle w:val="VerbatimChar"/>
        </w:rPr>
        <w:t xml:space="preserve">for block in [stage["*any"], stage[rec.CallType]]:</w:t>
      </w:r>
      <w:r>
        <w:br/>
      </w:r>
      <w:r>
        <w:rPr>
          <w:rStyle w:val="VerbatimChar"/>
        </w:rPr>
        <w:t xml:space="preserve">  for cond in block.conditions:            # ordered by no</w:t>
      </w:r>
      <w:r>
        <w:br/>
      </w:r>
      <w:r>
        <w:rPr>
          <w:rStyle w:val="VerbatimChar"/>
        </w:rPr>
        <w:t xml:space="preserve">    if all(item(rec) for item in cond.items):</w:t>
      </w:r>
      <w:r>
        <w:br/>
      </w:r>
      <w:r>
        <w:rPr>
          <w:rStyle w:val="VerbatimChar"/>
        </w:rPr>
        <w:t xml:space="preserve">      apply(cond.transform); rec.Action, rec.Reason = cond.action, cond.reason</w:t>
      </w:r>
      <w:r>
        <w:br/>
      </w:r>
      <w:r>
        <w:rPr>
          <w:rStyle w:val="VerbatimChar"/>
        </w:rPr>
        <w:t xml:space="preserve">      trace(cond)                           # Template Lab only</w:t>
      </w:r>
      <w:r>
        <w:br/>
      </w:r>
      <w:r>
        <w:rPr>
          <w:rStyle w:val="VerbatimChar"/>
        </w:rPr>
        <w:t xml:space="preserve">      if cond.flow == stop:  return</w:t>
      </w:r>
      <w:r>
        <w:br/>
      </w:r>
      <w:r>
        <w:rPr>
          <w:rStyle w:val="VerbatimChar"/>
        </w:rPr>
        <w:t xml:space="preserve">      if cond.flow == error: reject file; return</w:t>
      </w:r>
      <w:r>
        <w:br/>
      </w:r>
      <w:r>
        <w:rPr>
          <w:rStyle w:val="VerbatimChar"/>
        </w:rPr>
        <w:t xml:space="preserve">if rec.Action == "": apply block default, then rule-set default, else NO_RULE</w:t>
      </w:r>
    </w:p>
    <w:p>
      <w:pPr>
        <w:pStyle w:val="FirstParagraph"/>
      </w:pPr>
      <w:r>
        <w:t xml:space="preserve">Statistics are counted per</w:t>
      </w:r>
      <w:r>
        <w:t xml:space="preserve"> </w:t>
      </w:r>
      <w:r>
        <w:rPr>
          <w:rStyle w:val="VerbatimChar"/>
        </w:rPr>
        <w:t xml:space="preserve">(stage, call_type, action, reason)</w:t>
      </w:r>
      <w:r>
        <w:t xml:space="preserve"> </w:t>
      </w:r>
      <w:r>
        <w:t xml:space="preserve">with count, total duration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duration_field</w:t>
      </w:r>
      <w:r>
        <w:t xml:space="preserve">) and total volume (</w:t>
      </w:r>
      <w:r>
        <w:rPr>
          <w:rStyle w:val="VerbatimChar"/>
        </w:rPr>
        <w:t xml:space="preserve">volume_field</w:t>
      </w:r>
      <w:r>
        <w:t xml:space="preserve">) and stored in</w:t>
      </w:r>
      <w:r>
        <w:t xml:space="preserve"> </w:t>
      </w:r>
      <w:r>
        <w:rPr>
          <w:rStyle w:val="VerbatimChar"/>
        </w:rPr>
        <w:t xml:space="preserve">med.file_stat</w:t>
      </w:r>
      <w:r>
        <w:t xml:space="preserve"> </w:t>
      </w:r>
      <w:r>
        <w:t xml:space="preserve">at commit.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_2807bbc18d83f50a4e8d0a9c85427cc181c1fba"/>
      <w:r>
        <w:t xml:space="preserve">7. Duplicate detection (</w:t>
      </w:r>
      <w:r>
        <w:rPr>
          <w:rStyle w:val="VerbatimChar"/>
        </w:rPr>
        <w:t xml:space="preserve">dedupe</w:t>
      </w:r>
      <w:r>
        <w:t xml:space="preserve">)</w:t>
      </w:r>
      <w:bookmarkEnd w:id="25"/>
    </w:p>
    <w:p>
      <w:pPr>
        <w:pStyle w:val="FirstParagraph"/>
      </w:pPr>
      <w:r>
        <w:rPr>
          <w:b/>
          <w:bCs/>
        </w:rPr>
        <w:t xml:space="preserve">File level</w:t>
      </w:r>
      <w:r>
        <w:t xml:space="preserve"> </w:t>
      </w:r>
      <w:r>
        <w:t xml:space="preserve">(stream</w:t>
      </w:r>
      <w:r>
        <w:t xml:space="preserve"> </w:t>
      </w:r>
      <w:r>
        <w:rPr>
          <w:rStyle w:val="VerbatimChar"/>
        </w:rPr>
        <w:t xml:space="preserve">dedupe.file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Against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before decoding</w:t>
            </w:r>
          </w:p>
        </w:tc>
        <w:tc>
          <w:tcPr/>
          <w:p>
            <w:pPr>
              <w:pStyle w:val="Compact"/>
            </w:pPr>
            <w:r>
              <w:t xml:space="preserve">committed files of the stream with the same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checksum</w:t>
            </w:r>
          </w:p>
        </w:tc>
        <w:tc>
          <w:tcPr/>
          <w:p>
            <w:pPr>
              <w:pStyle w:val="Compact"/>
            </w:pPr>
            <w:r>
              <w:t xml:space="preserve">before decoding</w:t>
            </w:r>
          </w:p>
        </w:tc>
        <w:tc>
          <w:tcPr/>
          <w:p>
            <w:pPr>
              <w:pStyle w:val="Compact"/>
            </w:pPr>
            <w:r>
              <w:t xml:space="preserve">committed files with the same SHA-256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seq_range</w:t>
            </w:r>
          </w:p>
        </w:tc>
        <w:tc>
          <w:tcPr/>
          <w:p>
            <w:pPr>
              <w:pStyle w:val="Compact"/>
            </w:pPr>
            <w:r>
              <w:t xml:space="preserve">after decoding</w:t>
            </w:r>
          </w:p>
        </w:tc>
        <w:tc>
          <w:tcPr/>
          <w:p>
            <w:pPr>
              <w:pStyle w:val="Compact"/>
            </w:pPr>
            <w:r>
              <w:t xml:space="preserve">overlap of</w:t>
            </w:r>
            <w:r>
              <w:t xml:space="preserve"> </w:t>
            </w:r>
            <w:r>
              <w:rPr>
                <w:rStyle w:val="VerbatimChar"/>
              </w:rPr>
              <w:t xml:space="preserve">[seq_from, seq_to]</w:t>
            </w:r>
            <w:r>
              <w:t xml:space="preserve"> </w:t>
            </w:r>
            <w:r>
              <w:t xml:space="preserve">per exchange in</w:t>
            </w:r>
            <w:r>
              <w:t xml:space="preserve"> </w:t>
            </w:r>
            <w:r>
              <w:rPr>
                <w:rStyle w:val="VerbatimChar"/>
              </w:rPr>
              <w:t xml:space="preserve">med.file_seq_range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time_range</w:t>
            </w:r>
          </w:p>
        </w:tc>
        <w:tc>
          <w:tcPr/>
          <w:p>
            <w:pPr>
              <w:pStyle w:val="Compact"/>
            </w:pPr>
            <w:r>
              <w:t xml:space="preserve">after decoding</w:t>
            </w:r>
          </w:p>
        </w:tc>
        <w:tc>
          <w:tcPr/>
          <w:p>
            <w:pPr>
              <w:pStyle w:val="Compact"/>
            </w:pPr>
            <w:r>
              <w:t xml:space="preserve">overlap of</w:t>
            </w:r>
            <w:r>
              <w:t xml:space="preserve"> </w:t>
            </w:r>
            <w:r>
              <w:rPr>
                <w:rStyle w:val="VerbatimChar"/>
              </w:rPr>
              <w:t xml:space="preserve">[time_from, time_to]</w:t>
            </w:r>
            <w:r>
              <w:t xml:space="preserve"> </w:t>
            </w:r>
            <w:r>
              <w:t xml:space="preserve">per exchange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after decoding</w:t>
            </w:r>
          </w:p>
        </w:tc>
        <w:tc>
          <w:tcPr/>
          <w:p>
            <w:pPr>
              <w:pStyle w:val="Compact"/>
            </w:pPr>
            <w:r>
              <w:t xml:space="preserve">missing sequence numbers → alarm</w:t>
            </w:r>
            <w:r>
              <w:t xml:space="preserve"> </w:t>
            </w:r>
            <w:r>
              <w:rPr>
                <w:rStyle w:val="VerbatimChar"/>
              </w:rPr>
              <w:t xml:space="preserve">seq_gap</w:t>
            </w:r>
            <w:r>
              <w:t xml:space="preserve"> </w:t>
            </w:r>
            <w:r>
              <w:t xml:space="preserve">(file still processed)</w:t>
            </w:r>
          </w:p>
        </w:tc>
      </w:tr>
    </w:tbl>
    <w:p>
      <w:pPr>
        <w:pStyle w:val="FirstParagraph"/>
      </w:pPr>
      <w:r>
        <w:t xml:space="preserve">A duplicate file gets status</w:t>
      </w:r>
      <w:r>
        <w:t xml:space="preserve"> </w:t>
      </w:r>
      <w:r>
        <w:rPr>
          <w:rStyle w:val="VerbatimChar"/>
        </w:rPr>
        <w:t xml:space="preserve">DUPLICATE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dup_of</w:t>
      </w:r>
      <w:r>
        <w:t xml:space="preserve"> </w:t>
      </w:r>
      <w:r>
        <w:t xml:space="preserve">set to the earlier file. With</w:t>
      </w:r>
      <w:r>
        <w:t xml:space="preserve"> </w:t>
      </w:r>
      <w:r>
        <w:rPr>
          <w:rStyle w:val="VerbatimChar"/>
        </w:rPr>
        <w:t xml:space="preserve">on_range_dup: "records"</w:t>
      </w:r>
      <w:r>
        <w:t xml:space="preserve"> </w:t>
      </w:r>
      <w:r>
        <w:t xml:space="preserve">an overlapping range falls back to record-level dedupe instead of rejecting.</w:t>
      </w:r>
    </w:p>
    <w:p>
      <w:pPr>
        <w:pStyle w:val="BodyText"/>
      </w:pPr>
      <w:r>
        <w:rPr>
          <w:b/>
          <w:bCs/>
        </w:rPr>
        <w:t xml:space="preserve">Record level:</w:t>
      </w:r>
      <w:r>
        <w:t xml:space="preserve"> </w:t>
      </w:r>
      <w:r>
        <w:t xml:space="preserve">key = the stream’s</w:t>
      </w:r>
      <w:r>
        <w:t xml:space="preserve"> </w:t>
      </w:r>
      <w:r>
        <w:rPr>
          <w:rStyle w:val="VerbatimChar"/>
        </w:rPr>
        <w:t xml:space="preserve">record_key</w:t>
      </w:r>
      <w:r>
        <w:t xml:space="preserve"> </w:t>
      </w:r>
      <w:r>
        <w:t xml:space="preserve">fields, hashed with 128-bit xxh3. Within a file an</w:t>
      </w:r>
      <w:r>
        <w:t xml:space="preserve"> </w:t>
      </w:r>
      <w:r>
        <w:t xml:space="preserve">in-memory set is used; across files</w:t>
      </w:r>
      <w:r>
        <w:t xml:space="preserve"> </w:t>
      </w:r>
      <w:r>
        <w:rPr>
          <w:rStyle w:val="VerbatimChar"/>
        </w:rPr>
        <w:t xml:space="preserve">med.record_key</w:t>
      </w:r>
      <w:r>
        <w:t xml:space="preserve"> </w:t>
      </w:r>
      <w:r>
        <w:t xml:space="preserve">(partitioned by day) is checked in batches and new keys</w:t>
      </w:r>
      <w:r>
        <w:t xml:space="preserve"> </w:t>
      </w:r>
      <w:r>
        <w:t xml:space="preserve">are inserted in the commit transaction. Duplicates go to</w:t>
      </w:r>
      <w:r>
        <w:t xml:space="preserve"> </w:t>
      </w:r>
      <w:r>
        <w:rPr>
          <w:rStyle w:val="VerbatimChar"/>
        </w:rPr>
        <w:t xml:space="preserve">dup_route</w:t>
      </w:r>
      <w:r>
        <w:t xml:space="preserve"> </w:t>
      </w:r>
      <w:r>
        <w:t xml:space="preserve">with action</w:t>
      </w:r>
      <w:r>
        <w:t xml:space="preserve"> </w:t>
      </w:r>
      <w:r>
        <w:rPr>
          <w:rStyle w:val="VerbatimChar"/>
        </w:rPr>
        <w:t xml:space="preserve">DUP</w:t>
      </w:r>
      <w:r>
        <w:t xml:space="preserve">. Retention follows</w:t>
      </w:r>
      <w:r>
        <w:t xml:space="preserve"> </w:t>
      </w:r>
      <w:r>
        <w:rPr>
          <w:rStyle w:val="VerbatimChar"/>
        </w:rPr>
        <w:t xml:space="preserve">dedupe.retention</w:t>
      </w:r>
      <w:r>
        <w:t xml:space="preserve"> </w:t>
      </w:r>
      <w:r>
        <w:t xml:space="preserve">(scheduler retention for the table defaults to 35 days).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_c628c5b5dae8223546240fd3e1f83e20ae986dd"/>
      <w:r>
        <w:t xml:space="preserve">8. Sort &amp; merge (</w:t>
      </w:r>
      <w:r>
        <w:rPr>
          <w:rStyle w:val="VerbatimChar"/>
        </w:rPr>
        <w:t xml:space="preserve">merge</w:t>
      </w:r>
      <w:r>
        <w:t xml:space="preserve">)</w:t>
      </w:r>
      <w:bookmarkEnd w:id="26"/>
    </w:p>
    <w:p>
      <w:pPr>
        <w:pStyle w:val="Heading3"/>
      </w:pPr>
      <w:bookmarkStart w:id="27" w:name="_d76fe7b1e9907ab4eb1caa1df569f742414c378"/>
      <w:r>
        <w:t xml:space="preserve">8.1 Merge profile</w:t>
      </w:r>
      <w:bookmarkEnd w:id="27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"GPRS_PARTIALS"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"record_seq"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"charging_id"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"pgw_address"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"cause_for_close"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"*record"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"duration_s"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"volume_up"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"end_time"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"record_seq"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"rat_type"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"DIFCNT"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"rat_changes"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"close_times"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"00:00"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"ttl"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"max_partials"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"on_expiry"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"uncol"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Merge functions: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content: BASE</w:t>
      </w:r>
      <w:r>
        <w:t xml:space="preserve"> </w:t>
      </w:r>
      <w:r>
        <w:t xml:space="preserve">the first/last partial is the base record),</w:t>
      </w:r>
      <w:r>
        <w:t xml:space="preserve"> </w:t>
      </w:r>
      <w:r>
        <w:rPr>
          <w:rStyle w:val="VerbatimChar"/>
        </w:rPr>
        <w:t xml:space="preserve">SUM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,</w:t>
      </w:r>
      <w:r>
        <w:t xml:space="preserve"> </w:t>
      </w:r>
      <w:r>
        <w:rPr>
          <w:rStyle w:val="VerbatimChar"/>
        </w:rPr>
        <w:t xml:space="preserve">AVG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DIFCNT</w:t>
      </w:r>
      <w:r>
        <w:t xml:space="preserve"> </w:t>
      </w:r>
      <w:r>
        <w:t xml:space="preserve">(distinct values),</w:t>
      </w:r>
      <w:r>
        <w:t xml:space="preserve"> </w:t>
      </w:r>
      <w:r>
        <w:rPr>
          <w:rStyle w:val="VerbatimChar"/>
        </w:rPr>
        <w:t xml:space="preserve">HAVE</w:t>
      </w:r>
      <w:r>
        <w:t xml:space="preserve"> </w:t>
      </w:r>
      <w:r>
        <w:t xml:space="preserve">(any partial has a value),</w:t>
      </w:r>
      <w:r>
        <w:t xml:space="preserve"> </w:t>
      </w:r>
      <w:r>
        <w:rPr>
          <w:rStyle w:val="VerbatimChar"/>
        </w:rPr>
        <w:t xml:space="preserve">EQU</w:t>
      </w:r>
      <w:r>
        <w:t xml:space="preserve"> </w:t>
      </w:r>
      <w:r>
        <w:t xml:space="preserve">(all equal,</w:t>
      </w:r>
      <w:r>
        <w:t xml:space="preserve"> </w:t>
      </w:r>
      <w:r>
        <w:t xml:space="preserve">else merge error),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(value from the partial that matches).</w:t>
      </w:r>
    </w:p>
    <w:p>
      <w:pPr>
        <w:pStyle w:val="Heading3"/>
      </w:pPr>
      <w:bookmarkStart w:id="28" w:name="_algorithm"/>
      <w:r>
        <w:t xml:space="preserve">8.2 Algorithm</w:t>
      </w:r>
      <w:bookmarkEnd w:id="28"/>
    </w:p>
    <w:p>
      <w:pPr>
        <w:pStyle w:val="FirstParagraph"/>
      </w:pPr>
      <w:r>
        <w:drawing>
          <wp:inline>
            <wp:extent cx="5334000" cy="318057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xMed_LLD-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Pending partials are stored as a gob encoding of the partial records in</w:t>
      </w:r>
      <w:r>
        <w:t xml:space="preserve"> </w:t>
      </w:r>
      <w:r>
        <w:rPr>
          <w:rStyle w:val="VerbatimChar"/>
        </w:rPr>
        <w:t xml:space="preserve">med.partial_record.payload</w:t>
      </w:r>
      <w:r>
        <w:t xml:space="preserve">, with</w:t>
      </w:r>
      <w:r>
        <w:t xml:space="preserve"> </w:t>
      </w:r>
      <w:r>
        <w:t xml:space="preserve">the release id, first/last seen and count. Operators can close groups from the Partials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/partials/close</w:t>
      </w:r>
      <w:r>
        <w:t xml:space="preserve">), which runs the same flush.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_e3066f348d9ec9a76b696da173f34fb2b5e316b"/>
      <w:r>
        <w:t xml:space="preserve">9. Routing, outputs and the commit protocol</w:t>
      </w:r>
      <w:bookmarkEnd w:id="32"/>
    </w:p>
    <w:p>
      <w:pPr>
        <w:pStyle w:val="Heading3"/>
      </w:pPr>
      <w:bookmarkStart w:id="33" w:name="_da186bb1d35821b70289859573a0ac035588035"/>
      <w:r>
        <w:t xml:space="preserve">9.1 Routes and naming</w:t>
      </w:r>
      <w:bookmarkEnd w:id="33"/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"Outbound roaming (visited networks)"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"output_template"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"CDR_CSV"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"/Users/me/med-runtime/out/roaming"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"ROAM_{stream}_{yyyy}{MM}{dd}{HH}{mm}{ss}_{seq:6}.csv"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"rotation"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"per_input"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"post_actions"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"checksum"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Naming tokens:</w:t>
      </w:r>
      <w:r>
        <w:t xml:space="preserve"> </w:t>
      </w:r>
      <w:r>
        <w:rPr>
          <w:rStyle w:val="VerbatimChar"/>
        </w:rPr>
        <w:t xml:space="preserve">{stream}</w:t>
      </w:r>
      <w:r>
        <w:t xml:space="preserve">,</w:t>
      </w:r>
      <w:r>
        <w:t xml:space="preserve"> </w:t>
      </w:r>
      <w:r>
        <w:rPr>
          <w:rStyle w:val="VerbatimChar"/>
        </w:rPr>
        <w:t xml:space="preserve">{source}</w:t>
      </w:r>
      <w:r>
        <w:t xml:space="preserve">,</w:t>
      </w:r>
      <w:r>
        <w:t xml:space="preserve"> </w:t>
      </w:r>
      <w:r>
        <w:rPr>
          <w:rStyle w:val="VerbatimChar"/>
        </w:rPr>
        <w:t xml:space="preserve">{exchange_id}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{input_name}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{input_base}</w:t>
      </w:r>
      <w:r>
        <w:t xml:space="preserve">,</w:t>
      </w:r>
      <w:r>
        <w:t xml:space="preserve"> </w:t>
      </w:r>
      <w:r>
        <w:rPr>
          <w:rStyle w:val="VerbatimChar"/>
        </w:rPr>
        <w:t xml:space="preserve">{route}</w:t>
      </w:r>
      <w:r>
        <w:t xml:space="preserve">,</w:t>
      </w:r>
      <w:r>
        <w:t xml:space="preserve"> </w:t>
      </w:r>
      <w:r>
        <w:rPr>
          <w:rStyle w:val="VerbatimChar"/>
        </w:rPr>
        <w:t xml:space="preserve">{release}</w:t>
      </w:r>
      <w:r>
        <w:t xml:space="preserve">,</w:t>
      </w:r>
      <w:r>
        <w:t xml:space="preserve"> </w:t>
      </w:r>
      <w:r>
        <w:rPr>
          <w:rStyle w:val="VerbatimChar"/>
        </w:rPr>
        <w:t xml:space="preserve">{file_id}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{seq:N}</w:t>
      </w:r>
      <w:r>
        <w:t xml:space="preserve"> </w:t>
      </w:r>
      <w:r>
        <w:t xml:space="preserve">(gap-free per stream and route, allocated in the commit transaction from</w:t>
      </w:r>
      <w:r>
        <w:t xml:space="preserve"> </w:t>
      </w:r>
      <w:r>
        <w:rPr>
          <w:rStyle w:val="VerbatimChar"/>
        </w:rPr>
        <w:t xml:space="preserve">med.route_seq</w:t>
      </w:r>
      <w:r>
        <w:t xml:space="preserve">), and date tokens</w:t>
      </w:r>
      <w:r>
        <w:t xml:space="preserve"> </w:t>
      </w:r>
      <w:r>
        <w:rPr>
          <w:rStyle w:val="VerbatimChar"/>
        </w:rPr>
        <w:t xml:space="preserve">{yyyy}{MM}{dd}{HH}{mm}{ss}</w:t>
      </w:r>
      <w:r>
        <w:t xml:space="preserve">. Rotation:</w:t>
      </w:r>
      <w:r>
        <w:t xml:space="preserve"> </w:t>
      </w:r>
      <w:r>
        <w:rPr>
          <w:rStyle w:val="VerbatimChar"/>
        </w:rPr>
        <w:t xml:space="preserve">per_input</w:t>
      </w:r>
      <w:r>
        <w:t xml:space="preserve"> </w:t>
      </w:r>
      <w:r>
        <w:t xml:space="preserve">(one output per input</w:t>
      </w:r>
      <w:r>
        <w:t xml:space="preserve"> </w:t>
      </w:r>
      <w:r>
        <w:t xml:space="preserve">file and route) or</w:t>
      </w:r>
      <w:r>
        <w:t xml:space="preserve"> </w:t>
      </w:r>
      <w:r>
        <w:rPr>
          <w:rStyle w:val="VerbatimChar"/>
        </w:rPr>
        <w:t xml:space="preserve">rolling</w:t>
      </w:r>
      <w:r>
        <w:t xml:space="preserve">.</w:t>
      </w:r>
    </w:p>
    <w:p>
      <w:pPr>
        <w:pStyle w:val="Heading3"/>
      </w:pPr>
      <w:bookmarkStart w:id="34" w:name="_59cbb2b1ddf661f3d9d55b0010f99ffa2c7e200"/>
      <w:r>
        <w:t xml:space="preserve">9.2 Writers (</w:t>
      </w:r>
      <w:r>
        <w:rPr>
          <w:rStyle w:val="VerbatimChar"/>
        </w:rPr>
        <w:t xml:space="preserve">encode</w:t>
      </w:r>
      <w:r>
        <w:t xml:space="preserve">)</w:t>
      </w:r>
      <w:bookmarkEnd w:id="3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Separator, quoting, optional header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fwv</w:t>
            </w:r>
          </w:p>
        </w:tc>
        <w:tc>
          <w:tcPr/>
          <w:p>
            <w:pPr>
              <w:pStyle w:val="Compact"/>
            </w:pPr>
            <w:r>
              <w:t xml:space="preserve">Fixed width:</w:t>
            </w:r>
            <w:r>
              <w:t xml:space="preserve"> </w:t>
            </w:r>
            <w:r>
              <w:rPr>
                <w:rStyle w:val="VerbatimChar"/>
              </w:rPr>
              <w:t xml:space="preserve">len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pad</w:t>
            </w:r>
            <w:r>
              <w:t xml:space="preserve"> </w:t>
            </w:r>
            <w:r>
              <w:t xml:space="preserve">per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One field per line (Readg LIN)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jsonl</w:t>
            </w:r>
          </w:p>
        </w:tc>
        <w:tc>
          <w:tcPr/>
          <w:p>
            <w:pPr>
              <w:pStyle w:val="Compact"/>
            </w:pPr>
            <w:r>
              <w:t xml:space="preserve">One JSON object per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xml</w:t>
            </w:r>
          </w:p>
        </w:tc>
        <w:tc>
          <w:tcPr/>
          <w:p>
            <w:pPr>
              <w:pStyle w:val="Compact"/>
            </w:pPr>
            <w:r>
              <w:t xml:space="preserve">One element per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ber</w:t>
            </w:r>
          </w:p>
        </w:tc>
        <w:tc>
          <w:tcPr/>
          <w:p>
            <w:pPr>
              <w:pStyle w:val="Compact"/>
            </w:pPr>
            <w:r>
              <w:t xml:space="preserve">Re-encode through the data type codecs (definite lengths); fields carry</w:t>
            </w:r>
            <w:r>
              <w:t xml:space="preserve"> </w:t>
            </w:r>
            <w:r>
              <w:rPr>
                <w:rStyle w:val="VerbatimChar"/>
              </w:rPr>
              <w:t xml:space="preserve">tag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</w:p>
        </w:tc>
      </w:tr>
    </w:tbl>
    <w:p>
      <w:pPr>
        <w:pStyle w:val="FirstParagraph"/>
      </w:pPr>
      <w:r>
        <w:t xml:space="preserve">Header and trailer lines are templates with the tokens</w:t>
      </w:r>
      <w:r>
        <w:t xml:space="preserve"> </w:t>
      </w:r>
      <w:r>
        <w:rPr>
          <w:rStyle w:val="VerbatimChar"/>
        </w:rPr>
        <w:t xml:space="preserve">{stream}</w:t>
      </w:r>
      <w:r>
        <w:t xml:space="preserve">,</w:t>
      </w:r>
      <w:r>
        <w:t xml:space="preserve"> </w:t>
      </w:r>
      <w:r>
        <w:rPr>
          <w:rStyle w:val="VerbatimChar"/>
        </w:rPr>
        <w:t xml:space="preserve">{route}</w:t>
      </w:r>
      <w:r>
        <w:t xml:space="preserve">,</w:t>
      </w:r>
      <w:r>
        <w:t xml:space="preserve"> </w:t>
      </w:r>
      <w:r>
        <w:rPr>
          <w:rStyle w:val="VerbatimChar"/>
        </w:rPr>
        <w:t xml:space="preserve">{input_name}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{created}</w:t>
      </w:r>
      <w:r>
        <w:t xml:space="preserve">,</w:t>
      </w:r>
      <w:r>
        <w:t xml:space="preserve"> </w:t>
      </w:r>
      <w:r>
        <w:rPr>
          <w:rStyle w:val="VerbatimChar"/>
        </w:rPr>
        <w:t xml:space="preserve">{file_seq}</w:t>
      </w:r>
      <w:r>
        <w:t xml:space="preserve">,</w:t>
      </w:r>
      <w:r>
        <w:t xml:space="preserve"> </w:t>
      </w:r>
      <w:r>
        <w:rPr>
          <w:rStyle w:val="VerbatimChar"/>
        </w:rPr>
        <w:t xml:space="preserve">{count}</w:t>
      </w:r>
      <w:r>
        <w:t xml:space="preserve">,</w:t>
      </w:r>
      <w:r>
        <w:t xml:space="preserve"> </w:t>
      </w:r>
      <w:r>
        <w:rPr>
          <w:rStyle w:val="VerbatimChar"/>
        </w:rPr>
        <w:t xml:space="preserve">{sum:f}</w:t>
      </w:r>
      <w:r>
        <w:t xml:space="preserve">,</w:t>
      </w:r>
      <w:r>
        <w:t xml:space="preserve"> </w:t>
      </w:r>
      <w:r>
        <w:rPr>
          <w:rStyle w:val="VerbatimChar"/>
        </w:rPr>
        <w:t xml:space="preserve">{min:f}</w:t>
      </w:r>
      <w:r>
        <w:t xml:space="preserve">,</w:t>
      </w:r>
      <w:r>
        <w:t xml:space="preserve"> </w:t>
      </w:r>
      <w:r>
        <w:rPr>
          <w:rStyle w:val="VerbatimChar"/>
        </w:rPr>
        <w:t xml:space="preserve">{max:f}</w:t>
      </w:r>
      <w:r>
        <w:t xml:space="preserve">.</w:t>
      </w:r>
    </w:p>
    <w:p>
      <w:pPr>
        <w:pStyle w:val="Heading3"/>
      </w:pPr>
      <w:bookmarkStart w:id="35" w:name="_5ec7a1b3d5cccbdc465c4b19b4b9c427d9d40dc"/>
      <w:r>
        <w:t xml:space="preserve">9.3 Commit protocol (exactly once per input file)</w:t>
      </w:r>
      <w:bookmarkEnd w:id="35"/>
    </w:p>
    <w:p>
      <w:pPr>
        <w:pStyle w:val="FirstParagraph"/>
      </w:pPr>
      <w:r>
        <w:drawing>
          <wp:inline>
            <wp:extent cx="5334000" cy="3975987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DxMed_LLD-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5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rPr>
          <w:b/>
          <w:bCs/>
        </w:rPr>
        <w:t xml:space="preserve">Recovery</w:t>
      </w:r>
      <w:r>
        <w:t xml:space="preserve"> </w:t>
      </w:r>
      <w:r>
        <w:t xml:space="preserve">(at start and every minute): committed outputs still invisible are renamed (or marked</w:t>
      </w:r>
      <w:r>
        <w:t xml:space="preserve"> </w:t>
      </w:r>
      <w:r>
        <w:t xml:space="preserve">visible if already renamed);</w:t>
      </w:r>
      <w:r>
        <w:t xml:space="preserve"> </w:t>
      </w:r>
      <w:r>
        <w:rPr>
          <w:rStyle w:val="VerbatimChar"/>
        </w:rPr>
        <w:t xml:space="preserve">.part</w:t>
      </w:r>
      <w:r>
        <w:t xml:space="preserve"> </w:t>
      </w:r>
      <w:r>
        <w:t xml:space="preserve">files of rolled-back attempts older than two lease periods are removed.</w:t>
      </w:r>
      <w:r>
        <w:t xml:space="preserve"> </w:t>
      </w:r>
      <w:r>
        <w:t xml:space="preserve">The scheduler moves a file to</w:t>
      </w:r>
      <w:r>
        <w:t xml:space="preserve"> </w:t>
      </w:r>
      <w:r>
        <w:rPr>
          <w:rStyle w:val="VerbatimChar"/>
        </w:rPr>
        <w:t xml:space="preserve">POSTED</w:t>
      </w:r>
      <w:r>
        <w:t xml:space="preserve"> </w:t>
      </w:r>
      <w:r>
        <w:t xml:space="preserve">(with a history event) once all its outputs are visible and all</w:t>
      </w:r>
      <w:r>
        <w:t xml:space="preserve"> </w:t>
      </w:r>
      <w:r>
        <w:t xml:space="preserve">post-action jobs are</w:t>
      </w:r>
      <w:r>
        <w:t xml:space="preserve"> </w:t>
      </w:r>
      <w:r>
        <w:rPr>
          <w:rStyle w:val="VerbatimChar"/>
        </w:rPr>
        <w:t xml:space="preserve">DONE</w:t>
      </w:r>
      <w:r>
        <w:t xml:space="preserve">.</w:t>
      </w:r>
    </w:p>
    <w:p>
      <w:pPr>
        <w:pStyle w:val="Heading3"/>
      </w:pPr>
      <w:bookmarkStart w:id="39" w:name="_53efe14b235a46620d271e4e8af610729aa1d57"/>
      <w:r>
        <w:t xml:space="preserve">9.4 Post-actions (</w:t>
      </w:r>
      <w:r>
        <w:rPr>
          <w:rStyle w:val="VerbatimChar"/>
        </w:rPr>
        <w:t xml:space="preserve">postaction</w:t>
      </w:r>
      <w:r>
        <w:t xml:space="preserve">)</w:t>
      </w:r>
      <w:bookmarkEnd w:id="39"/>
    </w:p>
    <w:p>
      <w:pPr>
        <w:pStyle w:val="FirstParagraph"/>
      </w:pPr>
      <w:r>
        <w:t xml:space="preserve">Jobs in</w:t>
      </w:r>
      <w:r>
        <w:t xml:space="preserve"> </w:t>
      </w:r>
      <w:r>
        <w:rPr>
          <w:rStyle w:val="VerbatimChar"/>
        </w:rPr>
        <w:t xml:space="preserve">med.post_action_job</w:t>
      </w:r>
      <w:r>
        <w:t xml:space="preserve"> </w:t>
      </w:r>
      <w:r>
        <w:t xml:space="preserve">run in step order per output file, leased with expiry and retried:</w:t>
      </w:r>
      <w:r>
        <w:t xml:space="preserve"> </w:t>
      </w:r>
      <w:r>
        <w:rPr>
          <w:rStyle w:val="VerbatimChar"/>
        </w:rPr>
        <w:t xml:space="preserve">checksum</w:t>
      </w:r>
      <w:r>
        <w:t xml:space="preserve"> </w:t>
      </w:r>
      <w:r>
        <w:t xml:space="preserve">(writes</w:t>
      </w:r>
      <w:r>
        <w:t xml:space="preserve"> </w:t>
      </w:r>
      <w:r>
        <w:rPr>
          <w:rStyle w:val="VerbatimChar"/>
        </w:rPr>
        <w:t xml:space="preserve">&lt;file&gt;.sha256</w:t>
      </w:r>
      <w:r>
        <w:t xml:space="preserve">),</w:t>
      </w:r>
      <w:r>
        <w:t xml:space="preserve"> </w:t>
      </w:r>
      <w:r>
        <w:rPr>
          <w:rStyle w:val="VerbatimChar"/>
        </w:rPr>
        <w:t xml:space="preserve">gzip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 {dir}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 {dir}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 Target directories must be</w:t>
      </w:r>
      <w:r>
        <w:t xml:space="preserve"> </w:t>
      </w:r>
      <w:r>
        <w:t xml:space="preserve">absolute; there is no shell execution.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_ea819a7145134e9c60464bfdd1a73389ed6c3d0"/>
      <w:r>
        <w:t xml:space="preserve">10. File states, leasing and scheduler</w:t>
      </w:r>
      <w:bookmarkEnd w:id="40"/>
    </w:p>
    <w:p>
      <w:pPr>
        <w:pStyle w:val="Heading3"/>
      </w:pPr>
      <w:bookmarkStart w:id="41" w:name="_leasing"/>
      <w:r>
        <w:t xml:space="preserve">10.1 Leasing</w:t>
      </w:r>
      <w:bookmarkEnd w:id="41"/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med.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'LEASED'</w:t>
      </w:r>
      <w:r>
        <w:rPr>
          <w:rStyle w:val="NormalTok"/>
        </w:rPr>
        <w:t xml:space="preserve">, lease_owner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$1, lease_until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$2,</w:t>
      </w:r>
      <w:r>
        <w:br/>
      </w:r>
      <w:r>
        <w:rPr>
          <w:rStyle w:val="NormalTok"/>
        </w:rPr>
        <w:t xml:space="preserve">       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started_at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$3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med.</w:t>
      </w:r>
      <w:r>
        <w:rPr>
          <w:rStyle w:val="KeywordTok"/>
        </w:rPr>
        <w:t xml:space="preserve">file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stream_id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ANY</w:t>
      </w:r>
      <w:r>
        <w:rPr>
          <w:rStyle w:val="NormalTok"/>
        </w:rPr>
        <w:t xml:space="preserve">($4)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not_before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$3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priority, received_at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SKIP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LOCKED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…;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Workers per engine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MED_WORKERS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 TTL (heartbeat every TTL/3)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MED_LEASE_TTL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Attempts before</w:t>
            </w:r>
            <w:r>
              <w:t xml:space="preserve"> </w:t>
            </w:r>
            <w:r>
              <w:rPr>
                <w:rStyle w:val="VerbatimChar"/>
              </w:rPr>
              <w:t xml:space="preserve">DEAD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Back-off</w:t>
            </w:r>
          </w:p>
        </w:tc>
        <w:tc>
          <w:tcPr/>
          <w:p>
            <w:pPr>
              <w:pStyle w:val="Compact"/>
            </w:pPr>
            <w:r>
              <w:t xml:space="preserve">30 s × attempt, max 15 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 poll</w:t>
            </w:r>
          </w:p>
        </w:tc>
        <w:tc>
          <w:tcPr/>
          <w:p>
            <w:pPr>
              <w:pStyle w:val="Compact"/>
            </w:pPr>
            <w:r>
              <w:t xml:space="preserve">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MED_POLL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 tick</w:t>
            </w:r>
          </w:p>
        </w:tc>
        <w:tc>
          <w:tcPr/>
          <w:p>
            <w:pPr>
              <w:pStyle w:val="Compact"/>
            </w:pPr>
            <w:r>
              <w:t xml:space="preserve">10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MED_TICK_EVERY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Collector scan</w:t>
            </w:r>
          </w:p>
        </w:tc>
        <w:tc>
          <w:tcPr/>
          <w:p>
            <w:pPr>
              <w:pStyle w:val="Compact"/>
            </w:pPr>
            <w:r>
              <w:t xml:space="preserve">2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MED_SCAN_EVERY</w:t>
            </w:r>
          </w:p>
        </w:tc>
      </w:tr>
    </w:tbl>
    <w:p>
      <w:pPr>
        <w:pStyle w:val="Heading3"/>
      </w:pPr>
      <w:bookmarkStart w:id="42" w:name="_74063d6c930a65f3a5db85b915a95e326f0209e"/>
      <w:r>
        <w:t xml:space="preserve">10.2 Operator actions</w:t>
      </w:r>
      <w:bookmarkEnd w:id="4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Allowed from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reprocess</w:t>
            </w:r>
          </w:p>
        </w:tc>
        <w:tc>
          <w:tcPr/>
          <w:p>
            <w:pPr>
              <w:pStyle w:val="Compact"/>
            </w:pPr>
            <w:r>
              <w:t xml:space="preserve">COMMITTED, POSTED, DEAD, FAILED, DUPLICATE, CANCELLED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</w:t>
            </w:r>
            <w:r>
              <w:t xml:space="preserve">, attempts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</w:t>
            </w:r>
          </w:p>
        </w:tc>
        <w:tc>
          <w:tcPr/>
          <w:p>
            <w:pPr>
              <w:pStyle w:val="Compact"/>
            </w:pPr>
            <w:r>
              <w:t xml:space="preserve">NEW, 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HELD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NEW, HELD, FAILED, DEAD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re-drive</w:t>
            </w:r>
          </w:p>
        </w:tc>
        <w:tc>
          <w:tcPr/>
          <w:p>
            <w:pPr>
              <w:pStyle w:val="Compact"/>
            </w:pPr>
            <w:r>
              <w:t xml:space="preserve">DEAD files of one stream or all (</w:t>
            </w:r>
            <w:r>
              <w:rPr>
                <w:rStyle w:val="VerbatimChar"/>
              </w:rPr>
              <w:t xml:space="preserve">_all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</w:t>
            </w:r>
          </w:p>
        </w:tc>
      </w:tr>
    </w:tbl>
    <w:p>
      <w:pPr>
        <w:pStyle w:val="FirstParagraph"/>
      </w:pPr>
      <w:r>
        <w:t xml:space="preserve">Every transition writes a</w:t>
      </w:r>
      <w:r>
        <w:t xml:space="preserve"> </w:t>
      </w:r>
      <w:r>
        <w:rPr>
          <w:rStyle w:val="VerbatimChar"/>
        </w:rPr>
        <w:t xml:space="preserve">med.file_event</w:t>
      </w:r>
      <w:r>
        <w:t xml:space="preserve"> </w:t>
      </w:r>
      <w:r>
        <w:t xml:space="preserve">row (shown as the file history in the UI).</w:t>
      </w:r>
    </w:p>
    <w:p>
      <w:pPr>
        <w:pStyle w:val="Heading3"/>
      </w:pPr>
      <w:bookmarkStart w:id="43" w:name="_94418aa841612d1be69946061c0c4a2a70ffaff"/>
      <w:r>
        <w:t xml:space="preserve">10.3 Scheduler tick (leader only)</w:t>
      </w:r>
      <w:bookmarkEnd w:id="43"/>
    </w:p>
    <w:p>
      <w:pPr>
        <w:pStyle w:val="FirstParagraph"/>
      </w:pPr>
      <w:r>
        <w:drawing>
          <wp:inline>
            <wp:extent cx="2729811" cy="7919999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xMed_LLD-4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811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Retention defaults:</w:t>
      </w:r>
      <w:r>
        <w:t xml:space="preserve"> </w:t>
      </w:r>
      <w:r>
        <w:rPr>
          <w:rStyle w:val="VerbatimChar"/>
        </w:rPr>
        <w:t xml:space="preserve">file_stat</w:t>
      </w:r>
      <w:r>
        <w:t xml:space="preserve"> </w:t>
      </w:r>
      <w:r>
        <w:t xml:space="preserve">400 days,</w:t>
      </w:r>
      <w:r>
        <w:t xml:space="preserve"> </w:t>
      </w:r>
      <w:r>
        <w:rPr>
          <w:rStyle w:val="VerbatimChar"/>
        </w:rPr>
        <w:t xml:space="preserve">record_key</w:t>
      </w:r>
      <w:r>
        <w:t xml:space="preserve"> </w:t>
      </w:r>
      <w:r>
        <w:t xml:space="preserve">35 days,</w:t>
      </w:r>
      <w:r>
        <w:t xml:space="preserve"> </w:t>
      </w:r>
      <w:r>
        <w:rPr>
          <w:rStyle w:val="VerbatimChar"/>
        </w:rPr>
        <w:t xml:space="preserve">error_record</w:t>
      </w:r>
      <w:r>
        <w:t xml:space="preserve"> </w:t>
      </w:r>
      <w:r>
        <w:t xml:space="preserve">30 days,</w:t>
      </w:r>
      <w:r>
        <w:t xml:space="preserve"> </w:t>
      </w:r>
      <w:r>
        <w:rPr>
          <w:rStyle w:val="VerbatimChar"/>
        </w:rPr>
        <w:t xml:space="preserve">event_log</w:t>
      </w:r>
      <w:r>
        <w:t xml:space="preserve"> </w:t>
      </w:r>
      <w:r>
        <w:t xml:space="preserve">30 days,</w:t>
      </w:r>
      <w:r>
        <w:t xml:space="preserve"> </w:t>
      </w:r>
      <w:r>
        <w:t xml:space="preserve">expired sessions after 1 day.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_5f4a4480b3b49130f0838ffd35e090aeb14e9f7"/>
      <w:r>
        <w:t xml:space="preserve">11. Database schema (schema</w:t>
      </w:r>
      <w:r>
        <w:t xml:space="preserve"> </w:t>
      </w:r>
      <w:r>
        <w:rPr>
          <w:rStyle w:val="VerbatimChar"/>
        </w:rPr>
        <w:t xml:space="preserve">med</w:t>
      </w:r>
      <w:r>
        <w:t xml:space="preserve">)</w:t>
      </w:r>
      <w:bookmarkEnd w:id="47"/>
    </w:p>
    <w:p>
      <w:pPr>
        <w:pStyle w:val="FirstParagraph"/>
      </w:pPr>
      <w:r>
        <w:t xml:space="preserve">Created by the embedded migration</w:t>
      </w:r>
      <w:r>
        <w:t xml:space="preserve"> </w:t>
      </w:r>
      <w:r>
        <w:rPr>
          <w:rStyle w:val="VerbatimChar"/>
        </w:rPr>
        <w:t xml:space="preserve">internal/store/migrations/001_schema.sql</w:t>
      </w:r>
      <w:r>
        <w:t xml:space="preserve"> </w:t>
      </w:r>
      <w:r>
        <w:t xml:space="preserve">(run by</w:t>
      </w:r>
      <w:r>
        <w:t xml:space="preserve"> </w:t>
      </w:r>
      <w:r>
        <w:rPr>
          <w:rStyle w:val="VerbatimChar"/>
        </w:rPr>
        <w:t xml:space="preserve">medctl migrate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med_owner</w:t>
      </w:r>
      <w:r>
        <w:t xml:space="preserve">). Applied migrations are recorded with a SHA-256 in</w:t>
      </w:r>
      <w:r>
        <w:t xml:space="preserve"> </w:t>
      </w:r>
      <w:r>
        <w:rPr>
          <w:rStyle w:val="VerbatimChar"/>
        </w:rPr>
        <w:t xml:space="preserve">med.schema_migration</w:t>
      </w:r>
      <w:r>
        <w:t xml:space="preserve">; a changed migration</w:t>
      </w:r>
      <w:r>
        <w:t xml:space="preserve"> </w:t>
      </w:r>
      <w:r>
        <w:t xml:space="preserve">file stops start-up (</w:t>
      </w:r>
      <w:r>
        <w:t xml:space="preserve">“add a new migration instead”</w:t>
      </w:r>
      <w:r>
        <w:t xml:space="preserve">).</w:t>
      </w:r>
    </w:p>
    <w:p>
      <w:pPr>
        <w:pStyle w:val="BodyText"/>
      </w:pPr>
      <w:r>
        <w:drawing>
          <wp:inline>
            <wp:extent cx="5334000" cy="5027655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DxMed_LLD-5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7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Partitioned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config_object</w:t>
            </w:r>
            <w:r>
              <w:t xml:space="preserve">, view</w:t>
            </w:r>
            <w:r>
              <w:t xml:space="preserve"> </w:t>
            </w:r>
            <w:r>
              <w:rPr>
                <w:rStyle w:val="VerbatimChar"/>
              </w:rPr>
              <w:t xml:space="preserve">config_current</w:t>
            </w:r>
          </w:p>
        </w:tc>
        <w:tc>
          <w:tcPr/>
          <w:p>
            <w:pPr>
              <w:pStyle w:val="Compact"/>
            </w:pPr>
            <w:r>
              <w:t xml:space="preserve">All versions of configuration objects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Immutable bundles; one active per stream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lab_case</w:t>
            </w:r>
          </w:p>
        </w:tc>
        <w:tc>
          <w:tcPr/>
          <w:p>
            <w:pPr>
              <w:pStyle w:val="Compact"/>
            </w:pPr>
            <w:r>
              <w:t xml:space="preserve">Saved Template Lab cases (sample + expected counts and routes)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file_event</w:t>
            </w:r>
          </w:p>
        </w:tc>
        <w:tc>
          <w:tcPr/>
          <w:p>
            <w:pPr>
              <w:pStyle w:val="Compact"/>
            </w:pPr>
            <w:r>
              <w:t xml:space="preserve">Queue, lifecycle, counters, history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file_seq_range</w:t>
            </w:r>
          </w:p>
        </w:tc>
        <w:tc>
          <w:tcPr/>
          <w:p>
            <w:pPr>
              <w:pStyle w:val="Compact"/>
            </w:pPr>
            <w:r>
              <w:t xml:space="preserve">Sequence and time ranges for file dedupe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file_stat</w:t>
            </w:r>
          </w:p>
        </w:tc>
        <w:tc>
          <w:tcPr/>
          <w:p>
            <w:pPr>
              <w:pStyle w:val="Compact"/>
            </w:pPr>
            <w:r>
              <w:t xml:space="preserve">Statistics per stage × call type × action × reason</w:t>
            </w:r>
          </w:p>
        </w:tc>
        <w:tc>
          <w:tcPr/>
          <w:p>
            <w:pPr>
              <w:pStyle w:val="Compact"/>
            </w:pPr>
            <w:r>
              <w:t xml:space="preserve">by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route_seq</w:t>
            </w:r>
          </w:p>
        </w:tc>
        <w:tc>
          <w:tcPr/>
          <w:p>
            <w:pPr>
              <w:pStyle w:val="Compact"/>
            </w:pPr>
            <w:r>
              <w:t xml:space="preserve">Outputs and gap-free sequences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post_action_job</w:t>
            </w:r>
          </w:p>
        </w:tc>
        <w:tc>
          <w:tcPr/>
          <w:p>
            <w:pPr>
              <w:pStyle w:val="Compact"/>
            </w:pPr>
            <w:r>
              <w:t xml:space="preserve">Durable post-action queue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record_key</w:t>
            </w:r>
          </w:p>
        </w:tc>
        <w:tc>
          <w:tcPr/>
          <w:p>
            <w:pPr>
              <w:pStyle w:val="Compact"/>
            </w:pPr>
            <w:r>
              <w:t xml:space="preserve">Record dedupe keys</w:t>
            </w:r>
          </w:p>
        </w:tc>
        <w:tc>
          <w:tcPr/>
          <w:p>
            <w:pPr>
              <w:pStyle w:val="Compact"/>
            </w:pPr>
            <w:r>
              <w:t xml:space="preserve">by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partial_record</w:t>
            </w:r>
          </w:p>
        </w:tc>
        <w:tc>
          <w:tcPr/>
          <w:p>
            <w:pPr>
              <w:pStyle w:val="Compact"/>
            </w:pPr>
            <w:r>
              <w:t xml:space="preserve">Pending merge state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error_record</w:t>
            </w:r>
          </w:p>
        </w:tc>
        <w:tc>
          <w:tcPr/>
          <w:p>
            <w:pPr>
              <w:pStyle w:val="Compact"/>
            </w:pPr>
            <w:r>
              <w:t xml:space="preserve">Rejected records with detail and raw bytes</w:t>
            </w:r>
          </w:p>
        </w:tc>
        <w:tc>
          <w:tcPr/>
          <w:p>
            <w:pPr>
              <w:pStyle w:val="Compact"/>
            </w:pPr>
            <w:r>
              <w:t xml:space="preserve">by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event_log</w:t>
            </w:r>
          </w:p>
        </w:tc>
        <w:tc>
          <w:tcPr/>
          <w:p>
            <w:pPr>
              <w:pStyle w:val="Compact"/>
            </w:pPr>
            <w:r>
              <w:t xml:space="preserve">Structured logs for the UI</w:t>
            </w:r>
          </w:p>
        </w:tc>
        <w:tc>
          <w:tcPr/>
          <w:p>
            <w:pPr>
              <w:pStyle w:val="Compact"/>
            </w:pPr>
            <w:r>
              <w:t xml:space="preserve">by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Audit trail with before/after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</w:t>
            </w:r>
          </w:p>
        </w:tc>
        <w:tc>
          <w:tcPr/>
          <w:p>
            <w:pPr>
              <w:pStyle w:val="Compact"/>
            </w:pPr>
            <w:r>
              <w:t xml:space="preserve">Open/acknowledged/cleared alarms (one open per rule and stream)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Users, roles, session token hashes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leader</w:t>
            </w:r>
          </w:p>
        </w:tc>
        <w:tc>
          <w:tcPr/>
          <w:p>
            <w:pPr>
              <w:pStyle w:val="Compact"/>
            </w:pPr>
            <w:r>
              <w:t xml:space="preserve">Heartbeats; scheduler leadership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Key/value settings edited by admins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t xml:space="preserve">Partition functions</w:t>
      </w:r>
      <w:r>
        <w:t xml:space="preserve"> </w:t>
      </w:r>
      <w:r>
        <w:rPr>
          <w:rStyle w:val="VerbatimChar"/>
        </w:rPr>
        <w:t xml:space="preserve">med.ensure_partitions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med.drop_partitions</w:t>
      </w:r>
      <w:r>
        <w:t xml:space="preserve"> </w:t>
      </w:r>
      <w:r>
        <w:t xml:space="preserve">run with the owner’s rights and are</w:t>
      </w:r>
      <w:r>
        <w:t xml:space="preserve"> </w:t>
      </w:r>
      <w:r>
        <w:t xml:space="preserve">callable by</w:t>
      </w:r>
      <w:r>
        <w:t xml:space="preserve"> </w:t>
      </w:r>
      <w:r>
        <w:rPr>
          <w:rStyle w:val="VerbatimChar"/>
        </w:rPr>
        <w:t xml:space="preserve">med_app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_c9792ecc326083995b6061aa837fc039329c983"/>
      <w:r>
        <w:t xml:space="preserve">12. REST API (</w:t>
      </w:r>
      <w:r>
        <w:rPr>
          <w:rStyle w:val="VerbatimChar"/>
        </w:rPr>
        <w:t xml:space="preserve">https://localhost:8543/api/v1</w:t>
      </w:r>
      <w:r>
        <w:t xml:space="preserve">)</w:t>
      </w:r>
      <w:bookmarkEnd w:id="51"/>
    </w:p>
    <w:p>
      <w:pPr>
        <w:pStyle w:val="FirstParagraph"/>
      </w:pPr>
      <w:r>
        <w:t xml:space="preserve">Authentication: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 </w:t>
      </w:r>
      <w:r>
        <w:t xml:space="preserve">returns a token; every other call sends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</w:t>
      </w:r>
      <w:r>
        <w:t xml:space="preserve"> </w:t>
      </w:r>
      <w:r>
        <w:t xml:space="preserve">Errors are JSON</w:t>
      </w:r>
      <w:r>
        <w:t xml:space="preserve"> </w:t>
      </w:r>
      <w:r>
        <w:rPr>
          <w:rStyle w:val="VerbatimChar"/>
        </w:rPr>
        <w:t xml:space="preserve">{error, details}</w:t>
      </w:r>
      <w:r>
        <w:t xml:space="preserve"> </w:t>
      </w:r>
      <w:r>
        <w:t xml:space="preserve">with status 400, 401, 403, 404, 409 (conflict), 412 (ETag mismatch),</w:t>
      </w:r>
      <w:r>
        <w:t xml:space="preserve"> </w:t>
      </w:r>
      <w:r>
        <w:t xml:space="preserve">413, 422 (validation or publish gate), 428 (If-Match required), 429 (login limiter), 503.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and 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/readyz</w:t>
            </w:r>
            <w:r>
              <w:t xml:space="preserve"> </w:t>
            </w:r>
            <w:r>
              <w:t xml:space="preserve">(no prefix, no auth)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/auth/me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/auth/password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/files/{id}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/outputs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/errors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/partials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/workers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/alarms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/reports/{volume\|routes\|reasons}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format=csv</w:t>
            </w:r>
            <w:r>
              <w:t xml:space="preserve"> </w:t>
            </w:r>
            <w:r>
              <w:t xml:space="preserve">for CSV)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/logs/stream</w:t>
            </w:r>
            <w:r>
              <w:t xml:space="preserve"> </w:t>
            </w:r>
            <w:r>
              <w:t xml:space="preserve">(Server-Sent Events)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/files/{id}/actions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/streams/{stream}/redrive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/partials/close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/alarms/{id}/ack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/config/{kind}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/config/{kind}/{name}</w:t>
            </w:r>
            <w:r>
              <w:t xml:space="preserve"> </w:t>
            </w:r>
            <w:r>
              <w:t xml:space="preserve">(ETag),</w:t>
            </w:r>
            <w:r>
              <w:t xml:space="preserve"> </w:t>
            </w:r>
            <w:r>
              <w:rPr>
                <w:rStyle w:val="VerbatimChar"/>
              </w:rPr>
              <w:t xml:space="preserve">/versions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/versions/{version}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/config/{kind}/{name}</w:t>
            </w:r>
            <w:r>
              <w:t xml:space="preserve"> </w:t>
            </w:r>
            <w:r>
              <w:t xml:space="preserve">(If-Match; absent = create),</w:t>
            </w:r>
            <w:r>
              <w:t xml:space="preserve"> </w:t>
            </w:r>
            <w:r>
              <w:rPr>
                <w:rStyle w:val="VerbatimChar"/>
              </w:rPr>
              <w:t xml:space="preserve">DELETE …</w:t>
            </w:r>
            <w:r>
              <w:t xml:space="preserve"> </w:t>
            </w:r>
            <w:r>
              <w:t xml:space="preserve">(If-Match),</w:t>
            </w:r>
            <w:r>
              <w:t xml:space="preserve"> </w:t>
            </w:r>
            <w:r>
              <w:rPr>
                <w:rStyle w:val="VerbatimChar"/>
              </w:rPr>
              <w:t xml:space="preserve">POST …/clone</w:t>
            </w:r>
          </w:p>
        </w:tc>
        <w:tc>
          <w:tcPr/>
          <w:p>
            <w:pPr>
              <w:pStyle w:val="Compact"/>
            </w:pPr>
            <w:r>
              <w:t xml:space="preserve">configurator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/streams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/streams/{stream}/releases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/streams/{stream}/bundle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/releases/{id}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/streams/{stream}/validate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/lab/run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/lab/cases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/lab/cases/{stream}/{name}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 /lab/cases</w:t>
            </w:r>
            <w:r>
              <w:t xml:space="preserve"> </w:t>
            </w:r>
            <w:r>
              <w:t xml:space="preserve">(viewer)</w:t>
            </w:r>
          </w:p>
        </w:tc>
        <w:tc>
          <w:tcPr/>
          <w:p>
            <w:pPr>
              <w:pStyle w:val="Compact"/>
            </w:pPr>
            <w:r>
              <w:t xml:space="preserve">configurator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/streams/{stream}/publish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force</w:t>
            </w:r>
            <w:r>
              <w:t xml:space="preserve"> </w:t>
            </w:r>
            <w:r>
              <w:t xml:space="preserve">needs admin),</w:t>
            </w:r>
            <w:r>
              <w:t xml:space="preserve"> </w:t>
            </w:r>
            <w:r>
              <w:rPr>
                <w:rStyle w:val="VerbatimChar"/>
              </w:rPr>
              <w:t xml:space="preserve">POST /releases/{id}/activate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/audit</w:t>
            </w:r>
          </w:p>
        </w:tc>
        <w:tc>
          <w:tcPr/>
          <w:p>
            <w:pPr>
              <w:pStyle w:val="Compact"/>
            </w:pPr>
            <w:r>
              <w:t xml:space="preserve">publisher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/settings</w:t>
            </w:r>
            <w:r>
              <w:t xml:space="preserve"> </w:t>
            </w:r>
            <w:r>
              <w:t xml:space="preserve">(viewer),</w:t>
            </w:r>
            <w:r>
              <w:t xml:space="preserve"> </w:t>
            </w:r>
            <w:r>
              <w:rPr>
                <w:rStyle w:val="VerbatimChar"/>
              </w:rPr>
              <w:t xml:space="preserve">PUT /settings/{key}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GET/POST 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/users/{name}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p>
      <w:pPr>
        <w:pStyle w:val="FirstParagraph"/>
      </w:pPr>
      <w:r>
        <w:t xml:space="preserve">Lists use cursor paging (</w:t>
      </w:r>
      <w:r>
        <w:rPr>
          <w:rStyle w:val="VerbatimChar"/>
        </w:rPr>
        <w:t xml:space="preserve">before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). Every mutating call writes</w:t>
      </w:r>
      <w:r>
        <w:t xml:space="preserve"> </w:t>
      </w:r>
      <w:r>
        <w:rPr>
          <w:rStyle w:val="VerbatimChar"/>
        </w:rPr>
        <w:t xml:space="preserve">med.audit_log</w:t>
      </w:r>
      <w:r>
        <w:t xml:space="preserve">. Request bodies are</w:t>
      </w:r>
      <w:r>
        <w:t xml:space="preserve"> </w:t>
      </w:r>
      <w:r>
        <w:t xml:space="preserve">limited to 16 MiB and decoded strictly (unknown fields rejected).</w:t>
      </w:r>
    </w:p>
    <w:p>
      <w:pPr>
        <w:pStyle w:val="BodyText"/>
      </w:pPr>
      <w:r>
        <w:rPr>
          <w:b/>
          <w:bCs/>
        </w:rPr>
        <w:t xml:space="preserve">Template Lab run</w:t>
      </w:r>
      <w:r>
        <w:t xml:space="preserve"> </w:t>
      </w:r>
      <w:r>
        <w:t xml:space="preserve">— request</w:t>
      </w:r>
      <w:r>
        <w:t xml:space="preserve"> </w:t>
      </w:r>
      <w:r>
        <w:rPr>
          <w:rStyle w:val="VerbatimChar"/>
        </w:rPr>
        <w:t xml:space="preserve">{stream, file_name, data (base64), release (optional), flush, samples}</w:t>
      </w:r>
      <w:r>
        <w:t xml:space="preserve">;</w:t>
      </w:r>
      <w:r>
        <w:t xml:space="preserve"> </w:t>
      </w:r>
      <w:r>
        <w:t xml:space="preserve">response</w:t>
      </w:r>
      <w:r>
        <w:t xml:space="preserve"> </w:t>
      </w:r>
      <w:r>
        <w:rPr>
          <w:rStyle w:val="VerbatimChar"/>
        </w:rPr>
        <w:t xml:space="preserve">{counts, balanced, decode, routes, stats, samples (with rule trace), outputs (previews), rejects, pending_partials, problems, file_error, millis}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flush</w:t>
      </w:r>
      <w:r>
        <w:t xml:space="preserve">, open partials are closed at the end so a</w:t>
      </w:r>
      <w:r>
        <w:t xml:space="preserve"> </w:t>
      </w:r>
      <w:r>
        <w:t xml:space="preserve">single sample file shows the merged result.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_e9a4ef2b74cb897956275f594ca2b4401cf2b9e"/>
      <w:r>
        <w:t xml:space="preserve">13. Security design</w:t>
      </w:r>
      <w:bookmarkEnd w:id="52"/>
    </w:p>
    <w:p>
      <w:pPr>
        <w:pStyle w:val="FirstParagraph"/>
      </w:pPr>
      <w:r>
        <w:drawing>
          <wp:inline>
            <wp:extent cx="5334000" cy="246427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xMed_LLD-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4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The token never reaches browser JavaScript; the UI server is the only API client.</w:t>
      </w:r>
    </w:p>
    <w:p>
      <w:pPr>
        <w:pStyle w:val="Compact"/>
        <w:numPr>
          <w:ilvl w:val="0"/>
          <w:numId w:val="1003"/>
        </w:numPr>
      </w:pPr>
      <w:r>
        <w:t xml:space="preserve">A password change or disabling a user deletes all of that user’s sessions.</w:t>
      </w:r>
    </w:p>
    <w:p>
      <w:pPr>
        <w:pStyle w:val="Compact"/>
        <w:numPr>
          <w:ilvl w:val="0"/>
          <w:numId w:val="1003"/>
        </w:numPr>
      </w:pPr>
      <w:r>
        <w:t xml:space="preserve">An admin cannot disable or demote their own account.</w:t>
      </w:r>
    </w:p>
    <w:p>
      <w:pPr>
        <w:pStyle w:val="Compact"/>
        <w:numPr>
          <w:ilvl w:val="0"/>
          <w:numId w:val="1003"/>
        </w:numPr>
      </w:pPr>
      <w:r>
        <w:t xml:space="preserve">CSV exports prefix text cells starting with</w:t>
      </w:r>
      <w:r>
        <w:t xml:space="preserve"> 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@</w:t>
      </w:r>
      <w:r>
        <w:t xml:space="preserve">, tab or CR with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to block formula</w:t>
      </w:r>
      <w:r>
        <w:t xml:space="preserve"> </w:t>
      </w:r>
      <w:r>
        <w:t xml:space="preserve">injection (numbers are left as they are).</w:t>
      </w:r>
    </w:p>
    <w:p>
      <w:pPr>
        <w:pStyle w:val="Compact"/>
        <w:numPr>
          <w:ilvl w:val="0"/>
          <w:numId w:val="1003"/>
        </w:numPr>
      </w:pPr>
      <w:r>
        <w:t xml:space="preserve">Headers: CSP,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, HSTS on HTTPS.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_c8b9d22696c83abe4e2a71d65a40809ece02044"/>
      <w:r>
        <w:t xml:space="preserve">14. Logging and metrics</w:t>
      </w:r>
      <w:bookmarkEnd w:id="56"/>
    </w:p>
    <w:p>
      <w:pPr>
        <w:pStyle w:val="FirstParagraph"/>
      </w:pPr>
      <w:r>
        <w:t xml:space="preserve">Log record:</w:t>
      </w:r>
      <w:r>
        <w:t xml:space="preserve"> </w:t>
      </w:r>
      <w:r>
        <w:rPr>
          <w:rStyle w:val="VerbatimChar"/>
        </w:rPr>
        <w:t xml:space="preserve">time, level, msg, component</w:t>
      </w:r>
      <w:r>
        <w:t xml:space="preserve"> </w:t>
      </w:r>
      <w:r>
        <w:t xml:space="preserve">plus context (</w:t>
      </w:r>
      <w:r>
        <w:rPr>
          <w:rStyle w:val="VerbatimChar"/>
        </w:rPr>
        <w:t xml:space="preserve">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counts,</w:t>
      </w:r>
      <w:r>
        <w:t xml:space="preserve"> </w:t>
      </w:r>
      <w:r>
        <w:rPr>
          <w:rStyle w:val="VerbatimChar"/>
        </w:rPr>
        <w:t xml:space="preserve">err</w:t>
      </w:r>
      <w:r>
        <w:t xml:space="preserve">).</w:t>
      </w:r>
      <w:r>
        <w:t xml:space="preserve"> </w:t>
      </w:r>
      <w:r>
        <w:t xml:space="preserve">Identities in attributes such as IMSI/MSISDN are masked (first 6 and last 3 characters kept) unless</w:t>
      </w:r>
      <w:r>
        <w:t xml:space="preserve"> </w:t>
      </w:r>
      <w:r>
        <w:rPr>
          <w:rStyle w:val="VerbatimChar"/>
        </w:rPr>
        <w:t xml:space="preserve">MED_LOG_NOMASK=1</w:t>
      </w:r>
      <w:r>
        <w:t xml:space="preserve">. Level via</w:t>
      </w:r>
      <w:r>
        <w:t xml:space="preserve"> </w:t>
      </w:r>
      <w:r>
        <w:rPr>
          <w:rStyle w:val="VerbatimChar"/>
        </w:rPr>
        <w:t xml:space="preserve">MED_LOG_LEVEL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info</w:t>
      </w:r>
      <w:r>
        <w:t xml:space="preserve">);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and above also go to</w:t>
      </w:r>
      <w:r>
        <w:t xml:space="preserve"> </w:t>
      </w:r>
      <w:r>
        <w:rPr>
          <w:rStyle w:val="VerbatimChar"/>
        </w:rPr>
        <w:t xml:space="preserve">med.event_log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med_files_total</w:t>
            </w:r>
          </w:p>
        </w:tc>
        <w:tc>
          <w:tcPr/>
          <w:p>
            <w:pPr>
              <w:pStyle w:val="Compact"/>
            </w:pPr>
            <w:r>
              <w:t xml:space="preserve">stream, outcome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med_records_total</w:t>
            </w:r>
          </w:p>
        </w:tc>
        <w:tc>
          <w:tcPr/>
          <w:p>
            <w:pPr>
              <w:pStyle w:val="Compact"/>
            </w:pPr>
            <w:r>
              <w:t xml:space="preserve">stream, disposition (out, err, drop, held, dup)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med_output_files_total</w:t>
            </w:r>
          </w:p>
        </w:tc>
        <w:tc>
          <w:tcPr/>
          <w:p>
            <w:pPr>
              <w:pStyle w:val="Compact"/>
            </w:pPr>
            <w:r>
              <w:t xml:space="preserve">stream, route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med_file_duration_seconds</w:t>
            </w:r>
            <w:r>
              <w:t xml:space="preserve"> </w:t>
            </w:r>
            <w:r>
              <w:t xml:space="preserve">(histogram)</w:t>
            </w:r>
          </w:p>
        </w:tc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med_queue_depth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med_partials_pending</w:t>
            </w:r>
          </w:p>
        </w:tc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med_alarms_active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med_post_action_failures_total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med_collected_files_total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med_scan_errors_total</w:t>
            </w:r>
          </w:p>
        </w:tc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collector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_c860b0e7ecba8dd2546817f747b332caa134443"/>
      <w:r>
        <w:t xml:space="preserve">15. UI (</w:t>
      </w:r>
      <w:r>
        <w:rPr>
          <w:rStyle w:val="VerbatimChar"/>
        </w:rPr>
        <w:t xml:space="preserve">ui/</w:t>
      </w:r>
      <w:r>
        <w:t xml:space="preserve">, Next.js 16, React 19, TypeScript)</w:t>
      </w:r>
      <w:bookmarkEnd w:id="57"/>
    </w:p>
    <w:p>
      <w:pPr>
        <w:pStyle w:val="SourceCode"/>
      </w:pPr>
      <w:r>
        <w:rPr>
          <w:rStyle w:val="VerbatimChar"/>
        </w:rPr>
        <w:t xml:space="preserve">ui/</w:t>
      </w:r>
      <w:r>
        <w:br/>
      </w:r>
      <w:r>
        <w:rPr>
          <w:rStyle w:val="VerbatimChar"/>
        </w:rPr>
        <w:t xml:space="preserve">  server.mjs                 HTTPS server (MED_UI_CERT / MED_UI_KEY / MED_UI_PORT)</w:t>
      </w:r>
      <w:r>
        <w:br/>
      </w:r>
      <w:r>
        <w:rPr>
          <w:rStyle w:val="VerbatimChar"/>
        </w:rPr>
        <w:t xml:space="preserve">  next.config.ts             CSP and security headers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login/page.tsx</w:t>
      </w:r>
      <w:r>
        <w:br/>
      </w:r>
      <w:r>
        <w:rPr>
          <w:rStyle w:val="VerbatimChar"/>
        </w:rPr>
        <w:t xml:space="preserve">    bff/[...path]/route.ts   proxy to med-api: cookie → Bearer, CSRF check, SSE pass-through</w:t>
      </w:r>
      <w:r>
        <w:br/>
      </w:r>
      <w:r>
        <w:rPr>
          <w:rStyle w:val="VerbatimChar"/>
        </w:rPr>
        <w:t xml:space="preserve">    (main)/layout.tsx        session provider + shell (navigation by role)</w:t>
      </w:r>
      <w:r>
        <w:br/>
      </w:r>
      <w:r>
        <w:rPr>
          <w:rStyle w:val="VerbatimChar"/>
        </w:rPr>
        <w:t xml:space="preserve">    (main)/page.tsx          dashboard</w:t>
      </w:r>
      <w:r>
        <w:br/>
      </w:r>
      <w:r>
        <w:rPr>
          <w:rStyle w:val="VerbatimChar"/>
        </w:rPr>
        <w:t xml:space="preserve">    (main)/files, files/[id], outputs, errors, partials, alarms</w:t>
      </w:r>
      <w:r>
        <w:br/>
      </w:r>
      <w:r>
        <w:rPr>
          <w:rStyle w:val="VerbatimChar"/>
        </w:rPr>
        <w:t xml:space="preserve">    (main)/streams, config, config/[kind], config/[kind]/[name], lab</w:t>
      </w:r>
      <w:r>
        <w:br/>
      </w:r>
      <w:r>
        <w:rPr>
          <w:rStyle w:val="VerbatimChar"/>
        </w:rPr>
        <w:t xml:space="preserve">    (main)/reports, logs, workers, audit, users, settings, account</w:t>
      </w:r>
      <w:r>
        <w:br/>
      </w:r>
      <w:r>
        <w:rPr>
          <w:rStyle w:val="VerbatimChar"/>
        </w:rPr>
        <w:t xml:space="preserve">  components/ui.tsx          Badge, Card, Table, Field, Stat, Json, Notice, ErrorBox, Page</w:t>
      </w:r>
      <w:r>
        <w:br/>
      </w:r>
      <w:r>
        <w:rPr>
          <w:rStyle w:val="VerbatimChar"/>
        </w:rPr>
        <w:t xml:space="preserve">  components/Shell.tsx       SessionProvider, useSession, Can (role gate), navigation</w:t>
      </w:r>
      <w:r>
        <w:br/>
      </w:r>
      <w:r>
        <w:rPr>
          <w:rStyle w:val="VerbatimChar"/>
        </w:rPr>
        <w:t xml:space="preserve">  lib/                       api client, hooks (useApi, useAction), proxy, upstream (TLS to API), format, types</w:t>
      </w:r>
      <w:r>
        <w:br/>
      </w:r>
      <w:r>
        <w:rPr>
          <w:rStyle w:val="VerbatimChar"/>
        </w:rPr>
        <w:t xml:space="preserve">  test/                      Vitest + Testing Library suites</w:t>
      </w:r>
    </w:p>
    <w:p>
      <w:pPr>
        <w:pStyle w:val="Compact"/>
        <w:numPr>
          <w:ilvl w:val="0"/>
          <w:numId w:val="1004"/>
        </w:numPr>
      </w:pPr>
      <w:r>
        <w:t xml:space="preserve">Client components fetch through</w:t>
      </w:r>
      <w:r>
        <w:t xml:space="preserve"> </w:t>
      </w:r>
      <w:r>
        <w:rPr>
          <w:rStyle w:val="VerbatimChar"/>
        </w:rPr>
        <w:t xml:space="preserve">/bff/*</w:t>
      </w:r>
      <w:r>
        <w:t xml:space="preserve">; a 401 sends the user to the login page.</w:t>
      </w:r>
    </w:p>
    <w:p>
      <w:pPr>
        <w:pStyle w:val="Compact"/>
        <w:numPr>
          <w:ilvl w:val="0"/>
          <w:numId w:val="1004"/>
        </w:numPr>
      </w:pPr>
      <w:r>
        <w:t xml:space="preserve">The configuration editor shows the JSON document with version history; saving sends</w:t>
      </w:r>
      <w:r>
        <w:t xml:space="preserve"> </w:t>
      </w:r>
      <w:r>
        <w:rPr>
          <w:rStyle w:val="VerbatimChar"/>
        </w:rPr>
        <w:t xml:space="preserve">If-Match</w:t>
      </w:r>
      <w:r>
        <w:t xml:space="preserve">, so a</w:t>
      </w:r>
      <w:r>
        <w:t xml:space="preserve"> </w:t>
      </w:r>
      <w:r>
        <w:t xml:space="preserve">concurrent change is refused (412) and shown as an error instead of being overwritten.</w:t>
      </w:r>
    </w:p>
    <w:p>
      <w:pPr>
        <w:pStyle w:val="Compact"/>
        <w:numPr>
          <w:ilvl w:val="0"/>
          <w:numId w:val="1004"/>
        </w:numPr>
      </w:pPr>
      <w:r>
        <w:t xml:space="preserve">Release publishing shows validation problems and failing Lab cases returned in the 422 details.</w:t>
      </w:r>
    </w:p>
    <w:p>
      <w:pPr>
        <w:pStyle w:val="Compact"/>
        <w:numPr>
          <w:ilvl w:val="0"/>
          <w:numId w:val="1004"/>
        </w:numPr>
      </w:pPr>
      <w:r>
        <w:t xml:space="preserve">All assets are bundled locally (NFR-09).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_248b010adbb3dbe29490e5c95dc187249c3a3c3"/>
      <w:r>
        <w:t xml:space="preserve">16. Test design</w:t>
      </w:r>
      <w:bookmarkEnd w:id="5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 group</w:t>
            </w:r>
          </w:p>
        </w:tc>
        <w:tc>
          <w:tcPr/>
          <w:p>
            <w:pPr>
              <w:pStyle w:val="Compact"/>
            </w:pPr>
            <w:r>
              <w:t xml:space="preserve">What is 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decode</w:t>
            </w:r>
          </w:p>
        </w:tc>
        <w:tc>
          <w:tcPr/>
          <w:p>
            <w:pPr>
              <w:pStyle w:val="Compact"/>
            </w:pPr>
            <w:r>
              <w:t xml:space="preserve">Every type and edge case (odd nibbles, fillers, time offsets), round trips, all length forms, multi-byte tags, indefinite lengths, truncation, unknown tags, every format driver; fuzz targets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lookup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</w:p>
        </w:tc>
        <w:tc>
          <w:tcPr/>
          <w:p>
            <w:pPr>
              <w:pStyle w:val="Compact"/>
            </w:pPr>
            <w:r>
              <w:t xml:space="preserve">Every function and operator, argument errors, two-pass evaluation, flows, defaults, trace, compile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merge</w:t>
            </w:r>
          </w:p>
        </w:tc>
        <w:tc>
          <w:tcPr/>
          <w:p>
            <w:pPr>
              <w:pStyle w:val="Compact"/>
            </w:pPr>
            <w:r>
              <w:t xml:space="preserve">All file checks and verdicts; every merge function, end conditions, TTL/close time/max partials, encoding round trip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encode</w:t>
            </w:r>
          </w:p>
        </w:tc>
        <w:tc>
          <w:tcPr/>
          <w:p>
            <w:pPr>
              <w:pStyle w:val="Compact"/>
            </w:pPr>
            <w:r>
              <w:t xml:space="preserve">Naming tokens, rotation, every writer byte-exact, header/trailer aggregates, BER re-encode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Validation messages, assemble/compile, full sample runs with reconciliation, Lab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Real database: migrations and drift detection, leasing under concurrency, commit/lease-lost, partitions, retention,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End-to-end on the database with sample files: routing counts, duplicates, merge across files, retries, recovery, scheduler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Every route: RBAC, ETag/If-Match, validation, publish gate, Lab, CSV, SSE, limiter, closed-store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Process wiring with TLS, every CLI command, publish/activate/actions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Every page, role gating, BFF proxy (cookie, CSRF, SSE), API client, formatting</w:t>
            </w:r>
          </w:p>
        </w:tc>
      </w:tr>
    </w:tbl>
    <w:p>
      <w:pPr>
        <w:pStyle w:val="FirstParagraph"/>
      </w:pPr>
      <w:r>
        <w:rPr>
          <w:rStyle w:val="VerbatimChar"/>
        </w:rPr>
        <w:t xml:space="preserve">scripts/test-all.sh</w:t>
      </w:r>
      <w:r>
        <w:t xml:space="preserve">:</w:t>
      </w:r>
      <w:r>
        <w:t xml:space="preserve"> </w:t>
      </w:r>
      <w:r>
        <w:rPr>
          <w:rStyle w:val="VerbatimChar"/>
        </w:rPr>
        <w:t xml:space="preserve">go vet</w:t>
      </w:r>
      <w:r>
        <w:t xml:space="preserve">,</w:t>
      </w:r>
      <w:r>
        <w:t xml:space="preserve"> </w:t>
      </w:r>
      <w:r>
        <w:rPr>
          <w:rStyle w:val="VerbatimChar"/>
        </w:rPr>
        <w:t xml:space="preserve">go test -race</w:t>
      </w:r>
      <w:r>
        <w:t xml:space="preserve"> </w:t>
      </w:r>
      <w:r>
        <w:t xml:space="preserve">with cross-package coverage,</w:t>
      </w:r>
      <w:r>
        <w:t xml:space="preserve"> </w:t>
      </w:r>
      <w:r>
        <w:rPr>
          <w:rStyle w:val="VerbatimChar"/>
        </w:rPr>
        <w:t xml:space="preserve">tools/covergate</w:t>
      </w:r>
      <w:r>
        <w:t xml:space="preserve"> </w:t>
      </w:r>
      <w:r>
        <w:t xml:space="preserve">(strict list</w:t>
      </w:r>
      <w:r>
        <w:t xml:space="preserve"> </w:t>
      </w:r>
      <w:r>
        <w:t xml:space="preserve">at 100%, overall ≥ 95%), HTML report, then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vitest --coverage</w:t>
      </w:r>
      <w:r>
        <w:t xml:space="preserve"> </w:t>
      </w:r>
      <w:r>
        <w:t xml:space="preserve">(≥ 90%).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_traceability"/>
      <w:r>
        <w:t xml:space="preserve">17. Traceability</w:t>
      </w:r>
      <w:bookmarkEnd w:id="5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HLD §4.1, Operations Guide (collector)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FR-02, FR-03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FR-05, FR-06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  <w:r>
              <w:t xml:space="preserve">§3 (</w:t>
            </w:r>
            <w:r>
              <w:rPr>
                <w:rStyle w:val="VerbatimChar"/>
              </w:rPr>
              <w:t xml:space="preserve">lookup_table</w:t>
            </w:r>
            <w:r>
              <w:t xml:space="preserve">), §6.1 operands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FR-11, FR-12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FR-13</w:t>
            </w:r>
          </w:p>
        </w:tc>
        <w:tc>
          <w:tcPr/>
          <w:p>
            <w:pPr>
              <w:pStyle w:val="Compact"/>
            </w:pPr>
            <w:r>
              <w:t xml:space="preserve">§6.3, §11</w:t>
            </w:r>
            <w:r>
              <w:t xml:space="preserve"> </w:t>
            </w:r>
            <w:r>
              <w:rPr>
                <w:rStyle w:val="VerbatimChar"/>
              </w:rPr>
              <w:t xml:space="preserve">file_stat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FR-14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FR-15</w:t>
            </w:r>
          </w:p>
        </w:tc>
        <w:tc>
          <w:tcPr/>
          <w:p>
            <w:pPr>
              <w:pStyle w:val="Compact"/>
            </w:pPr>
            <w:r>
              <w:t xml:space="preserve">§12 Template 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FR-16</w:t>
            </w:r>
          </w:p>
        </w:tc>
        <w:tc>
          <w:tcPr/>
          <w:p>
            <w:pPr>
              <w:pStyle w:val="Compact"/>
            </w:pPr>
            <w:r>
              <w:t xml:space="preserve">§10.2, §8.2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FR-17</w:t>
            </w:r>
          </w:p>
        </w:tc>
        <w:tc>
          <w:tcPr/>
          <w:p>
            <w:pPr>
              <w:pStyle w:val="Compact"/>
            </w:pPr>
            <w:r>
              <w:t xml:space="preserve">§12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FR-18</w:t>
            </w:r>
          </w:p>
        </w:tc>
        <w:tc>
          <w:tcPr/>
          <w:p>
            <w:pPr>
              <w:pStyle w:val="Compact"/>
            </w:pPr>
            <w:r>
              <w:t xml:space="preserve">§14, §12 logs/audit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FR-19</w:t>
            </w:r>
          </w:p>
        </w:tc>
        <w:tc>
          <w:tcPr/>
          <w:p>
            <w:pPr>
              <w:pStyle w:val="Compact"/>
            </w:pPr>
            <w:r>
              <w:t xml:space="preserve">§10.3 alarms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FR-20</w:t>
            </w:r>
          </w:p>
        </w:tc>
        <w:tc>
          <w:tcPr/>
          <w:p>
            <w:pPr>
              <w:pStyle w:val="Compact"/>
            </w:pPr>
            <w:r>
              <w:t xml:space="preserve">§12 roles, §13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NFR-03, NFR-04</w:t>
            </w:r>
          </w:p>
        </w:tc>
        <w:tc>
          <w:tcPr/>
          <w:p>
            <w:pPr>
              <w:pStyle w:val="Compact"/>
            </w:pPr>
            <w:r>
              <w:t xml:space="preserve">§9.3, 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t xml:space="preserve">§3 hot reload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NFR-07</w:t>
            </w:r>
          </w:p>
        </w:tc>
        <w:tc>
          <w:tcPr/>
          <w:p>
            <w:pPr>
              <w:pStyle w:val="Compact"/>
            </w:pPr>
            <w:r>
              <w:t xml:space="preserve">§16, HLD §12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2A5C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E4FA3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1E4FA3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20" w:after="20"/>
    </w:pPr>
    <w:rPr>
      <w:sz w:val="18"/>
    </w:rPr>
    <w:tblPr>
      <w:tblInd w:w="0" w:type="dxa"/>
      <w:tblBorders>
        <w:top w:val="single" w:sz="4" w:space="0" w:color="C9D3E3"/>
        <w:left w:val="single" w:sz="4" w:space="0" w:color="C9D3E3"/>
        <w:bottom w:val="single" w:sz="4" w:space="0" w:color="C9D3E3"/>
        <w:right w:val="single" w:sz="4" w:space="0" w:color="C9D3E3"/>
        <w:insideH w:val="single" w:sz="4" w:space="0" w:color="C9D3E3"/>
        <w:insideV w:val="single" w:sz="4" w:space="0" w:color="C9D3E3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rPr>
        <w:b/>
        <w:color w:val="0F2A5C"/>
      </w:rPr>
      <w:tcPr>
        <w:shd w:val="clear" w:color="auto" w:fill="E8EEF8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9" Target="media/rId29.pn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DxMed — CDR Mediation Platform</dc:title>
  <dc:creator/>
  <cp:keywords/>
  <dcterms:created xsi:type="dcterms:W3CDTF">2026-10-17T05:50:00Z</dcterms:created>
  <dcterms:modified xsi:type="dcterms:W3CDTF">2026-10-17T05:50:00Z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October 2026</vt:lpwstr>
  </property>
  <property fmtid="{D5CDD505-2E9C-101B-9397-08002B2CF9AE}" pid="3" name="subtitle">
    <vt:lpwstr>Low-Level Design (LLD) — version 1.0</vt:lpwstr>
  </property>
</Properties>
</file>