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6D66D3" w14:textId="77777777" w:rsidR="00157D11" w:rsidRDefault="00157D11"/>
    <w:p w14:paraId="6D0E7E79" w14:textId="77777777" w:rsidR="00157D11" w:rsidRDefault="00157D11"/>
    <w:p w14:paraId="6016CF48" w14:textId="77777777" w:rsidR="00157D11" w:rsidRDefault="00157D11"/>
    <w:p w14:paraId="661AE993" w14:textId="77777777" w:rsidR="00157D11" w:rsidRDefault="00157D11"/>
    <w:p w14:paraId="317FA63D" w14:textId="77777777" w:rsidR="00157D11" w:rsidRDefault="00A1278E">
      <w:pPr>
        <w:spacing w:after="0"/>
        <w:jc w:val="center"/>
      </w:pPr>
      <w:r>
        <w:rPr>
          <w:rFonts w:eastAsia="Calibri"/>
          <w:b/>
          <w:color w:val="1E3A8A"/>
          <w:sz w:val="60"/>
        </w:rPr>
        <w:t>DxPS</w:t>
      </w:r>
    </w:p>
    <w:p w14:paraId="091932FA" w14:textId="77777777" w:rsidR="00157D11" w:rsidRDefault="00A1278E">
      <w:pPr>
        <w:spacing w:after="80"/>
        <w:jc w:val="center"/>
      </w:pPr>
      <w:r>
        <w:rPr>
          <w:rFonts w:eastAsia="Calibri"/>
          <w:b/>
          <w:color w:val="1E3A8A"/>
          <w:sz w:val="40"/>
        </w:rPr>
        <w:t>Real-time Provisioning System</w:t>
      </w:r>
    </w:p>
    <w:p w14:paraId="26C558DE" w14:textId="77777777" w:rsidR="00157D11" w:rsidRDefault="00A1278E">
      <w:pPr>
        <w:spacing w:after="80"/>
        <w:jc w:val="center"/>
      </w:pPr>
      <w:r>
        <w:rPr>
          <w:rFonts w:eastAsia="Calibri"/>
          <w:b/>
          <w:sz w:val="32"/>
        </w:rPr>
        <w:t>Installation and Running Guide</w:t>
      </w:r>
    </w:p>
    <w:p w14:paraId="7BEF1164" w14:textId="77777777" w:rsidR="00157D11" w:rsidRDefault="00A1278E">
      <w:pPr>
        <w:spacing w:after="480"/>
        <w:jc w:val="center"/>
      </w:pPr>
      <w:r>
        <w:rPr>
          <w:rFonts w:eastAsia="Calibri"/>
          <w:i/>
          <w:color w:val="4B5563"/>
          <w:sz w:val="24"/>
        </w:rPr>
        <w:t>Windows 10/11  -  Ubuntu 22.04/24.04  -  macOS 13+</w:t>
      </w:r>
    </w:p>
    <w:tbl>
      <w:tblPr>
        <w:tblStyle w:val="TableGrid"/>
        <w:tblW w:w="0" w:type="auto"/>
        <w:tblLook w:val="04A0" w:firstRow="1" w:lastRow="0" w:firstColumn="1" w:lastColumn="0" w:noHBand="0" w:noVBand="1"/>
      </w:tblPr>
      <w:tblGrid>
        <w:gridCol w:w="2520"/>
        <w:gridCol w:w="2520"/>
        <w:gridCol w:w="2520"/>
        <w:gridCol w:w="2520"/>
      </w:tblGrid>
      <w:tr w:rsidR="00157D11" w14:paraId="7903CD16" w14:textId="77777777">
        <w:tc>
          <w:tcPr>
            <w:tcW w:w="2520" w:type="dxa"/>
            <w:shd w:val="clear" w:color="auto" w:fill="EEF2FF"/>
          </w:tcPr>
          <w:p w14:paraId="1D7B13E1" w14:textId="77777777" w:rsidR="00157D11" w:rsidRDefault="00A1278E">
            <w:pPr>
              <w:jc w:val="center"/>
            </w:pPr>
            <w:r>
              <w:rPr>
                <w:rFonts w:eastAsia="Calibri"/>
                <w:b/>
                <w:color w:val="1E3A8A"/>
                <w:sz w:val="36"/>
              </w:rPr>
              <w:t>4</w:t>
            </w:r>
          </w:p>
        </w:tc>
        <w:tc>
          <w:tcPr>
            <w:tcW w:w="2520" w:type="dxa"/>
            <w:shd w:val="clear" w:color="auto" w:fill="EEF2FF"/>
          </w:tcPr>
          <w:p w14:paraId="15B65D75" w14:textId="77777777" w:rsidR="00157D11" w:rsidRDefault="00A1278E">
            <w:pPr>
              <w:jc w:val="center"/>
            </w:pPr>
            <w:r>
              <w:rPr>
                <w:rFonts w:eastAsia="Calibri"/>
                <w:b/>
                <w:color w:val="1E3A8A"/>
                <w:sz w:val="36"/>
              </w:rPr>
              <w:t>3</w:t>
            </w:r>
          </w:p>
        </w:tc>
        <w:tc>
          <w:tcPr>
            <w:tcW w:w="2520" w:type="dxa"/>
            <w:shd w:val="clear" w:color="auto" w:fill="EEF2FF"/>
          </w:tcPr>
          <w:p w14:paraId="102C0642" w14:textId="77777777" w:rsidR="00157D11" w:rsidRDefault="00A1278E">
            <w:pPr>
              <w:jc w:val="center"/>
            </w:pPr>
            <w:r>
              <w:rPr>
                <w:rFonts w:eastAsia="Calibri"/>
                <w:b/>
                <w:color w:val="1E3A8A"/>
                <w:sz w:val="36"/>
              </w:rPr>
              <w:t>6 + 9</w:t>
            </w:r>
          </w:p>
        </w:tc>
        <w:tc>
          <w:tcPr>
            <w:tcW w:w="2520" w:type="dxa"/>
            <w:shd w:val="clear" w:color="auto" w:fill="EEF2FF"/>
          </w:tcPr>
          <w:p w14:paraId="03F8C0A9" w14:textId="77777777" w:rsidR="00157D11" w:rsidRDefault="00A1278E">
            <w:pPr>
              <w:jc w:val="center"/>
            </w:pPr>
            <w:r>
              <w:rPr>
                <w:rFonts w:eastAsia="Calibri"/>
                <w:b/>
                <w:color w:val="1E3A8A"/>
                <w:sz w:val="36"/>
              </w:rPr>
              <w:t>127.0.0.1:8088</w:t>
            </w:r>
          </w:p>
        </w:tc>
      </w:tr>
      <w:tr w:rsidR="00157D11" w14:paraId="72ECD6E3" w14:textId="77777777">
        <w:tc>
          <w:tcPr>
            <w:tcW w:w="2520" w:type="dxa"/>
          </w:tcPr>
          <w:p w14:paraId="21DFBFF4" w14:textId="77777777" w:rsidR="00157D11" w:rsidRDefault="00A1278E">
            <w:pPr>
              <w:jc w:val="center"/>
            </w:pPr>
            <w:r>
              <w:rPr>
                <w:rFonts w:eastAsia="Calibri"/>
                <w:color w:val="4B5563"/>
                <w:sz w:val="16"/>
              </w:rPr>
              <w:t>steps to a running stack</w:t>
            </w:r>
          </w:p>
        </w:tc>
        <w:tc>
          <w:tcPr>
            <w:tcW w:w="2520" w:type="dxa"/>
          </w:tcPr>
          <w:p w14:paraId="1FD3A9F7" w14:textId="77777777" w:rsidR="00157D11" w:rsidRDefault="00A1278E">
            <w:pPr>
              <w:jc w:val="center"/>
            </w:pPr>
            <w:r>
              <w:rPr>
                <w:rFonts w:eastAsia="Calibri"/>
                <w:color w:val="4B5563"/>
                <w:sz w:val="16"/>
              </w:rPr>
              <w:t>platforms</w:t>
            </w:r>
          </w:p>
        </w:tc>
        <w:tc>
          <w:tcPr>
            <w:tcW w:w="2520" w:type="dxa"/>
          </w:tcPr>
          <w:p w14:paraId="162C36A9" w14:textId="77777777" w:rsidR="00157D11" w:rsidRDefault="00A1278E">
            <w:pPr>
              <w:jc w:val="center"/>
            </w:pPr>
            <w:r>
              <w:rPr>
                <w:rFonts w:eastAsia="Calibri"/>
                <w:color w:val="4B5563"/>
                <w:sz w:val="16"/>
              </w:rPr>
              <w:t>services + simulators</w:t>
            </w:r>
          </w:p>
        </w:tc>
        <w:tc>
          <w:tcPr>
            <w:tcW w:w="2520" w:type="dxa"/>
          </w:tcPr>
          <w:p w14:paraId="3939A146" w14:textId="77777777" w:rsidR="00157D11" w:rsidRDefault="00A1278E">
            <w:pPr>
              <w:jc w:val="center"/>
            </w:pPr>
            <w:r>
              <w:rPr>
                <w:rFonts w:eastAsia="Calibri"/>
                <w:color w:val="4B5563"/>
                <w:sz w:val="16"/>
              </w:rPr>
              <w:t>dashboard</w:t>
            </w:r>
          </w:p>
        </w:tc>
      </w:tr>
    </w:tbl>
    <w:p w14:paraId="02FCC837" w14:textId="77777777" w:rsidR="00157D11" w:rsidRDefault="00157D11">
      <w:pPr>
        <w:spacing w:after="40"/>
      </w:pPr>
    </w:p>
    <w:tbl>
      <w:tblPr>
        <w:tblStyle w:val="TableGrid"/>
        <w:tblW w:w="0" w:type="auto"/>
        <w:jc w:val="center"/>
        <w:tblLook w:val="04A0" w:firstRow="1" w:lastRow="0" w:firstColumn="1" w:lastColumn="0" w:noHBand="0" w:noVBand="1"/>
      </w:tblPr>
      <w:tblGrid>
        <w:gridCol w:w="2304"/>
        <w:gridCol w:w="7776"/>
      </w:tblGrid>
      <w:tr w:rsidR="00157D11" w14:paraId="367950D7" w14:textId="77777777">
        <w:trPr>
          <w:jc w:val="center"/>
        </w:trPr>
        <w:tc>
          <w:tcPr>
            <w:tcW w:w="2304" w:type="dxa"/>
            <w:shd w:val="clear" w:color="auto" w:fill="1E3A8A"/>
          </w:tcPr>
          <w:p w14:paraId="3699A24C" w14:textId="77777777" w:rsidR="00157D11" w:rsidRDefault="00A1278E">
            <w:r>
              <w:rPr>
                <w:rFonts w:eastAsia="Calibri"/>
                <w:b/>
                <w:color w:val="FFFFFF"/>
                <w:sz w:val="17"/>
              </w:rPr>
              <w:t>Item</w:t>
            </w:r>
          </w:p>
        </w:tc>
        <w:tc>
          <w:tcPr>
            <w:tcW w:w="7776" w:type="dxa"/>
            <w:shd w:val="clear" w:color="auto" w:fill="1E3A8A"/>
          </w:tcPr>
          <w:p w14:paraId="3EF41FEB" w14:textId="77777777" w:rsidR="00157D11" w:rsidRDefault="00A1278E">
            <w:r>
              <w:rPr>
                <w:rFonts w:eastAsia="Calibri"/>
                <w:b/>
                <w:color w:val="FFFFFF"/>
                <w:sz w:val="17"/>
              </w:rPr>
              <w:t>Value</w:t>
            </w:r>
          </w:p>
        </w:tc>
      </w:tr>
      <w:tr w:rsidR="00157D11" w14:paraId="0C6DF789" w14:textId="77777777">
        <w:trPr>
          <w:jc w:val="center"/>
        </w:trPr>
        <w:tc>
          <w:tcPr>
            <w:tcW w:w="2304" w:type="dxa"/>
          </w:tcPr>
          <w:p w14:paraId="671F131B" w14:textId="77777777" w:rsidR="00157D11" w:rsidRDefault="00A1278E">
            <w:r>
              <w:rPr>
                <w:rFonts w:eastAsia="Calibri"/>
                <w:sz w:val="17"/>
              </w:rPr>
              <w:t>Document</w:t>
            </w:r>
          </w:p>
        </w:tc>
        <w:tc>
          <w:tcPr>
            <w:tcW w:w="7776" w:type="dxa"/>
          </w:tcPr>
          <w:p w14:paraId="2E2CEC32" w14:textId="77777777" w:rsidR="00157D11" w:rsidRDefault="00A1278E">
            <w:r>
              <w:rPr>
                <w:rFonts w:eastAsia="Calibri"/>
                <w:sz w:val="17"/>
              </w:rPr>
              <w:t>DXPS-INSTALL-GUIDE</w:t>
            </w:r>
          </w:p>
        </w:tc>
      </w:tr>
      <w:tr w:rsidR="00157D11" w14:paraId="37805AA5" w14:textId="77777777">
        <w:trPr>
          <w:jc w:val="center"/>
        </w:trPr>
        <w:tc>
          <w:tcPr>
            <w:tcW w:w="2304" w:type="dxa"/>
            <w:shd w:val="clear" w:color="auto" w:fill="F1F5F9"/>
          </w:tcPr>
          <w:p w14:paraId="71BDED2D" w14:textId="77777777" w:rsidR="00157D11" w:rsidRDefault="00A1278E">
            <w:r>
              <w:rPr>
                <w:rFonts w:eastAsia="Calibri"/>
                <w:sz w:val="17"/>
              </w:rPr>
              <w:t>Version</w:t>
            </w:r>
          </w:p>
        </w:tc>
        <w:tc>
          <w:tcPr>
            <w:tcW w:w="7776" w:type="dxa"/>
            <w:shd w:val="clear" w:color="auto" w:fill="F1F5F9"/>
          </w:tcPr>
          <w:p w14:paraId="1E40D036" w14:textId="77777777" w:rsidR="00157D11" w:rsidRDefault="00A1278E">
            <w:r>
              <w:rPr>
                <w:rFonts w:eastAsia="Calibri"/>
                <w:sz w:val="17"/>
              </w:rPr>
              <w:t>1.2</w:t>
            </w:r>
          </w:p>
        </w:tc>
      </w:tr>
      <w:tr w:rsidR="00157D11" w14:paraId="53D7E1DA" w14:textId="77777777">
        <w:trPr>
          <w:jc w:val="center"/>
        </w:trPr>
        <w:tc>
          <w:tcPr>
            <w:tcW w:w="2304" w:type="dxa"/>
          </w:tcPr>
          <w:p w14:paraId="52223A2A" w14:textId="77777777" w:rsidR="00157D11" w:rsidRDefault="00A1278E">
            <w:r>
              <w:rPr>
                <w:rFonts w:eastAsia="Calibri"/>
                <w:sz w:val="17"/>
              </w:rPr>
              <w:t>Date</w:t>
            </w:r>
          </w:p>
        </w:tc>
        <w:tc>
          <w:tcPr>
            <w:tcW w:w="7776" w:type="dxa"/>
          </w:tcPr>
          <w:p w14:paraId="061E4F61" w14:textId="77777777" w:rsidR="00157D11" w:rsidRDefault="00A1278E">
            <w:r>
              <w:rPr>
                <w:rFonts w:eastAsia="Calibri"/>
                <w:sz w:val="17"/>
              </w:rPr>
              <w:t>17 October 2026</w:t>
            </w:r>
          </w:p>
        </w:tc>
      </w:tr>
      <w:tr w:rsidR="00157D11" w14:paraId="725AECA9" w14:textId="77777777">
        <w:trPr>
          <w:jc w:val="center"/>
        </w:trPr>
        <w:tc>
          <w:tcPr>
            <w:tcW w:w="2304" w:type="dxa"/>
            <w:shd w:val="clear" w:color="auto" w:fill="F1F5F9"/>
          </w:tcPr>
          <w:p w14:paraId="1C004915" w14:textId="77777777" w:rsidR="00157D11" w:rsidRDefault="00A1278E">
            <w:r>
              <w:rPr>
                <w:rFonts w:eastAsia="Calibri"/>
                <w:sz w:val="17"/>
              </w:rPr>
              <w:t>Applies to</w:t>
            </w:r>
          </w:p>
        </w:tc>
        <w:tc>
          <w:tcPr>
            <w:tcW w:w="7776" w:type="dxa"/>
            <w:shd w:val="clear" w:color="auto" w:fill="F1F5F9"/>
          </w:tcPr>
          <w:p w14:paraId="520058C9" w14:textId="77777777" w:rsidR="00157D11" w:rsidRDefault="00A1278E">
            <w:r>
              <w:rPr>
                <w:rFonts w:eastAsia="Calibri"/>
                <w:sz w:val="17"/>
              </w:rPr>
              <w:t>DxPS release 1.0.0 with the DxPS console; Go 1.26.6, PostgreSQL 18, Apache Kafka 4.3.1, Node.js 22</w:t>
            </w:r>
          </w:p>
        </w:tc>
      </w:tr>
    </w:tbl>
    <w:p w14:paraId="253600D7" w14:textId="77777777" w:rsidR="00157D11" w:rsidRDefault="00157D11">
      <w:pPr>
        <w:spacing w:after="40"/>
      </w:pPr>
    </w:p>
    <w:p w14:paraId="23CAEBBC" w14:textId="77777777" w:rsidR="00157D11" w:rsidRDefault="00A1278E">
      <w:r>
        <w:br w:type="page"/>
      </w:r>
    </w:p>
    <w:p w14:paraId="3AC2448B" w14:textId="77777777" w:rsidR="00157D11" w:rsidRDefault="00A1278E">
      <w:pPr>
        <w:spacing w:after="80"/>
      </w:pPr>
      <w:r>
        <w:rPr>
          <w:rFonts w:eastAsia="Calibri"/>
          <w:b/>
          <w:color w:val="1E3A8A"/>
          <w:sz w:val="32"/>
        </w:rPr>
        <w:lastRenderedPageBreak/>
        <w:t>Table of Contents</w:t>
      </w:r>
    </w:p>
    <w:p w14:paraId="5A0CAD8F" w14:textId="03C7B3C1" w:rsidR="008247EB" w:rsidRDefault="00A1278E">
      <w:pPr>
        <w:pStyle w:val="TOC1"/>
        <w:tabs>
          <w:tab w:val="right" w:leader="dot" w:pos="10070"/>
        </w:tabs>
        <w:rPr>
          <w:rFonts w:asciiTheme="minorHAnsi" w:hAnsiTheme="minorHAnsi"/>
          <w:noProof/>
          <w:kern w:val="2"/>
          <w:sz w:val="24"/>
          <w:szCs w:val="24"/>
          <w:lang w:val="en-CA"/>
          <w14:ligatures w14:val="standardContextual"/>
        </w:rPr>
      </w:pPr>
      <w:r>
        <w:fldChar w:fldCharType="begin"/>
      </w:r>
      <w:r>
        <w:instrText>TOC \o "1-3" \h \z \u</w:instrText>
      </w:r>
      <w:r>
        <w:fldChar w:fldCharType="separate"/>
      </w:r>
      <w:hyperlink w:anchor="_Toc243095557" w:history="1">
        <w:r w:rsidR="008247EB" w:rsidRPr="00345F74">
          <w:rPr>
            <w:rStyle w:val="Hyperlink"/>
            <w:noProof/>
          </w:rPr>
          <w:t>1. What you are installing</w:t>
        </w:r>
        <w:r w:rsidR="008247EB">
          <w:rPr>
            <w:noProof/>
            <w:webHidden/>
          </w:rPr>
          <w:tab/>
        </w:r>
        <w:r w:rsidR="008247EB">
          <w:rPr>
            <w:noProof/>
            <w:webHidden/>
          </w:rPr>
          <w:fldChar w:fldCharType="begin"/>
        </w:r>
        <w:r w:rsidR="008247EB">
          <w:rPr>
            <w:noProof/>
            <w:webHidden/>
          </w:rPr>
          <w:instrText xml:space="preserve"> PAGEREF _Toc243095557 \h </w:instrText>
        </w:r>
        <w:r w:rsidR="008247EB">
          <w:rPr>
            <w:noProof/>
            <w:webHidden/>
          </w:rPr>
        </w:r>
        <w:r w:rsidR="008247EB">
          <w:rPr>
            <w:noProof/>
            <w:webHidden/>
          </w:rPr>
          <w:fldChar w:fldCharType="separate"/>
        </w:r>
        <w:r w:rsidR="008247EB">
          <w:rPr>
            <w:noProof/>
            <w:webHidden/>
          </w:rPr>
          <w:t>3</w:t>
        </w:r>
        <w:r w:rsidR="008247EB">
          <w:rPr>
            <w:noProof/>
            <w:webHidden/>
          </w:rPr>
          <w:fldChar w:fldCharType="end"/>
        </w:r>
      </w:hyperlink>
    </w:p>
    <w:p w14:paraId="336B22E3" w14:textId="1AAF21F4" w:rsidR="008247EB" w:rsidRDefault="008247EB">
      <w:pPr>
        <w:pStyle w:val="TOC1"/>
        <w:tabs>
          <w:tab w:val="right" w:leader="dot" w:pos="10070"/>
        </w:tabs>
        <w:rPr>
          <w:rFonts w:asciiTheme="minorHAnsi" w:hAnsiTheme="minorHAnsi"/>
          <w:noProof/>
          <w:kern w:val="2"/>
          <w:sz w:val="24"/>
          <w:szCs w:val="24"/>
          <w:lang w:val="en-CA"/>
          <w14:ligatures w14:val="standardContextual"/>
        </w:rPr>
      </w:pPr>
      <w:hyperlink w:anchor="_Toc243095558" w:history="1">
        <w:r w:rsidRPr="00345F74">
          <w:rPr>
            <w:rStyle w:val="Hyperlink"/>
            <w:noProof/>
          </w:rPr>
          <w:t>2. Requirements</w:t>
        </w:r>
        <w:r>
          <w:rPr>
            <w:noProof/>
            <w:webHidden/>
          </w:rPr>
          <w:tab/>
        </w:r>
        <w:r>
          <w:rPr>
            <w:noProof/>
            <w:webHidden/>
          </w:rPr>
          <w:fldChar w:fldCharType="begin"/>
        </w:r>
        <w:r>
          <w:rPr>
            <w:noProof/>
            <w:webHidden/>
          </w:rPr>
          <w:instrText xml:space="preserve"> PAGEREF _Toc243095558 \h </w:instrText>
        </w:r>
        <w:r>
          <w:rPr>
            <w:noProof/>
            <w:webHidden/>
          </w:rPr>
        </w:r>
        <w:r>
          <w:rPr>
            <w:noProof/>
            <w:webHidden/>
          </w:rPr>
          <w:fldChar w:fldCharType="separate"/>
        </w:r>
        <w:r>
          <w:rPr>
            <w:noProof/>
            <w:webHidden/>
          </w:rPr>
          <w:t>3</w:t>
        </w:r>
        <w:r>
          <w:rPr>
            <w:noProof/>
            <w:webHidden/>
          </w:rPr>
          <w:fldChar w:fldCharType="end"/>
        </w:r>
      </w:hyperlink>
    </w:p>
    <w:p w14:paraId="3026336F" w14:textId="2AE70252" w:rsidR="008247EB" w:rsidRDefault="008247EB">
      <w:pPr>
        <w:pStyle w:val="TOC1"/>
        <w:tabs>
          <w:tab w:val="right" w:leader="dot" w:pos="10070"/>
        </w:tabs>
        <w:rPr>
          <w:rFonts w:asciiTheme="minorHAnsi" w:hAnsiTheme="minorHAnsi"/>
          <w:noProof/>
          <w:kern w:val="2"/>
          <w:sz w:val="24"/>
          <w:szCs w:val="24"/>
          <w:lang w:val="en-CA"/>
          <w14:ligatures w14:val="standardContextual"/>
        </w:rPr>
      </w:pPr>
      <w:hyperlink w:anchor="_Toc243095559" w:history="1">
        <w:r w:rsidRPr="00345F74">
          <w:rPr>
            <w:rStyle w:val="Hyperlink"/>
            <w:noProof/>
          </w:rPr>
          <w:t>3. Package contents</w:t>
        </w:r>
        <w:r>
          <w:rPr>
            <w:noProof/>
            <w:webHidden/>
          </w:rPr>
          <w:tab/>
        </w:r>
        <w:r>
          <w:rPr>
            <w:noProof/>
            <w:webHidden/>
          </w:rPr>
          <w:fldChar w:fldCharType="begin"/>
        </w:r>
        <w:r>
          <w:rPr>
            <w:noProof/>
            <w:webHidden/>
          </w:rPr>
          <w:instrText xml:space="preserve"> PAGEREF _Toc243095559 \h </w:instrText>
        </w:r>
        <w:r>
          <w:rPr>
            <w:noProof/>
            <w:webHidden/>
          </w:rPr>
        </w:r>
        <w:r>
          <w:rPr>
            <w:noProof/>
            <w:webHidden/>
          </w:rPr>
          <w:fldChar w:fldCharType="separate"/>
        </w:r>
        <w:r>
          <w:rPr>
            <w:noProof/>
            <w:webHidden/>
          </w:rPr>
          <w:t>4</w:t>
        </w:r>
        <w:r>
          <w:rPr>
            <w:noProof/>
            <w:webHidden/>
          </w:rPr>
          <w:fldChar w:fldCharType="end"/>
        </w:r>
      </w:hyperlink>
    </w:p>
    <w:p w14:paraId="4490026A" w14:textId="664532D3" w:rsidR="008247EB" w:rsidRDefault="008247EB">
      <w:pPr>
        <w:pStyle w:val="TOC1"/>
        <w:tabs>
          <w:tab w:val="right" w:leader="dot" w:pos="10070"/>
        </w:tabs>
        <w:rPr>
          <w:rFonts w:asciiTheme="minorHAnsi" w:hAnsiTheme="minorHAnsi"/>
          <w:noProof/>
          <w:kern w:val="2"/>
          <w:sz w:val="24"/>
          <w:szCs w:val="24"/>
          <w:lang w:val="en-CA"/>
          <w14:ligatures w14:val="standardContextual"/>
        </w:rPr>
      </w:pPr>
      <w:hyperlink w:anchor="_Toc243095560" w:history="1">
        <w:r w:rsidRPr="00345F74">
          <w:rPr>
            <w:rStyle w:val="Hyperlink"/>
            <w:noProof/>
          </w:rPr>
          <w:t>4. Windows 10/11 - step by step</w:t>
        </w:r>
        <w:r>
          <w:rPr>
            <w:noProof/>
            <w:webHidden/>
          </w:rPr>
          <w:tab/>
        </w:r>
        <w:r>
          <w:rPr>
            <w:noProof/>
            <w:webHidden/>
          </w:rPr>
          <w:fldChar w:fldCharType="begin"/>
        </w:r>
        <w:r>
          <w:rPr>
            <w:noProof/>
            <w:webHidden/>
          </w:rPr>
          <w:instrText xml:space="preserve"> PAGEREF _Toc243095560 \h </w:instrText>
        </w:r>
        <w:r>
          <w:rPr>
            <w:noProof/>
            <w:webHidden/>
          </w:rPr>
        </w:r>
        <w:r>
          <w:rPr>
            <w:noProof/>
            <w:webHidden/>
          </w:rPr>
          <w:fldChar w:fldCharType="separate"/>
        </w:r>
        <w:r>
          <w:rPr>
            <w:noProof/>
            <w:webHidden/>
          </w:rPr>
          <w:t>5</w:t>
        </w:r>
        <w:r>
          <w:rPr>
            <w:noProof/>
            <w:webHidden/>
          </w:rPr>
          <w:fldChar w:fldCharType="end"/>
        </w:r>
      </w:hyperlink>
    </w:p>
    <w:p w14:paraId="63B97539" w14:textId="480FE282" w:rsidR="008247EB" w:rsidRDefault="008247EB">
      <w:pPr>
        <w:pStyle w:val="TOC1"/>
        <w:tabs>
          <w:tab w:val="right" w:leader="dot" w:pos="10070"/>
        </w:tabs>
        <w:rPr>
          <w:rFonts w:asciiTheme="minorHAnsi" w:hAnsiTheme="minorHAnsi"/>
          <w:noProof/>
          <w:kern w:val="2"/>
          <w:sz w:val="24"/>
          <w:szCs w:val="24"/>
          <w:lang w:val="en-CA"/>
          <w14:ligatures w14:val="standardContextual"/>
        </w:rPr>
      </w:pPr>
      <w:hyperlink w:anchor="_Toc243095561" w:history="1">
        <w:r w:rsidRPr="00345F74">
          <w:rPr>
            <w:rStyle w:val="Hyperlink"/>
            <w:noProof/>
          </w:rPr>
          <w:t>5. Ubuntu 22.04 / 24.04 - step by step</w:t>
        </w:r>
        <w:r>
          <w:rPr>
            <w:noProof/>
            <w:webHidden/>
          </w:rPr>
          <w:tab/>
        </w:r>
        <w:r>
          <w:rPr>
            <w:noProof/>
            <w:webHidden/>
          </w:rPr>
          <w:fldChar w:fldCharType="begin"/>
        </w:r>
        <w:r>
          <w:rPr>
            <w:noProof/>
            <w:webHidden/>
          </w:rPr>
          <w:instrText xml:space="preserve"> PAGEREF _Toc243095561 \h </w:instrText>
        </w:r>
        <w:r>
          <w:rPr>
            <w:noProof/>
            <w:webHidden/>
          </w:rPr>
        </w:r>
        <w:r>
          <w:rPr>
            <w:noProof/>
            <w:webHidden/>
          </w:rPr>
          <w:fldChar w:fldCharType="separate"/>
        </w:r>
        <w:r>
          <w:rPr>
            <w:noProof/>
            <w:webHidden/>
          </w:rPr>
          <w:t>6</w:t>
        </w:r>
        <w:r>
          <w:rPr>
            <w:noProof/>
            <w:webHidden/>
          </w:rPr>
          <w:fldChar w:fldCharType="end"/>
        </w:r>
      </w:hyperlink>
    </w:p>
    <w:p w14:paraId="5CD2E7F1" w14:textId="309BDB61" w:rsidR="008247EB" w:rsidRDefault="008247EB">
      <w:pPr>
        <w:pStyle w:val="TOC1"/>
        <w:tabs>
          <w:tab w:val="right" w:leader="dot" w:pos="10070"/>
        </w:tabs>
        <w:rPr>
          <w:rFonts w:asciiTheme="minorHAnsi" w:hAnsiTheme="minorHAnsi"/>
          <w:noProof/>
          <w:kern w:val="2"/>
          <w:sz w:val="24"/>
          <w:szCs w:val="24"/>
          <w:lang w:val="en-CA"/>
          <w14:ligatures w14:val="standardContextual"/>
        </w:rPr>
      </w:pPr>
      <w:hyperlink w:anchor="_Toc243095562" w:history="1">
        <w:r w:rsidRPr="00345F74">
          <w:rPr>
            <w:rStyle w:val="Hyperlink"/>
            <w:noProof/>
          </w:rPr>
          <w:t>6. macOS 13+ - step by step</w:t>
        </w:r>
        <w:r>
          <w:rPr>
            <w:noProof/>
            <w:webHidden/>
          </w:rPr>
          <w:tab/>
        </w:r>
        <w:r>
          <w:rPr>
            <w:noProof/>
            <w:webHidden/>
          </w:rPr>
          <w:fldChar w:fldCharType="begin"/>
        </w:r>
        <w:r>
          <w:rPr>
            <w:noProof/>
            <w:webHidden/>
          </w:rPr>
          <w:instrText xml:space="preserve"> PAGEREF _Toc243095562 \h </w:instrText>
        </w:r>
        <w:r>
          <w:rPr>
            <w:noProof/>
            <w:webHidden/>
          </w:rPr>
        </w:r>
        <w:r>
          <w:rPr>
            <w:noProof/>
            <w:webHidden/>
          </w:rPr>
          <w:fldChar w:fldCharType="separate"/>
        </w:r>
        <w:r>
          <w:rPr>
            <w:noProof/>
            <w:webHidden/>
          </w:rPr>
          <w:t>7</w:t>
        </w:r>
        <w:r>
          <w:rPr>
            <w:noProof/>
            <w:webHidden/>
          </w:rPr>
          <w:fldChar w:fldCharType="end"/>
        </w:r>
      </w:hyperlink>
    </w:p>
    <w:p w14:paraId="2218F965" w14:textId="25A8B098" w:rsidR="008247EB" w:rsidRDefault="008247EB">
      <w:pPr>
        <w:pStyle w:val="TOC1"/>
        <w:tabs>
          <w:tab w:val="right" w:leader="dot" w:pos="10070"/>
        </w:tabs>
        <w:rPr>
          <w:rFonts w:asciiTheme="minorHAnsi" w:hAnsiTheme="minorHAnsi"/>
          <w:noProof/>
          <w:kern w:val="2"/>
          <w:sz w:val="24"/>
          <w:szCs w:val="24"/>
          <w:lang w:val="en-CA"/>
          <w14:ligatures w14:val="standardContextual"/>
        </w:rPr>
      </w:pPr>
      <w:hyperlink w:anchor="_Toc243095563" w:history="1">
        <w:r w:rsidRPr="00345F74">
          <w:rPr>
            <w:rStyle w:val="Hyperlink"/>
            <w:noProof/>
          </w:rPr>
          <w:t>7. Using the running system</w:t>
        </w:r>
        <w:r>
          <w:rPr>
            <w:noProof/>
            <w:webHidden/>
          </w:rPr>
          <w:tab/>
        </w:r>
        <w:r>
          <w:rPr>
            <w:noProof/>
            <w:webHidden/>
          </w:rPr>
          <w:fldChar w:fldCharType="begin"/>
        </w:r>
        <w:r>
          <w:rPr>
            <w:noProof/>
            <w:webHidden/>
          </w:rPr>
          <w:instrText xml:space="preserve"> PAGEREF _Toc243095563 \h </w:instrText>
        </w:r>
        <w:r>
          <w:rPr>
            <w:noProof/>
            <w:webHidden/>
          </w:rPr>
        </w:r>
        <w:r>
          <w:rPr>
            <w:noProof/>
            <w:webHidden/>
          </w:rPr>
          <w:fldChar w:fldCharType="separate"/>
        </w:r>
        <w:r>
          <w:rPr>
            <w:noProof/>
            <w:webHidden/>
          </w:rPr>
          <w:t>8</w:t>
        </w:r>
        <w:r>
          <w:rPr>
            <w:noProof/>
            <w:webHidden/>
          </w:rPr>
          <w:fldChar w:fldCharType="end"/>
        </w:r>
      </w:hyperlink>
    </w:p>
    <w:p w14:paraId="3324604C" w14:textId="28CDA637" w:rsidR="008247EB" w:rsidRDefault="008247EB">
      <w:pPr>
        <w:pStyle w:val="TOC2"/>
        <w:tabs>
          <w:tab w:val="right" w:leader="dot" w:pos="10070"/>
        </w:tabs>
        <w:rPr>
          <w:rFonts w:asciiTheme="minorHAnsi" w:hAnsiTheme="minorHAnsi"/>
          <w:noProof/>
          <w:kern w:val="2"/>
          <w:sz w:val="24"/>
          <w:szCs w:val="24"/>
          <w:lang w:val="en-CA"/>
          <w14:ligatures w14:val="standardContextual"/>
        </w:rPr>
      </w:pPr>
      <w:hyperlink w:anchor="_Toc243095564" w:history="1">
        <w:r w:rsidRPr="00345F74">
          <w:rPr>
            <w:rStyle w:val="Hyperlink"/>
            <w:noProof/>
          </w:rPr>
          <w:t>7.1 Submit a TMF641 order</w:t>
        </w:r>
        <w:r>
          <w:rPr>
            <w:noProof/>
            <w:webHidden/>
          </w:rPr>
          <w:tab/>
        </w:r>
        <w:r>
          <w:rPr>
            <w:noProof/>
            <w:webHidden/>
          </w:rPr>
          <w:fldChar w:fldCharType="begin"/>
        </w:r>
        <w:r>
          <w:rPr>
            <w:noProof/>
            <w:webHidden/>
          </w:rPr>
          <w:instrText xml:space="preserve"> PAGEREF _Toc243095564 \h </w:instrText>
        </w:r>
        <w:r>
          <w:rPr>
            <w:noProof/>
            <w:webHidden/>
          </w:rPr>
        </w:r>
        <w:r>
          <w:rPr>
            <w:noProof/>
            <w:webHidden/>
          </w:rPr>
          <w:fldChar w:fldCharType="separate"/>
        </w:r>
        <w:r>
          <w:rPr>
            <w:noProof/>
            <w:webHidden/>
          </w:rPr>
          <w:t>8</w:t>
        </w:r>
        <w:r>
          <w:rPr>
            <w:noProof/>
            <w:webHidden/>
          </w:rPr>
          <w:fldChar w:fldCharType="end"/>
        </w:r>
      </w:hyperlink>
    </w:p>
    <w:p w14:paraId="158F1DD3" w14:textId="462EAA09" w:rsidR="008247EB" w:rsidRDefault="008247EB">
      <w:pPr>
        <w:pStyle w:val="TOC2"/>
        <w:tabs>
          <w:tab w:val="right" w:leader="dot" w:pos="10070"/>
        </w:tabs>
        <w:rPr>
          <w:rFonts w:asciiTheme="minorHAnsi" w:hAnsiTheme="minorHAnsi"/>
          <w:noProof/>
          <w:kern w:val="2"/>
          <w:sz w:val="24"/>
          <w:szCs w:val="24"/>
          <w:lang w:val="en-CA"/>
          <w14:ligatures w14:val="standardContextual"/>
        </w:rPr>
      </w:pPr>
      <w:hyperlink w:anchor="_Toc243095565" w:history="1">
        <w:r w:rsidRPr="00345F74">
          <w:rPr>
            <w:rStyle w:val="Hyperlink"/>
            <w:noProof/>
          </w:rPr>
          <w:t>7.2 Tenants</w:t>
        </w:r>
        <w:r>
          <w:rPr>
            <w:noProof/>
            <w:webHidden/>
          </w:rPr>
          <w:tab/>
        </w:r>
        <w:r>
          <w:rPr>
            <w:noProof/>
            <w:webHidden/>
          </w:rPr>
          <w:fldChar w:fldCharType="begin"/>
        </w:r>
        <w:r>
          <w:rPr>
            <w:noProof/>
            <w:webHidden/>
          </w:rPr>
          <w:instrText xml:space="preserve"> PAGEREF _Toc243095565 \h </w:instrText>
        </w:r>
        <w:r>
          <w:rPr>
            <w:noProof/>
            <w:webHidden/>
          </w:rPr>
        </w:r>
        <w:r>
          <w:rPr>
            <w:noProof/>
            <w:webHidden/>
          </w:rPr>
          <w:fldChar w:fldCharType="separate"/>
        </w:r>
        <w:r>
          <w:rPr>
            <w:noProof/>
            <w:webHidden/>
          </w:rPr>
          <w:t>8</w:t>
        </w:r>
        <w:r>
          <w:rPr>
            <w:noProof/>
            <w:webHidden/>
          </w:rPr>
          <w:fldChar w:fldCharType="end"/>
        </w:r>
      </w:hyperlink>
    </w:p>
    <w:p w14:paraId="2E77F5CE" w14:textId="6F753EE4" w:rsidR="008247EB" w:rsidRDefault="008247EB">
      <w:pPr>
        <w:pStyle w:val="TOC2"/>
        <w:tabs>
          <w:tab w:val="right" w:leader="dot" w:pos="10070"/>
        </w:tabs>
        <w:rPr>
          <w:rFonts w:asciiTheme="minorHAnsi" w:hAnsiTheme="minorHAnsi"/>
          <w:noProof/>
          <w:kern w:val="2"/>
          <w:sz w:val="24"/>
          <w:szCs w:val="24"/>
          <w:lang w:val="en-CA"/>
          <w14:ligatures w14:val="standardContextual"/>
        </w:rPr>
      </w:pPr>
      <w:hyperlink w:anchor="_Toc243095566" w:history="1">
        <w:r w:rsidRPr="00345F74">
          <w:rPr>
            <w:rStyle w:val="Hyperlink"/>
            <w:noProof/>
          </w:rPr>
          <w:t>7.3 Logs, data and results</w:t>
        </w:r>
        <w:r>
          <w:rPr>
            <w:noProof/>
            <w:webHidden/>
          </w:rPr>
          <w:tab/>
        </w:r>
        <w:r>
          <w:rPr>
            <w:noProof/>
            <w:webHidden/>
          </w:rPr>
          <w:fldChar w:fldCharType="begin"/>
        </w:r>
        <w:r>
          <w:rPr>
            <w:noProof/>
            <w:webHidden/>
          </w:rPr>
          <w:instrText xml:space="preserve"> PAGEREF _Toc243095566 \h </w:instrText>
        </w:r>
        <w:r>
          <w:rPr>
            <w:noProof/>
            <w:webHidden/>
          </w:rPr>
        </w:r>
        <w:r>
          <w:rPr>
            <w:noProof/>
            <w:webHidden/>
          </w:rPr>
          <w:fldChar w:fldCharType="separate"/>
        </w:r>
        <w:r>
          <w:rPr>
            <w:noProof/>
            <w:webHidden/>
          </w:rPr>
          <w:t>8</w:t>
        </w:r>
        <w:r>
          <w:rPr>
            <w:noProof/>
            <w:webHidden/>
          </w:rPr>
          <w:fldChar w:fldCharType="end"/>
        </w:r>
      </w:hyperlink>
    </w:p>
    <w:p w14:paraId="4B1DA49F" w14:textId="4FAB4E8C" w:rsidR="008247EB" w:rsidRDefault="008247EB">
      <w:pPr>
        <w:pStyle w:val="TOC2"/>
        <w:tabs>
          <w:tab w:val="right" w:leader="dot" w:pos="10070"/>
        </w:tabs>
        <w:rPr>
          <w:rFonts w:asciiTheme="minorHAnsi" w:hAnsiTheme="minorHAnsi"/>
          <w:noProof/>
          <w:kern w:val="2"/>
          <w:sz w:val="24"/>
          <w:szCs w:val="24"/>
          <w:lang w:val="en-CA"/>
          <w14:ligatures w14:val="standardContextual"/>
        </w:rPr>
      </w:pPr>
      <w:hyperlink w:anchor="_Toc243095567" w:history="1">
        <w:r w:rsidRPr="00345F74">
          <w:rPr>
            <w:rStyle w:val="Hyperlink"/>
            <w:noProof/>
          </w:rPr>
          <w:t>7.4 The DxPS console</w:t>
        </w:r>
        <w:r>
          <w:rPr>
            <w:noProof/>
            <w:webHidden/>
          </w:rPr>
          <w:tab/>
        </w:r>
        <w:r>
          <w:rPr>
            <w:noProof/>
            <w:webHidden/>
          </w:rPr>
          <w:fldChar w:fldCharType="begin"/>
        </w:r>
        <w:r>
          <w:rPr>
            <w:noProof/>
            <w:webHidden/>
          </w:rPr>
          <w:instrText xml:space="preserve"> PAGEREF _Toc243095567 \h </w:instrText>
        </w:r>
        <w:r>
          <w:rPr>
            <w:noProof/>
            <w:webHidden/>
          </w:rPr>
        </w:r>
        <w:r>
          <w:rPr>
            <w:noProof/>
            <w:webHidden/>
          </w:rPr>
          <w:fldChar w:fldCharType="separate"/>
        </w:r>
        <w:r>
          <w:rPr>
            <w:noProof/>
            <w:webHidden/>
          </w:rPr>
          <w:t>9</w:t>
        </w:r>
        <w:r>
          <w:rPr>
            <w:noProof/>
            <w:webHidden/>
          </w:rPr>
          <w:fldChar w:fldCharType="end"/>
        </w:r>
      </w:hyperlink>
    </w:p>
    <w:p w14:paraId="4B4137DC" w14:textId="3769BF63" w:rsidR="008247EB" w:rsidRDefault="008247EB">
      <w:pPr>
        <w:pStyle w:val="TOC2"/>
        <w:tabs>
          <w:tab w:val="right" w:leader="dot" w:pos="10070"/>
        </w:tabs>
        <w:rPr>
          <w:rFonts w:asciiTheme="minorHAnsi" w:hAnsiTheme="minorHAnsi"/>
          <w:noProof/>
          <w:kern w:val="2"/>
          <w:sz w:val="24"/>
          <w:szCs w:val="24"/>
          <w:lang w:val="en-CA"/>
          <w14:ligatures w14:val="standardContextual"/>
        </w:rPr>
      </w:pPr>
      <w:hyperlink w:anchor="_Toc243095568" w:history="1">
        <w:r w:rsidRPr="00345F74">
          <w:rPr>
            <w:rStyle w:val="Hyperlink"/>
            <w:noProof/>
          </w:rPr>
          <w:t>7.5 Regenerate the test-case document</w:t>
        </w:r>
        <w:r>
          <w:rPr>
            <w:noProof/>
            <w:webHidden/>
          </w:rPr>
          <w:tab/>
        </w:r>
        <w:r>
          <w:rPr>
            <w:noProof/>
            <w:webHidden/>
          </w:rPr>
          <w:fldChar w:fldCharType="begin"/>
        </w:r>
        <w:r>
          <w:rPr>
            <w:noProof/>
            <w:webHidden/>
          </w:rPr>
          <w:instrText xml:space="preserve"> PAGEREF _Toc243095568 \h </w:instrText>
        </w:r>
        <w:r>
          <w:rPr>
            <w:noProof/>
            <w:webHidden/>
          </w:rPr>
        </w:r>
        <w:r>
          <w:rPr>
            <w:noProof/>
            <w:webHidden/>
          </w:rPr>
          <w:fldChar w:fldCharType="separate"/>
        </w:r>
        <w:r>
          <w:rPr>
            <w:noProof/>
            <w:webHidden/>
          </w:rPr>
          <w:t>10</w:t>
        </w:r>
        <w:r>
          <w:rPr>
            <w:noProof/>
            <w:webHidden/>
          </w:rPr>
          <w:fldChar w:fldCharType="end"/>
        </w:r>
      </w:hyperlink>
    </w:p>
    <w:p w14:paraId="2008D36F" w14:textId="216726BD" w:rsidR="008247EB" w:rsidRDefault="008247EB">
      <w:pPr>
        <w:pStyle w:val="TOC1"/>
        <w:tabs>
          <w:tab w:val="right" w:leader="dot" w:pos="10070"/>
        </w:tabs>
        <w:rPr>
          <w:rFonts w:asciiTheme="minorHAnsi" w:hAnsiTheme="minorHAnsi"/>
          <w:noProof/>
          <w:kern w:val="2"/>
          <w:sz w:val="24"/>
          <w:szCs w:val="24"/>
          <w:lang w:val="en-CA"/>
          <w14:ligatures w14:val="standardContextual"/>
        </w:rPr>
      </w:pPr>
      <w:hyperlink w:anchor="_Toc243095569" w:history="1">
        <w:r w:rsidRPr="00345F74">
          <w:rPr>
            <w:rStyle w:val="Hyperlink"/>
            <w:noProof/>
          </w:rPr>
          <w:t>8. Configuration reference</w:t>
        </w:r>
        <w:r>
          <w:rPr>
            <w:noProof/>
            <w:webHidden/>
          </w:rPr>
          <w:tab/>
        </w:r>
        <w:r>
          <w:rPr>
            <w:noProof/>
            <w:webHidden/>
          </w:rPr>
          <w:fldChar w:fldCharType="begin"/>
        </w:r>
        <w:r>
          <w:rPr>
            <w:noProof/>
            <w:webHidden/>
          </w:rPr>
          <w:instrText xml:space="preserve"> PAGEREF _Toc243095569 \h </w:instrText>
        </w:r>
        <w:r>
          <w:rPr>
            <w:noProof/>
            <w:webHidden/>
          </w:rPr>
        </w:r>
        <w:r>
          <w:rPr>
            <w:noProof/>
            <w:webHidden/>
          </w:rPr>
          <w:fldChar w:fldCharType="separate"/>
        </w:r>
        <w:r>
          <w:rPr>
            <w:noProof/>
            <w:webHidden/>
          </w:rPr>
          <w:t>10</w:t>
        </w:r>
        <w:r>
          <w:rPr>
            <w:noProof/>
            <w:webHidden/>
          </w:rPr>
          <w:fldChar w:fldCharType="end"/>
        </w:r>
      </w:hyperlink>
    </w:p>
    <w:p w14:paraId="0DA3FB01" w14:textId="4F156447" w:rsidR="008247EB" w:rsidRDefault="008247EB">
      <w:pPr>
        <w:pStyle w:val="TOC1"/>
        <w:tabs>
          <w:tab w:val="right" w:leader="dot" w:pos="10070"/>
        </w:tabs>
        <w:rPr>
          <w:rFonts w:asciiTheme="minorHAnsi" w:hAnsiTheme="minorHAnsi"/>
          <w:noProof/>
          <w:kern w:val="2"/>
          <w:sz w:val="24"/>
          <w:szCs w:val="24"/>
          <w:lang w:val="en-CA"/>
          <w14:ligatures w14:val="standardContextual"/>
        </w:rPr>
      </w:pPr>
      <w:hyperlink w:anchor="_Toc243095570" w:history="1">
        <w:r w:rsidRPr="00345F74">
          <w:rPr>
            <w:rStyle w:val="Hyperlink"/>
            <w:noProof/>
          </w:rPr>
          <w:t>9. Troubleshooting</w:t>
        </w:r>
        <w:r>
          <w:rPr>
            <w:noProof/>
            <w:webHidden/>
          </w:rPr>
          <w:tab/>
        </w:r>
        <w:r>
          <w:rPr>
            <w:noProof/>
            <w:webHidden/>
          </w:rPr>
          <w:fldChar w:fldCharType="begin"/>
        </w:r>
        <w:r>
          <w:rPr>
            <w:noProof/>
            <w:webHidden/>
          </w:rPr>
          <w:instrText xml:space="preserve"> PAGEREF _Toc243095570 \h </w:instrText>
        </w:r>
        <w:r>
          <w:rPr>
            <w:noProof/>
            <w:webHidden/>
          </w:rPr>
        </w:r>
        <w:r>
          <w:rPr>
            <w:noProof/>
            <w:webHidden/>
          </w:rPr>
          <w:fldChar w:fldCharType="separate"/>
        </w:r>
        <w:r>
          <w:rPr>
            <w:noProof/>
            <w:webHidden/>
          </w:rPr>
          <w:t>10</w:t>
        </w:r>
        <w:r>
          <w:rPr>
            <w:noProof/>
            <w:webHidden/>
          </w:rPr>
          <w:fldChar w:fldCharType="end"/>
        </w:r>
      </w:hyperlink>
    </w:p>
    <w:p w14:paraId="66E1193F" w14:textId="6E0343B6" w:rsidR="008247EB" w:rsidRDefault="008247EB">
      <w:pPr>
        <w:pStyle w:val="TOC1"/>
        <w:tabs>
          <w:tab w:val="right" w:leader="dot" w:pos="10070"/>
        </w:tabs>
        <w:rPr>
          <w:rFonts w:asciiTheme="minorHAnsi" w:hAnsiTheme="minorHAnsi"/>
          <w:noProof/>
          <w:kern w:val="2"/>
          <w:sz w:val="24"/>
          <w:szCs w:val="24"/>
          <w:lang w:val="en-CA"/>
          <w14:ligatures w14:val="standardContextual"/>
        </w:rPr>
      </w:pPr>
      <w:hyperlink w:anchor="_Toc243095571" w:history="1">
        <w:r w:rsidRPr="00345F74">
          <w:rPr>
            <w:rStyle w:val="Hyperlink"/>
            <w:noProof/>
          </w:rPr>
          <w:t>10. Security notes</w:t>
        </w:r>
        <w:r>
          <w:rPr>
            <w:noProof/>
            <w:webHidden/>
          </w:rPr>
          <w:tab/>
        </w:r>
        <w:r>
          <w:rPr>
            <w:noProof/>
            <w:webHidden/>
          </w:rPr>
          <w:fldChar w:fldCharType="begin"/>
        </w:r>
        <w:r>
          <w:rPr>
            <w:noProof/>
            <w:webHidden/>
          </w:rPr>
          <w:instrText xml:space="preserve"> PAGEREF _Toc243095571 \h </w:instrText>
        </w:r>
        <w:r>
          <w:rPr>
            <w:noProof/>
            <w:webHidden/>
          </w:rPr>
        </w:r>
        <w:r>
          <w:rPr>
            <w:noProof/>
            <w:webHidden/>
          </w:rPr>
          <w:fldChar w:fldCharType="separate"/>
        </w:r>
        <w:r>
          <w:rPr>
            <w:noProof/>
            <w:webHidden/>
          </w:rPr>
          <w:t>10</w:t>
        </w:r>
        <w:r>
          <w:rPr>
            <w:noProof/>
            <w:webHidden/>
          </w:rPr>
          <w:fldChar w:fldCharType="end"/>
        </w:r>
      </w:hyperlink>
    </w:p>
    <w:p w14:paraId="64927574" w14:textId="362E5D9B" w:rsidR="008247EB" w:rsidRDefault="008247EB">
      <w:pPr>
        <w:pStyle w:val="TOC1"/>
        <w:tabs>
          <w:tab w:val="right" w:leader="dot" w:pos="10070"/>
        </w:tabs>
        <w:rPr>
          <w:rFonts w:asciiTheme="minorHAnsi" w:hAnsiTheme="minorHAnsi"/>
          <w:noProof/>
          <w:kern w:val="2"/>
          <w:sz w:val="24"/>
          <w:szCs w:val="24"/>
          <w:lang w:val="en-CA"/>
          <w14:ligatures w14:val="standardContextual"/>
        </w:rPr>
      </w:pPr>
      <w:hyperlink w:anchor="_Toc243095572" w:history="1">
        <w:r w:rsidRPr="00345F74">
          <w:rPr>
            <w:rStyle w:val="Hyperlink"/>
            <w:noProof/>
          </w:rPr>
          <w:t>11. Uninstall</w:t>
        </w:r>
        <w:r>
          <w:rPr>
            <w:noProof/>
            <w:webHidden/>
          </w:rPr>
          <w:tab/>
        </w:r>
        <w:r>
          <w:rPr>
            <w:noProof/>
            <w:webHidden/>
          </w:rPr>
          <w:fldChar w:fldCharType="begin"/>
        </w:r>
        <w:r>
          <w:rPr>
            <w:noProof/>
            <w:webHidden/>
          </w:rPr>
          <w:instrText xml:space="preserve"> PAGEREF _Toc243095572 \h </w:instrText>
        </w:r>
        <w:r>
          <w:rPr>
            <w:noProof/>
            <w:webHidden/>
          </w:rPr>
        </w:r>
        <w:r>
          <w:rPr>
            <w:noProof/>
            <w:webHidden/>
          </w:rPr>
          <w:fldChar w:fldCharType="separate"/>
        </w:r>
        <w:r>
          <w:rPr>
            <w:noProof/>
            <w:webHidden/>
          </w:rPr>
          <w:t>11</w:t>
        </w:r>
        <w:r>
          <w:rPr>
            <w:noProof/>
            <w:webHidden/>
          </w:rPr>
          <w:fldChar w:fldCharType="end"/>
        </w:r>
      </w:hyperlink>
    </w:p>
    <w:p w14:paraId="49CC59A5" w14:textId="61B0CEBC" w:rsidR="00157D11" w:rsidRDefault="00A1278E">
      <w:r>
        <w:fldChar w:fldCharType="end"/>
      </w:r>
    </w:p>
    <w:p w14:paraId="3F97DDEB" w14:textId="77777777" w:rsidR="00157D11" w:rsidRDefault="00A1278E">
      <w:r>
        <w:br w:type="page"/>
      </w:r>
    </w:p>
    <w:p w14:paraId="40294515" w14:textId="77777777" w:rsidR="00157D11" w:rsidRDefault="00A1278E">
      <w:pPr>
        <w:pStyle w:val="Heading1"/>
      </w:pPr>
      <w:bookmarkStart w:id="0" w:name="_Toc243095557"/>
      <w:r>
        <w:rPr>
          <w:color w:val="1E3A8A"/>
        </w:rPr>
        <w:lastRenderedPageBreak/>
        <w:t>1. What you are installing</w:t>
      </w:r>
      <w:bookmarkEnd w:id="0"/>
    </w:p>
    <w:p w14:paraId="0A4BFFC3" w14:textId="77777777" w:rsidR="00157D11" w:rsidRDefault="00A1278E">
      <w:pPr>
        <w:spacing w:after="80"/>
      </w:pPr>
      <w:r>
        <w:rPr>
          <w:rFonts w:eastAsia="Calibri"/>
          <w:sz w:val="21"/>
        </w:rPr>
        <w:t>DxPS is a multi-tenant real-time provisioning system for MNOs and MVNOs. It takes TM Forum TMF641 service orders, plans them into network element (NE) tasks, executes them with sagas over Kafka and reports progress with TMF688 events. The package runs the complete system on one machine: PostgreSQL 18, Apache Kafka 4, six DxPS services, NE simulators for every southbound interface, and the Mosaic live dashboard.</w:t>
      </w:r>
    </w:p>
    <w:tbl>
      <w:tblPr>
        <w:tblStyle w:val="TableGrid"/>
        <w:tblW w:w="0" w:type="auto"/>
        <w:jc w:val="center"/>
        <w:tblLook w:val="04A0" w:firstRow="1" w:lastRow="0" w:firstColumn="1" w:lastColumn="0" w:noHBand="0" w:noVBand="1"/>
      </w:tblPr>
      <w:tblGrid>
        <w:gridCol w:w="2736"/>
        <w:gridCol w:w="3456"/>
        <w:gridCol w:w="3888"/>
      </w:tblGrid>
      <w:tr w:rsidR="00157D11" w14:paraId="67F26D61" w14:textId="77777777">
        <w:trPr>
          <w:jc w:val="center"/>
        </w:trPr>
        <w:tc>
          <w:tcPr>
            <w:tcW w:w="2736" w:type="dxa"/>
            <w:shd w:val="clear" w:color="auto" w:fill="1E3A8A"/>
          </w:tcPr>
          <w:p w14:paraId="209F9A1C" w14:textId="77777777" w:rsidR="00157D11" w:rsidRDefault="00A1278E">
            <w:r>
              <w:rPr>
                <w:rFonts w:eastAsia="Calibri"/>
                <w:b/>
                <w:color w:val="FFFFFF"/>
                <w:sz w:val="16"/>
              </w:rPr>
              <w:t>Component</w:t>
            </w:r>
          </w:p>
        </w:tc>
        <w:tc>
          <w:tcPr>
            <w:tcW w:w="3456" w:type="dxa"/>
            <w:shd w:val="clear" w:color="auto" w:fill="1E3A8A"/>
          </w:tcPr>
          <w:p w14:paraId="25E7D57A" w14:textId="77777777" w:rsidR="00157D11" w:rsidRDefault="00A1278E">
            <w:r>
              <w:rPr>
                <w:rFonts w:eastAsia="Calibri"/>
                <w:b/>
                <w:color w:val="FFFFFF"/>
                <w:sz w:val="16"/>
              </w:rPr>
              <w:t>Address (loopback only)</w:t>
            </w:r>
          </w:p>
        </w:tc>
        <w:tc>
          <w:tcPr>
            <w:tcW w:w="3888" w:type="dxa"/>
            <w:shd w:val="clear" w:color="auto" w:fill="1E3A8A"/>
          </w:tcPr>
          <w:p w14:paraId="49F570BA" w14:textId="77777777" w:rsidR="00157D11" w:rsidRDefault="00A1278E">
            <w:r>
              <w:rPr>
                <w:rFonts w:eastAsia="Calibri"/>
                <w:b/>
                <w:color w:val="FFFFFF"/>
                <w:sz w:val="16"/>
              </w:rPr>
              <w:t>Purpose</w:t>
            </w:r>
          </w:p>
        </w:tc>
      </w:tr>
      <w:tr w:rsidR="00157D11" w14:paraId="1E92330E" w14:textId="77777777">
        <w:trPr>
          <w:jc w:val="center"/>
        </w:trPr>
        <w:tc>
          <w:tcPr>
            <w:tcW w:w="2736" w:type="dxa"/>
          </w:tcPr>
          <w:p w14:paraId="5A5B0BF6" w14:textId="77777777" w:rsidR="00157D11" w:rsidRDefault="00A1278E">
            <w:r>
              <w:rPr>
                <w:rFonts w:eastAsia="Calibri"/>
                <w:sz w:val="16"/>
              </w:rPr>
              <w:t>Mosaic dashboard</w:t>
            </w:r>
          </w:p>
        </w:tc>
        <w:tc>
          <w:tcPr>
            <w:tcW w:w="3456" w:type="dxa"/>
          </w:tcPr>
          <w:p w14:paraId="71E6C185" w14:textId="77777777" w:rsidR="00157D11" w:rsidRDefault="00A1278E">
            <w:r>
              <w:rPr>
                <w:rFonts w:eastAsia="Calibri"/>
                <w:sz w:val="16"/>
              </w:rPr>
              <w:t>http://127.0.0.1:8088</w:t>
            </w:r>
          </w:p>
        </w:tc>
        <w:tc>
          <w:tcPr>
            <w:tcW w:w="3888" w:type="dxa"/>
          </w:tcPr>
          <w:p w14:paraId="3C9AED66" w14:textId="77777777" w:rsidR="00157D11" w:rsidRDefault="00A1278E">
            <w:r>
              <w:rPr>
                <w:rFonts w:eastAsia="Calibri"/>
                <w:sz w:val="16"/>
              </w:rPr>
              <w:t>Live view: tenants, lanes, topics, orders, NEs, events, tests; load generator and attack probes</w:t>
            </w:r>
          </w:p>
        </w:tc>
      </w:tr>
      <w:tr w:rsidR="00157D11" w14:paraId="44CD121D" w14:textId="77777777">
        <w:trPr>
          <w:jc w:val="center"/>
        </w:trPr>
        <w:tc>
          <w:tcPr>
            <w:tcW w:w="2736" w:type="dxa"/>
            <w:shd w:val="clear" w:color="auto" w:fill="F1F5F9"/>
          </w:tcPr>
          <w:p w14:paraId="69BD611F" w14:textId="77777777" w:rsidR="00157D11" w:rsidRDefault="00A1278E">
            <w:r>
              <w:rPr>
                <w:rFonts w:eastAsia="Calibri"/>
                <w:sz w:val="16"/>
              </w:rPr>
              <w:t>DxPS console (web UI)</w:t>
            </w:r>
          </w:p>
        </w:tc>
        <w:tc>
          <w:tcPr>
            <w:tcW w:w="3456" w:type="dxa"/>
            <w:shd w:val="clear" w:color="auto" w:fill="F1F5F9"/>
          </w:tcPr>
          <w:p w14:paraId="2143D594" w14:textId="77777777" w:rsidR="00157D11" w:rsidRDefault="00A1278E">
            <w:r>
              <w:rPr>
                <w:rFonts w:eastAsia="Calibri"/>
                <w:sz w:val="16"/>
              </w:rPr>
              <w:t>https://localhost:8092</w:t>
            </w:r>
          </w:p>
        </w:tc>
        <w:tc>
          <w:tcPr>
            <w:tcW w:w="3888" w:type="dxa"/>
            <w:shd w:val="clear" w:color="auto" w:fill="F1F5F9"/>
          </w:tcPr>
          <w:p w14:paraId="42655726" w14:textId="77777777" w:rsidR="00157D11" w:rsidRDefault="00A1278E">
            <w:r>
              <w:rPr>
                <w:rFonts w:eastAsia="Calibri"/>
                <w:sz w:val="16"/>
              </w:rPr>
              <w:t>Signed-in console for operations and configuration: orders, DLQ, simulators, catalog studio, Template Lab, tenants, NE inventory, reports, users (optional, Ubuntu and macOS)</w:t>
            </w:r>
          </w:p>
        </w:tc>
      </w:tr>
      <w:tr w:rsidR="00157D11" w14:paraId="5D56BB4C" w14:textId="77777777">
        <w:trPr>
          <w:jc w:val="center"/>
        </w:trPr>
        <w:tc>
          <w:tcPr>
            <w:tcW w:w="2736" w:type="dxa"/>
          </w:tcPr>
          <w:p w14:paraId="0A3CBD0D" w14:textId="77777777" w:rsidR="00157D11" w:rsidRDefault="00A1278E">
            <w:r>
              <w:rPr>
                <w:rFonts w:eastAsia="Calibri"/>
                <w:sz w:val="16"/>
              </w:rPr>
              <w:t>Console API</w:t>
            </w:r>
          </w:p>
        </w:tc>
        <w:tc>
          <w:tcPr>
            <w:tcW w:w="3456" w:type="dxa"/>
          </w:tcPr>
          <w:p w14:paraId="572D5F62" w14:textId="77777777" w:rsidR="00157D11" w:rsidRDefault="00A1278E">
            <w:r>
              <w:rPr>
                <w:rFonts w:eastAsia="Calibri"/>
                <w:sz w:val="16"/>
              </w:rPr>
              <w:t>https://localhost:8446</w:t>
            </w:r>
          </w:p>
        </w:tc>
        <w:tc>
          <w:tcPr>
            <w:tcW w:w="3888" w:type="dxa"/>
          </w:tcPr>
          <w:p w14:paraId="02B10D45" w14:textId="77777777" w:rsidR="00157D11" w:rsidRDefault="00A1278E">
            <w:r>
              <w:rPr>
                <w:rFonts w:eastAsia="Calibri"/>
                <w:sz w:val="16"/>
              </w:rPr>
              <w:t>Back end of the console: sessions and roles, cross-tenant views, inventory edits, catalog drafts, audit</w:t>
            </w:r>
          </w:p>
        </w:tc>
      </w:tr>
      <w:tr w:rsidR="00157D11" w14:paraId="610B5205" w14:textId="77777777">
        <w:trPr>
          <w:jc w:val="center"/>
        </w:trPr>
        <w:tc>
          <w:tcPr>
            <w:tcW w:w="2736" w:type="dxa"/>
            <w:shd w:val="clear" w:color="auto" w:fill="F1F5F9"/>
          </w:tcPr>
          <w:p w14:paraId="635C4B65" w14:textId="77777777" w:rsidR="00157D11" w:rsidRDefault="00A1278E">
            <w:r>
              <w:rPr>
                <w:rFonts w:eastAsia="Calibri"/>
                <w:sz w:val="16"/>
              </w:rPr>
              <w:t>Gateway (TMF641/TMF688 hub)</w:t>
            </w:r>
          </w:p>
        </w:tc>
        <w:tc>
          <w:tcPr>
            <w:tcW w:w="3456" w:type="dxa"/>
            <w:shd w:val="clear" w:color="auto" w:fill="F1F5F9"/>
          </w:tcPr>
          <w:p w14:paraId="66C54B0A" w14:textId="77777777" w:rsidR="00157D11" w:rsidRDefault="00A1278E">
            <w:r>
              <w:rPr>
                <w:rFonts w:eastAsia="Calibri"/>
                <w:sz w:val="16"/>
              </w:rPr>
              <w:t>https://localhost:8443</w:t>
            </w:r>
          </w:p>
        </w:tc>
        <w:tc>
          <w:tcPr>
            <w:tcW w:w="3888" w:type="dxa"/>
            <w:shd w:val="clear" w:color="auto" w:fill="F1F5F9"/>
          </w:tcPr>
          <w:p w14:paraId="39DCA74F" w14:textId="77777777" w:rsidR="00157D11" w:rsidRDefault="00A1278E">
            <w:r>
              <w:rPr>
                <w:rFonts w:eastAsia="Calibri"/>
                <w:sz w:val="16"/>
              </w:rPr>
              <w:t>Northbound API, JWT auth, per-tenant rate limits</w:t>
            </w:r>
          </w:p>
        </w:tc>
      </w:tr>
      <w:tr w:rsidR="00157D11" w14:paraId="48E3B880" w14:textId="77777777">
        <w:trPr>
          <w:jc w:val="center"/>
        </w:trPr>
        <w:tc>
          <w:tcPr>
            <w:tcW w:w="2736" w:type="dxa"/>
          </w:tcPr>
          <w:p w14:paraId="0A567F3C" w14:textId="77777777" w:rsidR="00157D11" w:rsidRDefault="00A1278E">
            <w:r>
              <w:rPr>
                <w:rFonts w:eastAsia="Calibri"/>
                <w:sz w:val="16"/>
              </w:rPr>
              <w:t>Orchestrator</w:t>
            </w:r>
          </w:p>
        </w:tc>
        <w:tc>
          <w:tcPr>
            <w:tcW w:w="3456" w:type="dxa"/>
          </w:tcPr>
          <w:p w14:paraId="335BC61D" w14:textId="77777777" w:rsidR="00157D11" w:rsidRDefault="00A1278E">
            <w:r>
              <w:rPr>
                <w:rFonts w:eastAsia="Calibri"/>
                <w:sz w:val="16"/>
              </w:rPr>
              <w:t>127.0.0.1:9201 (stats)</w:t>
            </w:r>
          </w:p>
        </w:tc>
        <w:tc>
          <w:tcPr>
            <w:tcW w:w="3888" w:type="dxa"/>
          </w:tcPr>
          <w:p w14:paraId="62CC0B8B" w14:textId="77777777" w:rsidR="00157D11" w:rsidRDefault="00A1278E">
            <w:r>
              <w:rPr>
                <w:rFonts w:eastAsia="Calibri"/>
                <w:sz w:val="16"/>
              </w:rPr>
              <w:t>Plans orders, runs sagas, dependencies and per-subscriber sequencing</w:t>
            </w:r>
          </w:p>
        </w:tc>
      </w:tr>
      <w:tr w:rsidR="00157D11" w14:paraId="7E4FC5E3" w14:textId="77777777">
        <w:trPr>
          <w:jc w:val="center"/>
        </w:trPr>
        <w:tc>
          <w:tcPr>
            <w:tcW w:w="2736" w:type="dxa"/>
            <w:shd w:val="clear" w:color="auto" w:fill="F1F5F9"/>
          </w:tcPr>
          <w:p w14:paraId="6329DAA5" w14:textId="77777777" w:rsidR="00157D11" w:rsidRDefault="00A1278E">
            <w:r>
              <w:rPr>
                <w:rFonts w:eastAsia="Calibri"/>
                <w:sz w:val="16"/>
              </w:rPr>
              <w:t>Adapter</w:t>
            </w:r>
          </w:p>
        </w:tc>
        <w:tc>
          <w:tcPr>
            <w:tcW w:w="3456" w:type="dxa"/>
            <w:shd w:val="clear" w:color="auto" w:fill="F1F5F9"/>
          </w:tcPr>
          <w:p w14:paraId="57B5C51B" w14:textId="77777777" w:rsidR="00157D11" w:rsidRDefault="00A1278E">
            <w:r>
              <w:rPr>
                <w:rFonts w:eastAsia="Calibri"/>
                <w:sz w:val="16"/>
              </w:rPr>
              <w:t>127.0.0.1:9202 (stats)</w:t>
            </w:r>
          </w:p>
        </w:tc>
        <w:tc>
          <w:tcPr>
            <w:tcW w:w="3888" w:type="dxa"/>
            <w:shd w:val="clear" w:color="auto" w:fill="F1F5F9"/>
          </w:tcPr>
          <w:p w14:paraId="73577C7D" w14:textId="77777777" w:rsidR="00157D11" w:rsidRDefault="00A1278E">
            <w:r>
              <w:rPr>
                <w:rFonts w:eastAsia="Calibri"/>
                <w:sz w:val="16"/>
              </w:rPr>
              <w:t>Southbound drivers: 5G SBA, IMS, NETCONF/USP, eSIM, BSS/OCS, NPDB, CAMARA</w:t>
            </w:r>
          </w:p>
        </w:tc>
      </w:tr>
      <w:tr w:rsidR="00157D11" w14:paraId="28B98147" w14:textId="77777777">
        <w:trPr>
          <w:jc w:val="center"/>
        </w:trPr>
        <w:tc>
          <w:tcPr>
            <w:tcW w:w="2736" w:type="dxa"/>
          </w:tcPr>
          <w:p w14:paraId="556786AE" w14:textId="77777777" w:rsidR="00157D11" w:rsidRDefault="00A1278E">
            <w:r>
              <w:rPr>
                <w:rFonts w:eastAsia="Calibri"/>
                <w:sz w:val="16"/>
              </w:rPr>
              <w:t>Event hub</w:t>
            </w:r>
          </w:p>
        </w:tc>
        <w:tc>
          <w:tcPr>
            <w:tcW w:w="3456" w:type="dxa"/>
          </w:tcPr>
          <w:p w14:paraId="7FA6ACBB" w14:textId="77777777" w:rsidR="00157D11" w:rsidRDefault="00A1278E">
            <w:r>
              <w:rPr>
                <w:rFonts w:eastAsia="Calibri"/>
                <w:sz w:val="16"/>
              </w:rPr>
              <w:t>127.0.0.1:9203 (stats)</w:t>
            </w:r>
          </w:p>
        </w:tc>
        <w:tc>
          <w:tcPr>
            <w:tcW w:w="3888" w:type="dxa"/>
          </w:tcPr>
          <w:p w14:paraId="383D74E0" w14:textId="77777777" w:rsidR="00157D11" w:rsidRDefault="00A1278E">
            <w:r>
              <w:rPr>
                <w:rFonts w:eastAsia="Calibri"/>
                <w:sz w:val="16"/>
              </w:rPr>
              <w:t>Signed TMF688 webhooks with retries</w:t>
            </w:r>
          </w:p>
        </w:tc>
      </w:tr>
      <w:tr w:rsidR="00157D11" w14:paraId="61F7C0D6" w14:textId="77777777">
        <w:trPr>
          <w:jc w:val="center"/>
        </w:trPr>
        <w:tc>
          <w:tcPr>
            <w:tcW w:w="2736" w:type="dxa"/>
            <w:shd w:val="clear" w:color="auto" w:fill="F1F5F9"/>
          </w:tcPr>
          <w:p w14:paraId="6FA15AB4" w14:textId="77777777" w:rsidR="00157D11" w:rsidRDefault="00A1278E">
            <w:r>
              <w:rPr>
                <w:rFonts w:eastAsia="Calibri"/>
                <w:sz w:val="16"/>
              </w:rPr>
              <w:t>NE simulators</w:t>
            </w:r>
          </w:p>
        </w:tc>
        <w:tc>
          <w:tcPr>
            <w:tcW w:w="3456" w:type="dxa"/>
            <w:shd w:val="clear" w:color="auto" w:fill="F1F5F9"/>
          </w:tcPr>
          <w:p w14:paraId="1C21AA66" w14:textId="77777777" w:rsidR="00157D11" w:rsidRDefault="00A1278E">
            <w:r>
              <w:rPr>
                <w:rFonts w:eastAsia="Calibri"/>
                <w:sz w:val="16"/>
              </w:rPr>
              <w:t>9101-9108 (mTLS), admin 9199, webhook sink 9109</w:t>
            </w:r>
          </w:p>
        </w:tc>
        <w:tc>
          <w:tcPr>
            <w:tcW w:w="3888" w:type="dxa"/>
            <w:shd w:val="clear" w:color="auto" w:fill="F1F5F9"/>
          </w:tcPr>
          <w:p w14:paraId="5292BA09" w14:textId="77777777" w:rsidR="00157D11" w:rsidRDefault="00A1278E">
            <w:r>
              <w:rPr>
                <w:rFonts w:eastAsia="Calibri"/>
                <w:sz w:val="16"/>
              </w:rPr>
              <w:t>NRF, UDR, IMS, RESTCONF/USP, SM-DP+, OCS/BSS, NPDB, NEF/CAMARA</w:t>
            </w:r>
          </w:p>
        </w:tc>
      </w:tr>
      <w:tr w:rsidR="00157D11" w14:paraId="239A8A87" w14:textId="77777777">
        <w:trPr>
          <w:jc w:val="center"/>
        </w:trPr>
        <w:tc>
          <w:tcPr>
            <w:tcW w:w="2736" w:type="dxa"/>
          </w:tcPr>
          <w:p w14:paraId="78ADBC36" w14:textId="77777777" w:rsidR="00157D11" w:rsidRDefault="00A1278E">
            <w:r>
              <w:rPr>
                <w:rFonts w:eastAsia="Calibri"/>
                <w:sz w:val="16"/>
              </w:rPr>
              <w:t>PostgreSQL 18</w:t>
            </w:r>
          </w:p>
        </w:tc>
        <w:tc>
          <w:tcPr>
            <w:tcW w:w="3456" w:type="dxa"/>
          </w:tcPr>
          <w:p w14:paraId="3C1A6817" w14:textId="77777777" w:rsidR="00157D11" w:rsidRDefault="00A1278E">
            <w:r>
              <w:rPr>
                <w:rFonts w:eastAsia="Calibri"/>
                <w:sz w:val="16"/>
              </w:rPr>
              <w:t>localhost:5433 (TLS 1.3, SCRAM)</w:t>
            </w:r>
          </w:p>
        </w:tc>
        <w:tc>
          <w:tcPr>
            <w:tcW w:w="3888" w:type="dxa"/>
          </w:tcPr>
          <w:p w14:paraId="5C181997" w14:textId="77777777" w:rsidR="00157D11" w:rsidRDefault="00A1278E">
            <w:r>
              <w:rPr>
                <w:rFonts w:eastAsia="Calibri"/>
                <w:sz w:val="16"/>
              </w:rPr>
              <w:t>Orders, plans, tasks, outbox, audit; row-level security per tenant</w:t>
            </w:r>
          </w:p>
        </w:tc>
      </w:tr>
      <w:tr w:rsidR="00157D11" w14:paraId="173A308F" w14:textId="77777777">
        <w:trPr>
          <w:jc w:val="center"/>
        </w:trPr>
        <w:tc>
          <w:tcPr>
            <w:tcW w:w="2736" w:type="dxa"/>
            <w:shd w:val="clear" w:color="auto" w:fill="F1F5F9"/>
          </w:tcPr>
          <w:p w14:paraId="7AC11A42" w14:textId="77777777" w:rsidR="00157D11" w:rsidRDefault="00A1278E">
            <w:r>
              <w:rPr>
                <w:rFonts w:eastAsia="Calibri"/>
                <w:sz w:val="16"/>
              </w:rPr>
              <w:t>Apache Kafka 4 (KRaft)</w:t>
            </w:r>
          </w:p>
        </w:tc>
        <w:tc>
          <w:tcPr>
            <w:tcW w:w="3456" w:type="dxa"/>
            <w:shd w:val="clear" w:color="auto" w:fill="F1F5F9"/>
          </w:tcPr>
          <w:p w14:paraId="5D193F2D" w14:textId="77777777" w:rsidR="00157D11" w:rsidRDefault="00A1278E">
            <w:r>
              <w:rPr>
                <w:rFonts w:eastAsia="Calibri"/>
                <w:sz w:val="16"/>
              </w:rPr>
              <w:t>127.0.0.1:9092</w:t>
            </w:r>
          </w:p>
        </w:tc>
        <w:tc>
          <w:tcPr>
            <w:tcW w:w="3888" w:type="dxa"/>
            <w:shd w:val="clear" w:color="auto" w:fill="F1F5F9"/>
          </w:tcPr>
          <w:p w14:paraId="2C997C16" w14:textId="77777777" w:rsidR="00157D11" w:rsidRDefault="00A1278E">
            <w:r>
              <w:rPr>
                <w:rFonts w:eastAsia="Calibri"/>
                <w:sz w:val="16"/>
              </w:rPr>
              <w:t>41 topics: business commands, NE tasks, retry ladder, events, DLQ</w:t>
            </w:r>
          </w:p>
        </w:tc>
      </w:tr>
    </w:tbl>
    <w:p w14:paraId="2E65AC40" w14:textId="77777777" w:rsidR="00157D11" w:rsidRDefault="00157D11">
      <w:pPr>
        <w:spacing w:after="40"/>
      </w:pPr>
    </w:p>
    <w:p w14:paraId="0D8DE5F9" w14:textId="77777777" w:rsidR="00157D11" w:rsidRDefault="00A1278E">
      <w:pPr>
        <w:spacing w:after="80"/>
        <w:ind w:left="288"/>
      </w:pPr>
      <w:r>
        <w:rPr>
          <w:rFonts w:eastAsia="Calibri"/>
          <w:i/>
          <w:color w:val="4B5563"/>
          <w:sz w:val="19"/>
        </w:rPr>
        <w:t>Note: Every listener binds to the loopback interface. Nothing is exposed to the network.</w:t>
      </w:r>
    </w:p>
    <w:p w14:paraId="17BC4951" w14:textId="77777777" w:rsidR="00157D11" w:rsidRDefault="00A1278E">
      <w:pPr>
        <w:pStyle w:val="Heading1"/>
      </w:pPr>
      <w:bookmarkStart w:id="1" w:name="_Toc243095558"/>
      <w:r>
        <w:rPr>
          <w:color w:val="1E3A8A"/>
        </w:rPr>
        <w:t>2. Requirements</w:t>
      </w:r>
      <w:bookmarkEnd w:id="1"/>
    </w:p>
    <w:tbl>
      <w:tblPr>
        <w:tblStyle w:val="TableGrid"/>
        <w:tblW w:w="0" w:type="auto"/>
        <w:jc w:val="center"/>
        <w:tblLook w:val="04A0" w:firstRow="1" w:lastRow="0" w:firstColumn="1" w:lastColumn="0" w:noHBand="0" w:noVBand="1"/>
      </w:tblPr>
      <w:tblGrid>
        <w:gridCol w:w="2736"/>
        <w:gridCol w:w="3456"/>
        <w:gridCol w:w="3888"/>
      </w:tblGrid>
      <w:tr w:rsidR="00157D11" w14:paraId="428C8330" w14:textId="77777777">
        <w:trPr>
          <w:jc w:val="center"/>
        </w:trPr>
        <w:tc>
          <w:tcPr>
            <w:tcW w:w="2736" w:type="dxa"/>
            <w:shd w:val="clear" w:color="auto" w:fill="1E3A8A"/>
          </w:tcPr>
          <w:p w14:paraId="2D556352" w14:textId="77777777" w:rsidR="00157D11" w:rsidRDefault="00A1278E">
            <w:r>
              <w:rPr>
                <w:rFonts w:eastAsia="Calibri"/>
                <w:b/>
                <w:color w:val="FFFFFF"/>
                <w:sz w:val="16"/>
              </w:rPr>
              <w:t>Item</w:t>
            </w:r>
          </w:p>
        </w:tc>
        <w:tc>
          <w:tcPr>
            <w:tcW w:w="3456" w:type="dxa"/>
            <w:shd w:val="clear" w:color="auto" w:fill="1E3A8A"/>
          </w:tcPr>
          <w:p w14:paraId="3FD011C9" w14:textId="77777777" w:rsidR="00157D11" w:rsidRDefault="00A1278E">
            <w:r>
              <w:rPr>
                <w:rFonts w:eastAsia="Calibri"/>
                <w:b/>
                <w:color w:val="FFFFFF"/>
                <w:sz w:val="16"/>
              </w:rPr>
              <w:t>Minimum</w:t>
            </w:r>
          </w:p>
        </w:tc>
        <w:tc>
          <w:tcPr>
            <w:tcW w:w="3888" w:type="dxa"/>
            <w:shd w:val="clear" w:color="auto" w:fill="1E3A8A"/>
          </w:tcPr>
          <w:p w14:paraId="2C47336C" w14:textId="77777777" w:rsidR="00157D11" w:rsidRDefault="00A1278E">
            <w:r>
              <w:rPr>
                <w:rFonts w:eastAsia="Calibri"/>
                <w:b/>
                <w:color w:val="FFFFFF"/>
                <w:sz w:val="16"/>
              </w:rPr>
              <w:t>Recommended</w:t>
            </w:r>
          </w:p>
        </w:tc>
      </w:tr>
      <w:tr w:rsidR="00157D11" w14:paraId="62DCDFBE" w14:textId="77777777">
        <w:trPr>
          <w:jc w:val="center"/>
        </w:trPr>
        <w:tc>
          <w:tcPr>
            <w:tcW w:w="2736" w:type="dxa"/>
          </w:tcPr>
          <w:p w14:paraId="239190D2" w14:textId="77777777" w:rsidR="00157D11" w:rsidRDefault="00A1278E">
            <w:r>
              <w:rPr>
                <w:rFonts w:eastAsia="Calibri"/>
                <w:sz w:val="16"/>
              </w:rPr>
              <w:t>CPU</w:t>
            </w:r>
          </w:p>
        </w:tc>
        <w:tc>
          <w:tcPr>
            <w:tcW w:w="3456" w:type="dxa"/>
          </w:tcPr>
          <w:p w14:paraId="226D8D9A" w14:textId="77777777" w:rsidR="00157D11" w:rsidRDefault="00A1278E">
            <w:r>
              <w:rPr>
                <w:rFonts w:eastAsia="Calibri"/>
                <w:sz w:val="16"/>
              </w:rPr>
              <w:t>4 cores (x86-64 or ARM64)</w:t>
            </w:r>
          </w:p>
        </w:tc>
        <w:tc>
          <w:tcPr>
            <w:tcW w:w="3888" w:type="dxa"/>
          </w:tcPr>
          <w:p w14:paraId="5FDE0118" w14:textId="77777777" w:rsidR="00157D11" w:rsidRDefault="00A1278E">
            <w:r>
              <w:rPr>
                <w:rFonts w:eastAsia="Calibri"/>
                <w:sz w:val="16"/>
              </w:rPr>
              <w:t>8 cores</w:t>
            </w:r>
          </w:p>
        </w:tc>
      </w:tr>
      <w:tr w:rsidR="00157D11" w14:paraId="67320325" w14:textId="77777777">
        <w:trPr>
          <w:jc w:val="center"/>
        </w:trPr>
        <w:tc>
          <w:tcPr>
            <w:tcW w:w="2736" w:type="dxa"/>
            <w:shd w:val="clear" w:color="auto" w:fill="F1F5F9"/>
          </w:tcPr>
          <w:p w14:paraId="4E8056B0" w14:textId="77777777" w:rsidR="00157D11" w:rsidRDefault="00A1278E">
            <w:r>
              <w:rPr>
                <w:rFonts w:eastAsia="Calibri"/>
                <w:sz w:val="16"/>
              </w:rPr>
              <w:t>Memory</w:t>
            </w:r>
          </w:p>
        </w:tc>
        <w:tc>
          <w:tcPr>
            <w:tcW w:w="3456" w:type="dxa"/>
            <w:shd w:val="clear" w:color="auto" w:fill="F1F5F9"/>
          </w:tcPr>
          <w:p w14:paraId="2C8A6F89" w14:textId="77777777" w:rsidR="00157D11" w:rsidRDefault="00A1278E">
            <w:r>
              <w:rPr>
                <w:rFonts w:eastAsia="Calibri"/>
                <w:sz w:val="16"/>
              </w:rPr>
              <w:t>8 GB</w:t>
            </w:r>
          </w:p>
        </w:tc>
        <w:tc>
          <w:tcPr>
            <w:tcW w:w="3888" w:type="dxa"/>
            <w:shd w:val="clear" w:color="auto" w:fill="F1F5F9"/>
          </w:tcPr>
          <w:p w14:paraId="55E5AD31" w14:textId="77777777" w:rsidR="00157D11" w:rsidRDefault="00A1278E">
            <w:r>
              <w:rPr>
                <w:rFonts w:eastAsia="Calibri"/>
                <w:sz w:val="16"/>
              </w:rPr>
              <w:t>16 GB</w:t>
            </w:r>
          </w:p>
        </w:tc>
      </w:tr>
      <w:tr w:rsidR="00157D11" w14:paraId="7222D9B0" w14:textId="77777777">
        <w:trPr>
          <w:jc w:val="center"/>
        </w:trPr>
        <w:tc>
          <w:tcPr>
            <w:tcW w:w="2736" w:type="dxa"/>
          </w:tcPr>
          <w:p w14:paraId="04AF9430" w14:textId="77777777" w:rsidR="00157D11" w:rsidRDefault="00A1278E">
            <w:r>
              <w:rPr>
                <w:rFonts w:eastAsia="Calibri"/>
                <w:sz w:val="16"/>
              </w:rPr>
              <w:t>Disk</w:t>
            </w:r>
          </w:p>
        </w:tc>
        <w:tc>
          <w:tcPr>
            <w:tcW w:w="3456" w:type="dxa"/>
          </w:tcPr>
          <w:p w14:paraId="5ED49E92" w14:textId="77777777" w:rsidR="00157D11" w:rsidRDefault="00A1278E">
            <w:r>
              <w:rPr>
                <w:rFonts w:eastAsia="Calibri"/>
                <w:sz w:val="16"/>
              </w:rPr>
              <w:t>6 GB free (tools, data, logs)</w:t>
            </w:r>
          </w:p>
        </w:tc>
        <w:tc>
          <w:tcPr>
            <w:tcW w:w="3888" w:type="dxa"/>
          </w:tcPr>
          <w:p w14:paraId="1DD43C87" w14:textId="77777777" w:rsidR="00157D11" w:rsidRDefault="00A1278E">
            <w:r>
              <w:rPr>
                <w:rFonts w:eastAsia="Calibri"/>
                <w:sz w:val="16"/>
              </w:rPr>
              <w:t>15 GB</w:t>
            </w:r>
          </w:p>
        </w:tc>
      </w:tr>
      <w:tr w:rsidR="00157D11" w14:paraId="183811C9" w14:textId="77777777">
        <w:trPr>
          <w:jc w:val="center"/>
        </w:trPr>
        <w:tc>
          <w:tcPr>
            <w:tcW w:w="2736" w:type="dxa"/>
            <w:shd w:val="clear" w:color="auto" w:fill="F1F5F9"/>
          </w:tcPr>
          <w:p w14:paraId="3E061C30" w14:textId="77777777" w:rsidR="00157D11" w:rsidRDefault="00A1278E">
            <w:r>
              <w:rPr>
                <w:rFonts w:eastAsia="Calibri"/>
                <w:sz w:val="16"/>
              </w:rPr>
              <w:t>Windows</w:t>
            </w:r>
          </w:p>
        </w:tc>
        <w:tc>
          <w:tcPr>
            <w:tcW w:w="3456" w:type="dxa"/>
            <w:shd w:val="clear" w:color="auto" w:fill="F1F5F9"/>
          </w:tcPr>
          <w:p w14:paraId="0B7442D2" w14:textId="77777777" w:rsidR="00157D11" w:rsidRDefault="00A1278E">
            <w:r>
              <w:rPr>
                <w:rFonts w:eastAsia="Calibri"/>
                <w:sz w:val="16"/>
              </w:rPr>
              <w:t>Windows 10 22H2 / Windows 11, x64, PowerShell 5.1+, winget</w:t>
            </w:r>
          </w:p>
        </w:tc>
        <w:tc>
          <w:tcPr>
            <w:tcW w:w="3888" w:type="dxa"/>
            <w:shd w:val="clear" w:color="auto" w:fill="F1F5F9"/>
          </w:tcPr>
          <w:p w14:paraId="06341C8D" w14:textId="77777777" w:rsidR="00157D11" w:rsidRDefault="00A1278E">
            <w:r>
              <w:rPr>
                <w:rFonts w:eastAsia="Calibri"/>
                <w:sz w:val="16"/>
              </w:rPr>
              <w:t>Windows 11</w:t>
            </w:r>
          </w:p>
        </w:tc>
      </w:tr>
      <w:tr w:rsidR="00157D11" w14:paraId="0D74B5F8" w14:textId="77777777">
        <w:trPr>
          <w:jc w:val="center"/>
        </w:trPr>
        <w:tc>
          <w:tcPr>
            <w:tcW w:w="2736" w:type="dxa"/>
          </w:tcPr>
          <w:p w14:paraId="3A0F0737" w14:textId="77777777" w:rsidR="00157D11" w:rsidRDefault="00A1278E">
            <w:r>
              <w:rPr>
                <w:rFonts w:eastAsia="Calibri"/>
                <w:sz w:val="16"/>
              </w:rPr>
              <w:t>Ubuntu</w:t>
            </w:r>
          </w:p>
        </w:tc>
        <w:tc>
          <w:tcPr>
            <w:tcW w:w="3456" w:type="dxa"/>
          </w:tcPr>
          <w:p w14:paraId="6D948F7C" w14:textId="77777777" w:rsidR="00157D11" w:rsidRDefault="00A1278E">
            <w:r>
              <w:rPr>
                <w:rFonts w:eastAsia="Calibri"/>
                <w:sz w:val="16"/>
              </w:rPr>
              <w:t>22.04 LTS or 24.04 LTS, a normal user with sudo</w:t>
            </w:r>
          </w:p>
        </w:tc>
        <w:tc>
          <w:tcPr>
            <w:tcW w:w="3888" w:type="dxa"/>
          </w:tcPr>
          <w:p w14:paraId="77518553" w14:textId="77777777" w:rsidR="00157D11" w:rsidRDefault="00A1278E">
            <w:r>
              <w:rPr>
                <w:rFonts w:eastAsia="Calibri"/>
                <w:sz w:val="16"/>
              </w:rPr>
              <w:t>24.04 LTS</w:t>
            </w:r>
          </w:p>
        </w:tc>
      </w:tr>
      <w:tr w:rsidR="00157D11" w14:paraId="0B1E371C" w14:textId="77777777">
        <w:trPr>
          <w:jc w:val="center"/>
        </w:trPr>
        <w:tc>
          <w:tcPr>
            <w:tcW w:w="2736" w:type="dxa"/>
            <w:shd w:val="clear" w:color="auto" w:fill="F1F5F9"/>
          </w:tcPr>
          <w:p w14:paraId="5175A576" w14:textId="77777777" w:rsidR="00157D11" w:rsidRDefault="00A1278E">
            <w:r>
              <w:rPr>
                <w:rFonts w:eastAsia="Calibri"/>
                <w:sz w:val="16"/>
              </w:rPr>
              <w:t>macOS</w:t>
            </w:r>
          </w:p>
        </w:tc>
        <w:tc>
          <w:tcPr>
            <w:tcW w:w="3456" w:type="dxa"/>
            <w:shd w:val="clear" w:color="auto" w:fill="F1F5F9"/>
          </w:tcPr>
          <w:p w14:paraId="29598CD1" w14:textId="77777777" w:rsidR="00157D11" w:rsidRDefault="00A1278E">
            <w:r>
              <w:rPr>
                <w:rFonts w:eastAsia="Calibri"/>
                <w:sz w:val="16"/>
              </w:rPr>
              <w:t>macOS 13 Ventura or later, Homebrew, Xcode Command Line Tools</w:t>
            </w:r>
          </w:p>
        </w:tc>
        <w:tc>
          <w:tcPr>
            <w:tcW w:w="3888" w:type="dxa"/>
            <w:shd w:val="clear" w:color="auto" w:fill="F1F5F9"/>
          </w:tcPr>
          <w:p w14:paraId="6B7BE572" w14:textId="77777777" w:rsidR="00157D11" w:rsidRDefault="00A1278E">
            <w:r>
              <w:rPr>
                <w:rFonts w:eastAsia="Calibri"/>
                <w:sz w:val="16"/>
              </w:rPr>
              <w:t>macOS 14+ on Apple silicon</w:t>
            </w:r>
          </w:p>
        </w:tc>
      </w:tr>
      <w:tr w:rsidR="00157D11" w14:paraId="7927624E" w14:textId="77777777">
        <w:trPr>
          <w:jc w:val="center"/>
        </w:trPr>
        <w:tc>
          <w:tcPr>
            <w:tcW w:w="2736" w:type="dxa"/>
          </w:tcPr>
          <w:p w14:paraId="2134E7D8" w14:textId="77777777" w:rsidR="00157D11" w:rsidRDefault="00A1278E">
            <w:r>
              <w:rPr>
                <w:rFonts w:eastAsia="Calibri"/>
                <w:sz w:val="16"/>
              </w:rPr>
              <w:t>Network</w:t>
            </w:r>
          </w:p>
        </w:tc>
        <w:tc>
          <w:tcPr>
            <w:tcW w:w="3456" w:type="dxa"/>
          </w:tcPr>
          <w:p w14:paraId="05AF0591" w14:textId="77777777" w:rsidR="00157D11" w:rsidRDefault="00A1278E">
            <w:r>
              <w:rPr>
                <w:rFonts w:eastAsia="Calibri"/>
                <w:sz w:val="16"/>
              </w:rPr>
              <w:t>HTTPS to go.dev/dl.google.com, downloads.apache.org (or archive.apache.org), apt.postgresql.org / Homebrew / get.enterprisedb.com, proxy.golang.org</w:t>
            </w:r>
          </w:p>
        </w:tc>
        <w:tc>
          <w:tcPr>
            <w:tcW w:w="3888" w:type="dxa"/>
          </w:tcPr>
          <w:p w14:paraId="267532B7" w14:textId="77777777" w:rsidR="00157D11" w:rsidRDefault="00157D11"/>
        </w:tc>
      </w:tr>
      <w:tr w:rsidR="00157D11" w14:paraId="61C3F77A" w14:textId="77777777">
        <w:trPr>
          <w:jc w:val="center"/>
        </w:trPr>
        <w:tc>
          <w:tcPr>
            <w:tcW w:w="2736" w:type="dxa"/>
            <w:shd w:val="clear" w:color="auto" w:fill="F1F5F9"/>
          </w:tcPr>
          <w:p w14:paraId="76F343A4" w14:textId="77777777" w:rsidR="00157D11" w:rsidRDefault="00A1278E">
            <w:r>
              <w:rPr>
                <w:rFonts w:eastAsia="Calibri"/>
                <w:sz w:val="16"/>
              </w:rPr>
              <w:t>Free ports</w:t>
            </w:r>
          </w:p>
        </w:tc>
        <w:tc>
          <w:tcPr>
            <w:tcW w:w="3456" w:type="dxa"/>
            <w:shd w:val="clear" w:color="auto" w:fill="F1F5F9"/>
          </w:tcPr>
          <w:p w14:paraId="6D76EDC6" w14:textId="77777777" w:rsidR="00157D11" w:rsidRDefault="00A1278E">
            <w:r>
              <w:rPr>
                <w:rFonts w:eastAsia="Calibri"/>
                <w:sz w:val="16"/>
              </w:rPr>
              <w:t>5433, 8088, 8443, 9092, 9093, 9101-9109, 9199, 9201-9203 (console: 8092, 8446)</w:t>
            </w:r>
          </w:p>
        </w:tc>
        <w:tc>
          <w:tcPr>
            <w:tcW w:w="3888" w:type="dxa"/>
            <w:shd w:val="clear" w:color="auto" w:fill="F1F5F9"/>
          </w:tcPr>
          <w:p w14:paraId="068CC73C" w14:textId="77777777" w:rsidR="00157D11" w:rsidRDefault="00157D11"/>
        </w:tc>
      </w:tr>
      <w:tr w:rsidR="00157D11" w14:paraId="5F5F963B" w14:textId="77777777">
        <w:trPr>
          <w:jc w:val="center"/>
        </w:trPr>
        <w:tc>
          <w:tcPr>
            <w:tcW w:w="2736" w:type="dxa"/>
          </w:tcPr>
          <w:p w14:paraId="35F9E361" w14:textId="77777777" w:rsidR="00157D11" w:rsidRDefault="00A1278E">
            <w:r>
              <w:rPr>
                <w:rFonts w:eastAsia="Calibri"/>
                <w:sz w:val="16"/>
              </w:rPr>
              <w:t>Node.js (console only)</w:t>
            </w:r>
          </w:p>
        </w:tc>
        <w:tc>
          <w:tcPr>
            <w:tcW w:w="3456" w:type="dxa"/>
          </w:tcPr>
          <w:p w14:paraId="4E94D4D5" w14:textId="77777777" w:rsidR="00157D11" w:rsidRDefault="00A1278E">
            <w:r>
              <w:rPr>
                <w:rFonts w:eastAsia="Calibri"/>
                <w:sz w:val="16"/>
              </w:rPr>
              <w:t>22.12 or later with npm</w:t>
            </w:r>
          </w:p>
        </w:tc>
        <w:tc>
          <w:tcPr>
            <w:tcW w:w="3888" w:type="dxa"/>
          </w:tcPr>
          <w:p w14:paraId="3EB5CBFE" w14:textId="77777777" w:rsidR="00157D11" w:rsidRDefault="00A1278E">
            <w:r>
              <w:rPr>
                <w:rFonts w:eastAsia="Calibri"/>
                <w:sz w:val="16"/>
              </w:rPr>
              <w:t>Node.js 22 LTS</w:t>
            </w:r>
          </w:p>
        </w:tc>
      </w:tr>
    </w:tbl>
    <w:p w14:paraId="71132FCB" w14:textId="77777777" w:rsidR="00157D11" w:rsidRDefault="00157D11">
      <w:pPr>
        <w:spacing w:after="40"/>
      </w:pPr>
    </w:p>
    <w:p w14:paraId="081D8133" w14:textId="77777777" w:rsidR="00157D11" w:rsidRDefault="00A1278E">
      <w:pPr>
        <w:spacing w:after="80"/>
      </w:pPr>
      <w:r>
        <w:rPr>
          <w:rFonts w:eastAsia="Calibri"/>
          <w:sz w:val="21"/>
        </w:rPr>
        <w:t>The installer scripts fetch these versions (all can be overridden, see section 8):</w:t>
      </w:r>
    </w:p>
    <w:tbl>
      <w:tblPr>
        <w:tblStyle w:val="TableGrid"/>
        <w:tblW w:w="0" w:type="auto"/>
        <w:jc w:val="center"/>
        <w:tblLook w:val="04A0" w:firstRow="1" w:lastRow="0" w:firstColumn="1" w:lastColumn="0" w:noHBand="0" w:noVBand="1"/>
      </w:tblPr>
      <w:tblGrid>
        <w:gridCol w:w="2304"/>
        <w:gridCol w:w="2592"/>
        <w:gridCol w:w="2736"/>
        <w:gridCol w:w="2448"/>
      </w:tblGrid>
      <w:tr w:rsidR="00157D11" w14:paraId="08AB9E89" w14:textId="77777777">
        <w:trPr>
          <w:jc w:val="center"/>
        </w:trPr>
        <w:tc>
          <w:tcPr>
            <w:tcW w:w="2304" w:type="dxa"/>
            <w:shd w:val="clear" w:color="auto" w:fill="1E3A8A"/>
          </w:tcPr>
          <w:p w14:paraId="6EF23E24" w14:textId="77777777" w:rsidR="00157D11" w:rsidRDefault="00A1278E">
            <w:r>
              <w:rPr>
                <w:rFonts w:eastAsia="Calibri"/>
                <w:b/>
                <w:color w:val="FFFFFF"/>
                <w:sz w:val="16"/>
              </w:rPr>
              <w:t>Software</w:t>
            </w:r>
          </w:p>
        </w:tc>
        <w:tc>
          <w:tcPr>
            <w:tcW w:w="2592" w:type="dxa"/>
            <w:shd w:val="clear" w:color="auto" w:fill="1E3A8A"/>
          </w:tcPr>
          <w:p w14:paraId="5E46E941" w14:textId="77777777" w:rsidR="00157D11" w:rsidRDefault="00A1278E">
            <w:r>
              <w:rPr>
                <w:rFonts w:eastAsia="Calibri"/>
                <w:b/>
                <w:color w:val="FFFFFF"/>
                <w:sz w:val="16"/>
              </w:rPr>
              <w:t>Windows</w:t>
            </w:r>
          </w:p>
        </w:tc>
        <w:tc>
          <w:tcPr>
            <w:tcW w:w="2736" w:type="dxa"/>
            <w:shd w:val="clear" w:color="auto" w:fill="1E3A8A"/>
          </w:tcPr>
          <w:p w14:paraId="616F5E51" w14:textId="77777777" w:rsidR="00157D11" w:rsidRDefault="00A1278E">
            <w:r>
              <w:rPr>
                <w:rFonts w:eastAsia="Calibri"/>
                <w:b/>
                <w:color w:val="FFFFFF"/>
                <w:sz w:val="16"/>
              </w:rPr>
              <w:t>Ubuntu</w:t>
            </w:r>
          </w:p>
        </w:tc>
        <w:tc>
          <w:tcPr>
            <w:tcW w:w="2448" w:type="dxa"/>
            <w:shd w:val="clear" w:color="auto" w:fill="1E3A8A"/>
          </w:tcPr>
          <w:p w14:paraId="0882455C" w14:textId="77777777" w:rsidR="00157D11" w:rsidRDefault="00A1278E">
            <w:r>
              <w:rPr>
                <w:rFonts w:eastAsia="Calibri"/>
                <w:b/>
                <w:color w:val="FFFFFF"/>
                <w:sz w:val="16"/>
              </w:rPr>
              <w:t>macOS</w:t>
            </w:r>
          </w:p>
        </w:tc>
      </w:tr>
      <w:tr w:rsidR="00157D11" w14:paraId="0165402B" w14:textId="77777777">
        <w:trPr>
          <w:jc w:val="center"/>
        </w:trPr>
        <w:tc>
          <w:tcPr>
            <w:tcW w:w="2304" w:type="dxa"/>
          </w:tcPr>
          <w:p w14:paraId="3AEDA584" w14:textId="77777777" w:rsidR="00157D11" w:rsidRDefault="00A1278E">
            <w:r>
              <w:rPr>
                <w:rFonts w:eastAsia="Calibri"/>
                <w:sz w:val="16"/>
              </w:rPr>
              <w:t>Go 1.26.6</w:t>
            </w:r>
          </w:p>
        </w:tc>
        <w:tc>
          <w:tcPr>
            <w:tcW w:w="2592" w:type="dxa"/>
          </w:tcPr>
          <w:p w14:paraId="49F39830" w14:textId="77777777" w:rsidR="00157D11" w:rsidRDefault="00A1278E">
            <w:r>
              <w:rPr>
                <w:rFonts w:eastAsia="Calibri"/>
                <w:sz w:val="16"/>
              </w:rPr>
              <w:t>winget GoLang.Go</w:t>
            </w:r>
          </w:p>
        </w:tc>
        <w:tc>
          <w:tcPr>
            <w:tcW w:w="2736" w:type="dxa"/>
          </w:tcPr>
          <w:p w14:paraId="21223E1C" w14:textId="77777777" w:rsidR="00157D11" w:rsidRDefault="00A1278E">
            <w:r>
              <w:rPr>
                <w:rFonts w:eastAsia="Calibri"/>
                <w:sz w:val="16"/>
              </w:rPr>
              <w:t>official tarball, SHA-256 verified, into the runtime</w:t>
            </w:r>
          </w:p>
        </w:tc>
        <w:tc>
          <w:tcPr>
            <w:tcW w:w="2448" w:type="dxa"/>
          </w:tcPr>
          <w:p w14:paraId="39B57564" w14:textId="77777777" w:rsidR="00157D11" w:rsidRDefault="00A1278E">
            <w:r>
              <w:rPr>
                <w:rFonts w:eastAsia="Calibri"/>
                <w:sz w:val="16"/>
              </w:rPr>
              <w:t>Homebrew go</w:t>
            </w:r>
          </w:p>
        </w:tc>
      </w:tr>
      <w:tr w:rsidR="00157D11" w14:paraId="0B02EDB1" w14:textId="77777777">
        <w:trPr>
          <w:jc w:val="center"/>
        </w:trPr>
        <w:tc>
          <w:tcPr>
            <w:tcW w:w="2304" w:type="dxa"/>
            <w:shd w:val="clear" w:color="auto" w:fill="F1F5F9"/>
          </w:tcPr>
          <w:p w14:paraId="245B65FF" w14:textId="77777777" w:rsidR="00157D11" w:rsidRDefault="00A1278E">
            <w:r>
              <w:rPr>
                <w:rFonts w:eastAsia="Calibri"/>
                <w:sz w:val="16"/>
              </w:rPr>
              <w:t>Java 21 (Kafka needs 17+)</w:t>
            </w:r>
          </w:p>
        </w:tc>
        <w:tc>
          <w:tcPr>
            <w:tcW w:w="2592" w:type="dxa"/>
            <w:shd w:val="clear" w:color="auto" w:fill="F1F5F9"/>
          </w:tcPr>
          <w:p w14:paraId="6164C034" w14:textId="77777777" w:rsidR="00157D11" w:rsidRDefault="00A1278E">
            <w:r>
              <w:rPr>
                <w:rFonts w:eastAsia="Calibri"/>
                <w:sz w:val="16"/>
              </w:rPr>
              <w:t>winget Eclipse Temurin 21 JRE</w:t>
            </w:r>
          </w:p>
        </w:tc>
        <w:tc>
          <w:tcPr>
            <w:tcW w:w="2736" w:type="dxa"/>
            <w:shd w:val="clear" w:color="auto" w:fill="F1F5F9"/>
          </w:tcPr>
          <w:p w14:paraId="712E64B1" w14:textId="77777777" w:rsidR="00157D11" w:rsidRDefault="00A1278E">
            <w:r>
              <w:rPr>
                <w:rFonts w:eastAsia="Calibri"/>
                <w:sz w:val="16"/>
              </w:rPr>
              <w:t>apt openjdk-21-jre-headless</w:t>
            </w:r>
          </w:p>
        </w:tc>
        <w:tc>
          <w:tcPr>
            <w:tcW w:w="2448" w:type="dxa"/>
            <w:shd w:val="clear" w:color="auto" w:fill="F1F5F9"/>
          </w:tcPr>
          <w:p w14:paraId="1BD9BBB6" w14:textId="77777777" w:rsidR="00157D11" w:rsidRDefault="00A1278E">
            <w:r>
              <w:rPr>
                <w:rFonts w:eastAsia="Calibri"/>
                <w:sz w:val="16"/>
              </w:rPr>
              <w:t>Homebrew openjdk@21</w:t>
            </w:r>
          </w:p>
        </w:tc>
      </w:tr>
      <w:tr w:rsidR="00157D11" w14:paraId="1C56AF5D" w14:textId="77777777">
        <w:trPr>
          <w:jc w:val="center"/>
        </w:trPr>
        <w:tc>
          <w:tcPr>
            <w:tcW w:w="2304" w:type="dxa"/>
          </w:tcPr>
          <w:p w14:paraId="0A65581A" w14:textId="77777777" w:rsidR="00157D11" w:rsidRDefault="00A1278E">
            <w:r>
              <w:rPr>
                <w:rFonts w:eastAsia="Calibri"/>
                <w:sz w:val="16"/>
              </w:rPr>
              <w:t>PostgreSQL 18</w:t>
            </w:r>
          </w:p>
        </w:tc>
        <w:tc>
          <w:tcPr>
            <w:tcW w:w="2592" w:type="dxa"/>
          </w:tcPr>
          <w:p w14:paraId="6CF184C8" w14:textId="77777777" w:rsidR="00157D11" w:rsidRDefault="00A1278E">
            <w:r>
              <w:rPr>
                <w:rFonts w:eastAsia="Calibri"/>
                <w:sz w:val="16"/>
              </w:rPr>
              <w:t>EDB binaries zip, into the runtime</w:t>
            </w:r>
          </w:p>
        </w:tc>
        <w:tc>
          <w:tcPr>
            <w:tcW w:w="2736" w:type="dxa"/>
          </w:tcPr>
          <w:p w14:paraId="087FD45C" w14:textId="77777777" w:rsidR="00157D11" w:rsidRDefault="00A1278E">
            <w:r>
              <w:rPr>
                <w:rFonts w:eastAsia="Calibri"/>
                <w:sz w:val="16"/>
              </w:rPr>
              <w:t>apt.postgresql.org postgresql-18</w:t>
            </w:r>
          </w:p>
        </w:tc>
        <w:tc>
          <w:tcPr>
            <w:tcW w:w="2448" w:type="dxa"/>
          </w:tcPr>
          <w:p w14:paraId="2B028FE3" w14:textId="77777777" w:rsidR="00157D11" w:rsidRDefault="00A1278E">
            <w:r>
              <w:rPr>
                <w:rFonts w:eastAsia="Calibri"/>
                <w:sz w:val="16"/>
              </w:rPr>
              <w:t>Homebrew postgresql@18</w:t>
            </w:r>
          </w:p>
        </w:tc>
      </w:tr>
      <w:tr w:rsidR="00157D11" w14:paraId="4F809D99" w14:textId="77777777">
        <w:trPr>
          <w:jc w:val="center"/>
        </w:trPr>
        <w:tc>
          <w:tcPr>
            <w:tcW w:w="2304" w:type="dxa"/>
            <w:shd w:val="clear" w:color="auto" w:fill="F1F5F9"/>
          </w:tcPr>
          <w:p w14:paraId="44924998" w14:textId="77777777" w:rsidR="00157D11" w:rsidRDefault="00A1278E">
            <w:r>
              <w:rPr>
                <w:rFonts w:eastAsia="Calibri"/>
                <w:sz w:val="16"/>
              </w:rPr>
              <w:t>Apache Kafka 4.3.1</w:t>
            </w:r>
          </w:p>
        </w:tc>
        <w:tc>
          <w:tcPr>
            <w:tcW w:w="2592" w:type="dxa"/>
            <w:shd w:val="clear" w:color="auto" w:fill="F1F5F9"/>
          </w:tcPr>
          <w:p w14:paraId="3B1E18A5" w14:textId="77777777" w:rsidR="00157D11" w:rsidRDefault="00A1278E">
            <w:r>
              <w:rPr>
                <w:rFonts w:eastAsia="Calibri"/>
                <w:sz w:val="16"/>
              </w:rPr>
              <w:t>Apache release, SHA-512 verified</w:t>
            </w:r>
          </w:p>
        </w:tc>
        <w:tc>
          <w:tcPr>
            <w:tcW w:w="2736" w:type="dxa"/>
            <w:shd w:val="clear" w:color="auto" w:fill="F1F5F9"/>
          </w:tcPr>
          <w:p w14:paraId="0CA45646" w14:textId="77777777" w:rsidR="00157D11" w:rsidRDefault="00A1278E">
            <w:r>
              <w:rPr>
                <w:rFonts w:eastAsia="Calibri"/>
                <w:sz w:val="16"/>
              </w:rPr>
              <w:t>Apache release, SHA-512 verified</w:t>
            </w:r>
          </w:p>
        </w:tc>
        <w:tc>
          <w:tcPr>
            <w:tcW w:w="2448" w:type="dxa"/>
            <w:shd w:val="clear" w:color="auto" w:fill="F1F5F9"/>
          </w:tcPr>
          <w:p w14:paraId="178E773A" w14:textId="77777777" w:rsidR="00157D11" w:rsidRDefault="00A1278E">
            <w:r>
              <w:rPr>
                <w:rFonts w:eastAsia="Calibri"/>
                <w:sz w:val="16"/>
              </w:rPr>
              <w:t>Apache release, SHA-512 verified</w:t>
            </w:r>
          </w:p>
        </w:tc>
      </w:tr>
    </w:tbl>
    <w:p w14:paraId="142AD2E6" w14:textId="77777777" w:rsidR="00157D11" w:rsidRDefault="00157D11">
      <w:pPr>
        <w:spacing w:after="40"/>
      </w:pPr>
    </w:p>
    <w:p w14:paraId="49E96CA3" w14:textId="77777777" w:rsidR="00157D11" w:rsidRDefault="00A1278E">
      <w:pPr>
        <w:pStyle w:val="Heading1"/>
      </w:pPr>
      <w:bookmarkStart w:id="2" w:name="_Toc243095559"/>
      <w:r>
        <w:rPr>
          <w:color w:val="1E3A8A"/>
        </w:rPr>
        <w:lastRenderedPageBreak/>
        <w:t>3. Package contents</w:t>
      </w:r>
      <w:bookmarkEnd w:id="2"/>
    </w:p>
    <w:p w14:paraId="1AF99411" w14:textId="77777777" w:rsidR="00157D11" w:rsidRDefault="00A1278E">
      <w:pPr>
        <w:spacing w:after="80"/>
      </w:pPr>
      <w:r>
        <w:rPr>
          <w:rFonts w:eastAsia="Calibri"/>
          <w:sz w:val="21"/>
        </w:rPr>
        <w:t>The release (GitHub release v&lt;version&gt;, or the DxPS_Delivery_&lt;date&gt; folder) contains:</w:t>
      </w:r>
    </w:p>
    <w:p w14:paraId="73B20466" w14:textId="77777777" w:rsidR="00157D11" w:rsidRDefault="00A1278E">
      <w:pPr>
        <w:shd w:val="clear" w:color="auto" w:fill="F3F4F6"/>
        <w:spacing w:before="60" w:after="120"/>
        <w:ind w:left="144"/>
      </w:pPr>
      <w:r>
        <w:rPr>
          <w:rFonts w:ascii="Consolas" w:eastAsia="Consolas" w:hAnsi="Consolas"/>
          <w:sz w:val="16"/>
        </w:rPr>
        <w:t>dxps-&lt;version&gt;-windows.zip        Windows bundle (source, scripts, manuals)</w:t>
      </w:r>
      <w:r>
        <w:rPr>
          <w:rFonts w:ascii="Consolas" w:eastAsia="Consolas" w:hAnsi="Consolas"/>
          <w:sz w:val="16"/>
        </w:rPr>
        <w:br/>
        <w:t>dxps-&lt;version&gt;-ubuntu.tar.gz      Ubuntu / macOS bundle (same content; scripts keep their execute bit)</w:t>
      </w:r>
      <w:r>
        <w:rPr>
          <w:rFonts w:ascii="Consolas" w:eastAsia="Consolas" w:hAnsi="Consolas"/>
          <w:sz w:val="16"/>
        </w:rPr>
        <w:br/>
      </w:r>
      <w:r>
        <w:rPr>
          <w:rFonts w:ascii="Consolas" w:eastAsia="Consolas" w:hAnsi="Consolas"/>
          <w:sz w:val="16"/>
        </w:rPr>
        <w:t>dxps-&lt;version&gt;-evidence.zip       test evidence: tests.json, coverage, probes, govulncheck, gosec, payload traces</w:t>
      </w:r>
      <w:r>
        <w:rPr>
          <w:rFonts w:ascii="Consolas" w:eastAsia="Consolas" w:hAnsi="Consolas"/>
          <w:sz w:val="16"/>
        </w:rPr>
        <w:br/>
        <w:t>SHA256SUMS.txt                    checksums of the files above</w:t>
      </w:r>
      <w:r>
        <w:rPr>
          <w:rFonts w:ascii="Consolas" w:eastAsia="Consolas" w:hAnsi="Consolas"/>
          <w:sz w:val="16"/>
        </w:rPr>
        <w:br/>
      </w:r>
      <w:r>
        <w:rPr>
          <w:rFonts w:ascii="Consolas" w:eastAsia="Consolas" w:hAnsi="Consolas"/>
          <w:sz w:val="16"/>
        </w:rPr>
        <w:br/>
        <w:t>dxps/ (inside each bundle)</w:t>
      </w:r>
      <w:r>
        <w:rPr>
          <w:rFonts w:ascii="Consolas" w:eastAsia="Consolas" w:hAnsi="Consolas"/>
          <w:sz w:val="16"/>
        </w:rPr>
        <w:br/>
        <w:t xml:space="preserve">  RELEASE.txt  start here: contents and quick start for the platform</w:t>
      </w:r>
      <w:r>
        <w:rPr>
          <w:rFonts w:ascii="Consolas" w:eastAsia="Consolas" w:hAnsi="Consolas"/>
          <w:sz w:val="16"/>
        </w:rPr>
        <w:br/>
        <w:t xml:space="preserve">  cmd/         gateway orchestrator adapter eventhub netsim dashboard console dxpsctl</w:t>
      </w:r>
      <w:r>
        <w:rPr>
          <w:rFonts w:ascii="Consolas" w:eastAsia="Consolas" w:hAnsi="Consolas"/>
          <w:sz w:val="16"/>
        </w:rPr>
        <w:br/>
        <w:t xml:space="preserve">  internal/    packages (catalog, planner, saga, bus, store, console, ...) with their tests</w:t>
      </w:r>
      <w:r>
        <w:rPr>
          <w:rFonts w:ascii="Consolas" w:eastAsia="Consolas" w:hAnsi="Consolas"/>
          <w:sz w:val="16"/>
        </w:rPr>
        <w:br/>
        <w:t xml:space="preserve">  console/     DxPS console web UI (Next.js) and its tests</w:t>
      </w:r>
      <w:r>
        <w:rPr>
          <w:rFonts w:ascii="Consolas" w:eastAsia="Consolas" w:hAnsi="Consolas"/>
          <w:sz w:val="16"/>
        </w:rPr>
        <w:br/>
      </w:r>
      <w:r>
        <w:rPr>
          <w:rFonts w:ascii="Consolas" w:eastAsia="Consolas" w:hAnsi="Consolas"/>
          <w:sz w:val="16"/>
        </w:rPr>
        <w:t xml:space="preserve">  scripts/     *.ps1 for Windows, *.sh for Ubuntu and macOS</w:t>
      </w:r>
      <w:r>
        <w:rPr>
          <w:rFonts w:ascii="Consolas" w:eastAsia="Consolas" w:hAnsi="Consolas"/>
          <w:sz w:val="16"/>
        </w:rPr>
        <w:br/>
        <w:t xml:space="preserve">  docs/manuals/  HLD+LLD, Test Cases and Results, Components and Data Guide, this guide (docx + pdf)</w:t>
      </w:r>
      <w:r>
        <w:rPr>
          <w:rFonts w:ascii="Consolas" w:eastAsia="Consolas" w:hAnsi="Consolas"/>
          <w:sz w:val="16"/>
        </w:rPr>
        <w:br/>
        <w:t xml:space="preserve">  INSTALL.md   this guide in Markdown</w:t>
      </w:r>
    </w:p>
    <w:p w14:paraId="0F5FAE0D" w14:textId="77777777" w:rsidR="00157D11" w:rsidRDefault="00A1278E">
      <w:pPr>
        <w:spacing w:after="80"/>
      </w:pPr>
      <w:r>
        <w:rPr>
          <w:rFonts w:eastAsia="Calibri"/>
          <w:sz w:val="21"/>
        </w:rPr>
        <w:t>All scripts keep their state in one runtime directory, by default %USERPROFILE%\dxps-runtime on Windows and ~/dxps-runtime on Ubuntu and macOS (override with DXPS_RUNTIME). The source tree is never modified.</w:t>
      </w:r>
    </w:p>
    <w:tbl>
      <w:tblPr>
        <w:tblStyle w:val="TableGrid"/>
        <w:tblW w:w="0" w:type="auto"/>
        <w:jc w:val="center"/>
        <w:tblLook w:val="04A0" w:firstRow="1" w:lastRow="0" w:firstColumn="1" w:lastColumn="0" w:noHBand="0" w:noVBand="1"/>
      </w:tblPr>
      <w:tblGrid>
        <w:gridCol w:w="2736"/>
        <w:gridCol w:w="3456"/>
        <w:gridCol w:w="3888"/>
      </w:tblGrid>
      <w:tr w:rsidR="00157D11" w14:paraId="6A5897AC" w14:textId="77777777">
        <w:trPr>
          <w:jc w:val="center"/>
        </w:trPr>
        <w:tc>
          <w:tcPr>
            <w:tcW w:w="2736" w:type="dxa"/>
            <w:shd w:val="clear" w:color="auto" w:fill="1E3A8A"/>
          </w:tcPr>
          <w:p w14:paraId="64A4D8E6" w14:textId="77777777" w:rsidR="00157D11" w:rsidRDefault="00A1278E">
            <w:r>
              <w:rPr>
                <w:rFonts w:eastAsia="Calibri"/>
                <w:b/>
                <w:color w:val="FFFFFF"/>
                <w:sz w:val="16"/>
              </w:rPr>
              <w:t>Script (Windows .ps1 / Ubuntu+macOS .sh)</w:t>
            </w:r>
          </w:p>
        </w:tc>
        <w:tc>
          <w:tcPr>
            <w:tcW w:w="3456" w:type="dxa"/>
            <w:shd w:val="clear" w:color="auto" w:fill="1E3A8A"/>
          </w:tcPr>
          <w:p w14:paraId="2321E7E4" w14:textId="77777777" w:rsidR="00157D11" w:rsidRDefault="00A1278E">
            <w:r>
              <w:rPr>
                <w:rFonts w:eastAsia="Calibri"/>
                <w:b/>
                <w:color w:val="FFFFFF"/>
                <w:sz w:val="16"/>
              </w:rPr>
              <w:t>What it does</w:t>
            </w:r>
          </w:p>
        </w:tc>
        <w:tc>
          <w:tcPr>
            <w:tcW w:w="3888" w:type="dxa"/>
            <w:shd w:val="clear" w:color="auto" w:fill="1E3A8A"/>
          </w:tcPr>
          <w:p w14:paraId="66C9E4BA" w14:textId="77777777" w:rsidR="00157D11" w:rsidRDefault="00A1278E">
            <w:r>
              <w:rPr>
                <w:rFonts w:eastAsia="Calibri"/>
                <w:b/>
                <w:color w:val="FFFFFF"/>
                <w:sz w:val="16"/>
              </w:rPr>
              <w:t>When</w:t>
            </w:r>
          </w:p>
        </w:tc>
      </w:tr>
      <w:tr w:rsidR="00157D11" w14:paraId="593841F9" w14:textId="77777777">
        <w:trPr>
          <w:jc w:val="center"/>
        </w:trPr>
        <w:tc>
          <w:tcPr>
            <w:tcW w:w="2736" w:type="dxa"/>
          </w:tcPr>
          <w:p w14:paraId="63BF9519" w14:textId="77777777" w:rsidR="00157D11" w:rsidRDefault="00A1278E">
            <w:r>
              <w:rPr>
                <w:rFonts w:eastAsia="Calibri"/>
                <w:sz w:val="16"/>
              </w:rPr>
              <w:t>install-deps-windows / -ubuntu / -macos</w:t>
            </w:r>
          </w:p>
        </w:tc>
        <w:tc>
          <w:tcPr>
            <w:tcW w:w="3456" w:type="dxa"/>
          </w:tcPr>
          <w:p w14:paraId="47C7C456" w14:textId="77777777" w:rsidR="00157D11" w:rsidRDefault="00A1278E">
            <w:r>
              <w:rPr>
                <w:rFonts w:eastAsia="Calibri"/>
                <w:sz w:val="16"/>
              </w:rPr>
              <w:t>Installs Go, Java, PostgreSQL 18 and Kafka 4</w:t>
            </w:r>
          </w:p>
        </w:tc>
        <w:tc>
          <w:tcPr>
            <w:tcW w:w="3888" w:type="dxa"/>
          </w:tcPr>
          <w:p w14:paraId="55C3F26E" w14:textId="77777777" w:rsidR="00157D11" w:rsidRDefault="00A1278E">
            <w:r>
              <w:rPr>
                <w:rFonts w:eastAsia="Calibri"/>
                <w:sz w:val="16"/>
              </w:rPr>
              <w:t>once</w:t>
            </w:r>
          </w:p>
        </w:tc>
      </w:tr>
      <w:tr w:rsidR="00157D11" w14:paraId="714445C3" w14:textId="77777777">
        <w:trPr>
          <w:jc w:val="center"/>
        </w:trPr>
        <w:tc>
          <w:tcPr>
            <w:tcW w:w="2736" w:type="dxa"/>
            <w:shd w:val="clear" w:color="auto" w:fill="F1F5F9"/>
          </w:tcPr>
          <w:p w14:paraId="5E47C964" w14:textId="77777777" w:rsidR="00157D11" w:rsidRDefault="00A1278E">
            <w:r>
              <w:rPr>
                <w:rFonts w:eastAsia="Calibri"/>
                <w:sz w:val="16"/>
              </w:rPr>
              <w:t>infra-setup</w:t>
            </w:r>
          </w:p>
        </w:tc>
        <w:tc>
          <w:tcPr>
            <w:tcW w:w="3456" w:type="dxa"/>
            <w:shd w:val="clear" w:color="auto" w:fill="F1F5F9"/>
          </w:tcPr>
          <w:p w14:paraId="0305FCAA" w14:textId="77777777" w:rsidR="00157D11" w:rsidRDefault="00A1278E">
            <w:r>
              <w:rPr>
                <w:rFonts w:eastAsia="Calibri"/>
                <w:sz w:val="16"/>
              </w:rPr>
              <w:t>Generates secrets and the dev PKI, creates the PostgreSQL cluster, roles and database, formats Kafka</w:t>
            </w:r>
          </w:p>
        </w:tc>
        <w:tc>
          <w:tcPr>
            <w:tcW w:w="3888" w:type="dxa"/>
            <w:shd w:val="clear" w:color="auto" w:fill="F1F5F9"/>
          </w:tcPr>
          <w:p w14:paraId="17BAB87D" w14:textId="77777777" w:rsidR="00157D11" w:rsidRDefault="00A1278E">
            <w:r>
              <w:rPr>
                <w:rFonts w:eastAsia="Calibri"/>
                <w:sz w:val="16"/>
              </w:rPr>
              <w:t>once</w:t>
            </w:r>
          </w:p>
        </w:tc>
      </w:tr>
      <w:tr w:rsidR="00157D11" w14:paraId="388F12BD" w14:textId="77777777">
        <w:trPr>
          <w:jc w:val="center"/>
        </w:trPr>
        <w:tc>
          <w:tcPr>
            <w:tcW w:w="2736" w:type="dxa"/>
          </w:tcPr>
          <w:p w14:paraId="63353D14" w14:textId="77777777" w:rsidR="00157D11" w:rsidRDefault="00A1278E">
            <w:r>
              <w:rPr>
                <w:rFonts w:eastAsia="Calibri"/>
                <w:sz w:val="16"/>
              </w:rPr>
              <w:t>run-all</w:t>
            </w:r>
          </w:p>
        </w:tc>
        <w:tc>
          <w:tcPr>
            <w:tcW w:w="3456" w:type="dxa"/>
          </w:tcPr>
          <w:p w14:paraId="0C75100B" w14:textId="77777777" w:rsidR="00157D11" w:rsidRDefault="00A1278E">
            <w:r>
              <w:rPr>
                <w:rFonts w:eastAsia="Calibri"/>
                <w:sz w:val="16"/>
              </w:rPr>
              <w:t>Starts PostgreSQL and Kafka, builds all services, migrates, creates topics, seeds reference data, starts the stack</w:t>
            </w:r>
          </w:p>
        </w:tc>
        <w:tc>
          <w:tcPr>
            <w:tcW w:w="3888" w:type="dxa"/>
          </w:tcPr>
          <w:p w14:paraId="01F53F6E" w14:textId="77777777" w:rsidR="00157D11" w:rsidRDefault="00A1278E">
            <w:r>
              <w:rPr>
                <w:rFonts w:eastAsia="Calibri"/>
                <w:sz w:val="16"/>
              </w:rPr>
              <w:t>every start</w:t>
            </w:r>
          </w:p>
        </w:tc>
      </w:tr>
      <w:tr w:rsidR="00157D11" w14:paraId="3C81C60C" w14:textId="77777777">
        <w:trPr>
          <w:jc w:val="center"/>
        </w:trPr>
        <w:tc>
          <w:tcPr>
            <w:tcW w:w="2736" w:type="dxa"/>
            <w:shd w:val="clear" w:color="auto" w:fill="F1F5F9"/>
          </w:tcPr>
          <w:p w14:paraId="63CEA3D8" w14:textId="77777777" w:rsidR="00157D11" w:rsidRDefault="00A1278E">
            <w:r>
              <w:rPr>
                <w:rFonts w:eastAsia="Calibri"/>
                <w:sz w:val="16"/>
              </w:rPr>
              <w:t>run-all -NoBuild / --no-build</w:t>
            </w:r>
          </w:p>
        </w:tc>
        <w:tc>
          <w:tcPr>
            <w:tcW w:w="3456" w:type="dxa"/>
            <w:shd w:val="clear" w:color="auto" w:fill="F1F5F9"/>
          </w:tcPr>
          <w:p w14:paraId="09707561" w14:textId="77777777" w:rsidR="00157D11" w:rsidRDefault="00A1278E">
            <w:r>
              <w:rPr>
                <w:rFonts w:eastAsia="Calibri"/>
                <w:sz w:val="16"/>
              </w:rPr>
              <w:t>Same without rebuilding</w:t>
            </w:r>
          </w:p>
        </w:tc>
        <w:tc>
          <w:tcPr>
            <w:tcW w:w="3888" w:type="dxa"/>
            <w:shd w:val="clear" w:color="auto" w:fill="F1F5F9"/>
          </w:tcPr>
          <w:p w14:paraId="3A53D0E5" w14:textId="77777777" w:rsidR="00157D11" w:rsidRDefault="00A1278E">
            <w:r>
              <w:rPr>
                <w:rFonts w:eastAsia="Calibri"/>
                <w:sz w:val="16"/>
              </w:rPr>
              <w:t>fast restart</w:t>
            </w:r>
          </w:p>
        </w:tc>
      </w:tr>
      <w:tr w:rsidR="00157D11" w14:paraId="2BD9E379" w14:textId="77777777">
        <w:trPr>
          <w:jc w:val="center"/>
        </w:trPr>
        <w:tc>
          <w:tcPr>
            <w:tcW w:w="2736" w:type="dxa"/>
          </w:tcPr>
          <w:p w14:paraId="59978091" w14:textId="77777777" w:rsidR="00157D11" w:rsidRDefault="00A1278E">
            <w:r>
              <w:rPr>
                <w:rFonts w:eastAsia="Calibri"/>
                <w:sz w:val="16"/>
              </w:rPr>
              <w:t>status</w:t>
            </w:r>
          </w:p>
        </w:tc>
        <w:tc>
          <w:tcPr>
            <w:tcW w:w="3456" w:type="dxa"/>
          </w:tcPr>
          <w:p w14:paraId="242C1C16" w14:textId="77777777" w:rsidR="00157D11" w:rsidRDefault="00A1278E">
            <w:r>
              <w:rPr>
                <w:rFonts w:eastAsia="Calibri"/>
                <w:sz w:val="16"/>
              </w:rPr>
              <w:t>Shows which components are listening</w:t>
            </w:r>
          </w:p>
        </w:tc>
        <w:tc>
          <w:tcPr>
            <w:tcW w:w="3888" w:type="dxa"/>
          </w:tcPr>
          <w:p w14:paraId="4B3E3090" w14:textId="77777777" w:rsidR="00157D11" w:rsidRDefault="00A1278E">
            <w:r>
              <w:rPr>
                <w:rFonts w:eastAsia="Calibri"/>
                <w:sz w:val="16"/>
              </w:rPr>
              <w:t>any time</w:t>
            </w:r>
          </w:p>
        </w:tc>
      </w:tr>
      <w:tr w:rsidR="00157D11" w14:paraId="6C9018BC" w14:textId="77777777">
        <w:trPr>
          <w:jc w:val="center"/>
        </w:trPr>
        <w:tc>
          <w:tcPr>
            <w:tcW w:w="2736" w:type="dxa"/>
            <w:shd w:val="clear" w:color="auto" w:fill="F1F5F9"/>
          </w:tcPr>
          <w:p w14:paraId="60F866A8" w14:textId="77777777" w:rsidR="00157D11" w:rsidRDefault="00A1278E">
            <w:r>
              <w:rPr>
                <w:rFonts w:eastAsia="Calibri"/>
                <w:sz w:val="16"/>
              </w:rPr>
              <w:t>test-all</w:t>
            </w:r>
          </w:p>
        </w:tc>
        <w:tc>
          <w:tcPr>
            <w:tcW w:w="3456" w:type="dxa"/>
            <w:shd w:val="clear" w:color="auto" w:fill="F1F5F9"/>
          </w:tcPr>
          <w:p w14:paraId="348722BC" w14:textId="77777777" w:rsidR="00157D11" w:rsidRDefault="00A1278E">
            <w:r>
              <w:rPr>
                <w:rFonts w:eastAsia="Calibri"/>
                <w:sz w:val="16"/>
              </w:rPr>
              <w:t>Runs all unit, integration and E2E tests with coverage; publishes results to the Mosaic Tests tile</w:t>
            </w:r>
          </w:p>
        </w:tc>
        <w:tc>
          <w:tcPr>
            <w:tcW w:w="3888" w:type="dxa"/>
            <w:shd w:val="clear" w:color="auto" w:fill="F1F5F9"/>
          </w:tcPr>
          <w:p w14:paraId="3F4C48C2" w14:textId="77777777" w:rsidR="00157D11" w:rsidRDefault="00A1278E">
            <w:r>
              <w:rPr>
                <w:rFonts w:eastAsia="Calibri"/>
                <w:sz w:val="16"/>
              </w:rPr>
              <w:t>after changes</w:t>
            </w:r>
          </w:p>
        </w:tc>
      </w:tr>
      <w:tr w:rsidR="00157D11" w14:paraId="7A1C685B" w14:textId="77777777">
        <w:trPr>
          <w:jc w:val="center"/>
        </w:trPr>
        <w:tc>
          <w:tcPr>
            <w:tcW w:w="2736" w:type="dxa"/>
          </w:tcPr>
          <w:p w14:paraId="6F11D177" w14:textId="77777777" w:rsidR="00157D11" w:rsidRDefault="00A1278E">
            <w:r>
              <w:rPr>
                <w:rFonts w:eastAsia="Calibri"/>
                <w:sz w:val="16"/>
              </w:rPr>
              <w:t>sec-scan</w:t>
            </w:r>
          </w:p>
        </w:tc>
        <w:tc>
          <w:tcPr>
            <w:tcW w:w="3456" w:type="dxa"/>
          </w:tcPr>
          <w:p w14:paraId="199DB519" w14:textId="77777777" w:rsidR="00157D11" w:rsidRDefault="00A1278E">
            <w:r>
              <w:rPr>
                <w:rFonts w:eastAsia="Calibri"/>
                <w:sz w:val="16"/>
              </w:rPr>
              <w:t>govulncheck + gosec static security scans</w:t>
            </w:r>
          </w:p>
        </w:tc>
        <w:tc>
          <w:tcPr>
            <w:tcW w:w="3888" w:type="dxa"/>
          </w:tcPr>
          <w:p w14:paraId="52394517" w14:textId="77777777" w:rsidR="00157D11" w:rsidRDefault="00A1278E">
            <w:r>
              <w:rPr>
                <w:rFonts w:eastAsia="Calibri"/>
                <w:sz w:val="16"/>
              </w:rPr>
              <w:t>before delivery</w:t>
            </w:r>
          </w:p>
        </w:tc>
      </w:tr>
      <w:tr w:rsidR="00157D11" w14:paraId="741F4663" w14:textId="77777777">
        <w:trPr>
          <w:jc w:val="center"/>
        </w:trPr>
        <w:tc>
          <w:tcPr>
            <w:tcW w:w="2736" w:type="dxa"/>
            <w:shd w:val="clear" w:color="auto" w:fill="F1F5F9"/>
          </w:tcPr>
          <w:p w14:paraId="2EDC6591" w14:textId="77777777" w:rsidR="00157D11" w:rsidRDefault="00A1278E">
            <w:r>
              <w:rPr>
                <w:rFonts w:eastAsia="Calibri"/>
                <w:sz w:val="16"/>
              </w:rPr>
              <w:t>infra-stop</w:t>
            </w:r>
          </w:p>
        </w:tc>
        <w:tc>
          <w:tcPr>
            <w:tcW w:w="3456" w:type="dxa"/>
            <w:shd w:val="clear" w:color="auto" w:fill="F1F5F9"/>
          </w:tcPr>
          <w:p w14:paraId="583144EA" w14:textId="77777777" w:rsidR="00157D11" w:rsidRDefault="00A1278E">
            <w:r>
              <w:rPr>
                <w:rFonts w:eastAsia="Calibri"/>
                <w:sz w:val="16"/>
              </w:rPr>
              <w:t>Stops services, Kafka and PostgreSQL</w:t>
            </w:r>
          </w:p>
        </w:tc>
        <w:tc>
          <w:tcPr>
            <w:tcW w:w="3888" w:type="dxa"/>
            <w:shd w:val="clear" w:color="auto" w:fill="F1F5F9"/>
          </w:tcPr>
          <w:p w14:paraId="752DABA8" w14:textId="77777777" w:rsidR="00157D11" w:rsidRDefault="00A1278E">
            <w:r>
              <w:rPr>
                <w:rFonts w:eastAsia="Calibri"/>
                <w:sz w:val="16"/>
              </w:rPr>
              <w:t>end of day</w:t>
            </w:r>
          </w:p>
        </w:tc>
      </w:tr>
      <w:tr w:rsidR="00157D11" w14:paraId="37A1AADE" w14:textId="77777777">
        <w:trPr>
          <w:jc w:val="center"/>
        </w:trPr>
        <w:tc>
          <w:tcPr>
            <w:tcW w:w="2736" w:type="dxa"/>
          </w:tcPr>
          <w:p w14:paraId="6EDC35A1" w14:textId="77777777" w:rsidR="00157D11" w:rsidRDefault="00A1278E">
            <w:r>
              <w:rPr>
                <w:rFonts w:eastAsia="Calibri"/>
                <w:sz w:val="16"/>
              </w:rPr>
              <w:t>infra-start</w:t>
            </w:r>
          </w:p>
        </w:tc>
        <w:tc>
          <w:tcPr>
            <w:tcW w:w="3456" w:type="dxa"/>
          </w:tcPr>
          <w:p w14:paraId="11025076" w14:textId="77777777" w:rsidR="00157D11" w:rsidRDefault="00A1278E">
            <w:r>
              <w:rPr>
                <w:rFonts w:eastAsia="Calibri"/>
                <w:sz w:val="16"/>
              </w:rPr>
              <w:t>Starts only PostgreSQL and Kafka</w:t>
            </w:r>
          </w:p>
        </w:tc>
        <w:tc>
          <w:tcPr>
            <w:tcW w:w="3888" w:type="dxa"/>
          </w:tcPr>
          <w:p w14:paraId="20D572CB" w14:textId="77777777" w:rsidR="00157D11" w:rsidRDefault="00A1278E">
            <w:r>
              <w:rPr>
                <w:rFonts w:eastAsia="Calibri"/>
                <w:sz w:val="16"/>
              </w:rPr>
              <w:t>for development</w:t>
            </w:r>
          </w:p>
        </w:tc>
      </w:tr>
      <w:tr w:rsidR="00157D11" w14:paraId="452501E9" w14:textId="77777777">
        <w:trPr>
          <w:jc w:val="center"/>
        </w:trPr>
        <w:tc>
          <w:tcPr>
            <w:tcW w:w="2736" w:type="dxa"/>
            <w:shd w:val="clear" w:color="auto" w:fill="F1F5F9"/>
          </w:tcPr>
          <w:p w14:paraId="5024C750" w14:textId="77777777" w:rsidR="00157D11" w:rsidRDefault="00A1278E">
            <w:r>
              <w:rPr>
                <w:rFonts w:eastAsia="Calibri"/>
                <w:sz w:val="16"/>
              </w:rPr>
              <w:t>console-run (.sh only)</w:t>
            </w:r>
          </w:p>
        </w:tc>
        <w:tc>
          <w:tcPr>
            <w:tcW w:w="3456" w:type="dxa"/>
            <w:shd w:val="clear" w:color="auto" w:fill="F1F5F9"/>
          </w:tcPr>
          <w:p w14:paraId="2DFF1889" w14:textId="77777777" w:rsidR="00157D11" w:rsidRDefault="00A1278E">
            <w:r>
              <w:rPr>
                <w:rFonts w:eastAsia="Calibri"/>
                <w:sz w:val="16"/>
              </w:rPr>
              <w:t>Builds and starts the console API and web UI; needs the platform running and Node.js 22.12+</w:t>
            </w:r>
          </w:p>
        </w:tc>
        <w:tc>
          <w:tcPr>
            <w:tcW w:w="3888" w:type="dxa"/>
            <w:shd w:val="clear" w:color="auto" w:fill="F1F5F9"/>
          </w:tcPr>
          <w:p w14:paraId="2E5D1CC2" w14:textId="77777777" w:rsidR="00157D11" w:rsidRDefault="00A1278E">
            <w:r>
              <w:rPr>
                <w:rFonts w:eastAsia="Calibri"/>
                <w:sz w:val="16"/>
              </w:rPr>
              <w:t>to use the console</w:t>
            </w:r>
          </w:p>
        </w:tc>
      </w:tr>
      <w:tr w:rsidR="00157D11" w14:paraId="0D2A3493" w14:textId="77777777">
        <w:trPr>
          <w:jc w:val="center"/>
        </w:trPr>
        <w:tc>
          <w:tcPr>
            <w:tcW w:w="2736" w:type="dxa"/>
          </w:tcPr>
          <w:p w14:paraId="37C733C4" w14:textId="77777777" w:rsidR="00157D11" w:rsidRDefault="00A1278E">
            <w:r>
              <w:rPr>
                <w:rFonts w:eastAsia="Calibri"/>
                <w:sz w:val="16"/>
              </w:rPr>
              <w:t>console-stop (.sh only)</w:t>
            </w:r>
          </w:p>
        </w:tc>
        <w:tc>
          <w:tcPr>
            <w:tcW w:w="3456" w:type="dxa"/>
          </w:tcPr>
          <w:p w14:paraId="7019C429" w14:textId="77777777" w:rsidR="00157D11" w:rsidRDefault="00A1278E">
            <w:r>
              <w:rPr>
                <w:rFonts w:eastAsia="Calibri"/>
                <w:sz w:val="16"/>
              </w:rPr>
              <w:t>Stops the console API and web UI</w:t>
            </w:r>
          </w:p>
        </w:tc>
        <w:tc>
          <w:tcPr>
            <w:tcW w:w="3888" w:type="dxa"/>
          </w:tcPr>
          <w:p w14:paraId="2787508F" w14:textId="77777777" w:rsidR="00157D11" w:rsidRDefault="00A1278E">
            <w:r>
              <w:rPr>
                <w:rFonts w:eastAsia="Calibri"/>
                <w:sz w:val="16"/>
              </w:rPr>
              <w:t>any time</w:t>
            </w:r>
          </w:p>
        </w:tc>
      </w:tr>
    </w:tbl>
    <w:p w14:paraId="272FAED7" w14:textId="77777777" w:rsidR="00157D11" w:rsidRDefault="00157D11">
      <w:pPr>
        <w:spacing w:after="40"/>
      </w:pPr>
    </w:p>
    <w:p w14:paraId="6B5333DD" w14:textId="77777777" w:rsidR="00157D11" w:rsidRDefault="00A1278E">
      <w:r>
        <w:br w:type="page"/>
      </w:r>
    </w:p>
    <w:p w14:paraId="71F9833E" w14:textId="77777777" w:rsidR="00157D11" w:rsidRDefault="00A1278E">
      <w:pPr>
        <w:pStyle w:val="Heading1"/>
      </w:pPr>
      <w:bookmarkStart w:id="3" w:name="_Toc243095560"/>
      <w:r>
        <w:rPr>
          <w:color w:val="1E3A8A"/>
        </w:rPr>
        <w:lastRenderedPageBreak/>
        <w:t>4. Windows 10/11 - step by step</w:t>
      </w:r>
      <w:bookmarkEnd w:id="3"/>
    </w:p>
    <w:p w14:paraId="0C2CD930" w14:textId="77777777" w:rsidR="00157D11" w:rsidRDefault="00A1278E">
      <w:pPr>
        <w:spacing w:before="120" w:after="40"/>
      </w:pPr>
      <w:r>
        <w:rPr>
          <w:b/>
          <w:color w:val="1E3A8A"/>
          <w:sz w:val="22"/>
        </w:rPr>
        <w:t xml:space="preserve">Step 1  </w:t>
      </w:r>
      <w:r>
        <w:rPr>
          <w:b/>
          <w:sz w:val="22"/>
        </w:rPr>
        <w:t>Unpack the source</w:t>
      </w:r>
    </w:p>
    <w:p w14:paraId="2F94BD10" w14:textId="77777777" w:rsidR="00157D11" w:rsidRDefault="00A1278E">
      <w:pPr>
        <w:spacing w:after="80"/>
      </w:pPr>
      <w:r>
        <w:rPr>
          <w:rFonts w:eastAsia="Calibri"/>
          <w:sz w:val="21"/>
        </w:rPr>
        <w:t>Extract dxps-&lt;version&gt;-windows.zip, for example to C:\ (it creates C:\dxps). Open Windows PowerShell in that folder (the folder that contains go.mod) and allow local scripts for this window only.</w:t>
      </w:r>
    </w:p>
    <w:p w14:paraId="7825D23F" w14:textId="77777777" w:rsidR="00157D11" w:rsidRDefault="00A1278E">
      <w:pPr>
        <w:shd w:val="clear" w:color="auto" w:fill="F3F4F6"/>
        <w:spacing w:before="60" w:after="120"/>
        <w:ind w:left="144"/>
      </w:pPr>
      <w:r>
        <w:rPr>
          <w:rFonts w:ascii="Consolas" w:eastAsia="Consolas" w:hAnsi="Consolas"/>
          <w:sz w:val="17"/>
        </w:rPr>
        <w:t>cd C:\dxps</w:t>
      </w:r>
      <w:r>
        <w:rPr>
          <w:rFonts w:ascii="Consolas" w:eastAsia="Consolas" w:hAnsi="Consolas"/>
          <w:sz w:val="17"/>
        </w:rPr>
        <w:br/>
        <w:t>Set-ExecutionPolicy -Scope Process -ExecutionPolicy Bypass</w:t>
      </w:r>
    </w:p>
    <w:p w14:paraId="5DFFA702" w14:textId="77777777" w:rsidR="00157D11" w:rsidRDefault="00A1278E">
      <w:pPr>
        <w:spacing w:before="120" w:after="40"/>
      </w:pPr>
      <w:r>
        <w:rPr>
          <w:b/>
          <w:color w:val="1E3A8A"/>
          <w:sz w:val="22"/>
        </w:rPr>
        <w:t xml:space="preserve">Step 2  </w:t>
      </w:r>
      <w:r>
        <w:rPr>
          <w:b/>
          <w:sz w:val="22"/>
        </w:rPr>
        <w:t>Install the prerequisites</w:t>
      </w:r>
    </w:p>
    <w:p w14:paraId="33B6D5C3" w14:textId="77777777" w:rsidR="00157D11" w:rsidRDefault="00A1278E">
      <w:pPr>
        <w:spacing w:after="80"/>
      </w:pPr>
      <w:r>
        <w:rPr>
          <w:rFonts w:eastAsia="Calibri"/>
          <w:sz w:val="21"/>
        </w:rPr>
        <w:t>Installs Go and Java with winget if missing, and downloads PostgreSQL 18 binaries and Kafka 4 into the runtime directory. When winget installs Go or Java, close PowerShell, open a new window and repeat the command so PATH is refreshed.</w:t>
      </w:r>
    </w:p>
    <w:p w14:paraId="0833721C" w14:textId="77777777" w:rsidR="00157D11" w:rsidRDefault="00A1278E">
      <w:pPr>
        <w:shd w:val="clear" w:color="auto" w:fill="F3F4F6"/>
        <w:spacing w:before="60" w:after="120"/>
        <w:ind w:left="144"/>
      </w:pPr>
      <w:r>
        <w:rPr>
          <w:rFonts w:ascii="Consolas" w:eastAsia="Consolas" w:hAnsi="Consolas"/>
          <w:sz w:val="17"/>
        </w:rPr>
        <w:t>.\scripts\install-deps-windows.ps1</w:t>
      </w:r>
    </w:p>
    <w:p w14:paraId="38AD4E99" w14:textId="77777777" w:rsidR="00157D11" w:rsidRDefault="00A1278E">
      <w:pPr>
        <w:spacing w:before="120" w:after="40"/>
      </w:pPr>
      <w:r>
        <w:rPr>
          <w:b/>
          <w:color w:val="1E3A8A"/>
          <w:sz w:val="22"/>
        </w:rPr>
        <w:t xml:space="preserve">Step 3  </w:t>
      </w:r>
      <w:r>
        <w:rPr>
          <w:b/>
          <w:sz w:val="22"/>
        </w:rPr>
        <w:t>Create the runtime</w:t>
      </w:r>
    </w:p>
    <w:p w14:paraId="6BAD26C9" w14:textId="77777777" w:rsidR="00157D11" w:rsidRDefault="00A1278E">
      <w:pPr>
        <w:spacing w:after="80"/>
      </w:pPr>
      <w:r>
        <w:rPr>
          <w:rFonts w:eastAsia="Calibri"/>
          <w:sz w:val="21"/>
        </w:rPr>
        <w:t>Generates secrets.env (random passwords and keys, never printed), the dev CA and service certificates, initialises PostgreSQL on port 5433 with TLS 1.3 and SCRAM, creates the roles dxps_owner, dxps_app (row-level security enforced) and dxps_ops, and formats Kafka in KRaft mode.</w:t>
      </w:r>
    </w:p>
    <w:p w14:paraId="6CB5D9BD" w14:textId="77777777" w:rsidR="00157D11" w:rsidRDefault="00A1278E">
      <w:pPr>
        <w:shd w:val="clear" w:color="auto" w:fill="F3F4F6"/>
        <w:spacing w:before="60" w:after="120"/>
        <w:ind w:left="144"/>
      </w:pPr>
      <w:r>
        <w:rPr>
          <w:rFonts w:ascii="Consolas" w:eastAsia="Consolas" w:hAnsi="Consolas"/>
          <w:sz w:val="17"/>
        </w:rPr>
        <w:t>.\scripts\infra-setup.ps1</w:t>
      </w:r>
    </w:p>
    <w:p w14:paraId="176F1715" w14:textId="77777777" w:rsidR="00157D11" w:rsidRDefault="00A1278E">
      <w:pPr>
        <w:spacing w:before="120" w:after="40"/>
      </w:pPr>
      <w:r>
        <w:rPr>
          <w:b/>
          <w:color w:val="1E3A8A"/>
          <w:sz w:val="22"/>
        </w:rPr>
        <w:t xml:space="preserve">Step 4  </w:t>
      </w:r>
      <w:r>
        <w:rPr>
          <w:b/>
          <w:sz w:val="22"/>
        </w:rPr>
        <w:t>Build and start everything</w:t>
      </w:r>
    </w:p>
    <w:p w14:paraId="1BD53801" w14:textId="77777777" w:rsidR="00157D11" w:rsidRDefault="00A1278E">
      <w:pPr>
        <w:spacing w:after="80"/>
      </w:pPr>
      <w:r>
        <w:rPr>
          <w:rFonts w:eastAsia="Calibri"/>
          <w:sz w:val="21"/>
        </w:rPr>
        <w:t>Takes 1-3 minutes the first time (Go module download and build).</w:t>
      </w:r>
    </w:p>
    <w:p w14:paraId="5DD23AC1" w14:textId="77777777" w:rsidR="00157D11" w:rsidRDefault="00A1278E">
      <w:pPr>
        <w:shd w:val="clear" w:color="auto" w:fill="F3F4F6"/>
        <w:spacing w:before="60" w:after="120"/>
        <w:ind w:left="144"/>
      </w:pPr>
      <w:r>
        <w:rPr>
          <w:rFonts w:ascii="Consolas" w:eastAsia="Consolas" w:hAnsi="Consolas"/>
          <w:sz w:val="17"/>
        </w:rPr>
        <w:t>.\scripts\run-all.ps1</w:t>
      </w:r>
    </w:p>
    <w:p w14:paraId="6524E763" w14:textId="77777777" w:rsidR="00157D11" w:rsidRDefault="00A1278E">
      <w:pPr>
        <w:spacing w:before="120" w:after="40"/>
      </w:pPr>
      <w:r>
        <w:rPr>
          <w:b/>
          <w:color w:val="1E3A8A"/>
          <w:sz w:val="22"/>
        </w:rPr>
        <w:t xml:space="preserve">Step 5  </w:t>
      </w:r>
      <w:r>
        <w:rPr>
          <w:b/>
          <w:sz w:val="22"/>
        </w:rPr>
        <w:t>Open the Mosaic</w:t>
      </w:r>
    </w:p>
    <w:p w14:paraId="53CDA2AC" w14:textId="77777777" w:rsidR="00157D11" w:rsidRDefault="00A1278E">
      <w:pPr>
        <w:spacing w:after="80"/>
      </w:pPr>
      <w:r>
        <w:rPr>
          <w:rFonts w:eastAsia="Calibri"/>
          <w:sz w:val="21"/>
        </w:rPr>
        <w:t>Browse to http://127.0.0.1:8088. Press Start load to send a realistic order mix, Run probes to attack the live system with 24 security probes, and use the chaos slider to inject NE faults.</w:t>
      </w:r>
    </w:p>
    <w:p w14:paraId="12E674EE" w14:textId="77777777" w:rsidR="00157D11" w:rsidRDefault="00A1278E">
      <w:pPr>
        <w:spacing w:before="120" w:after="40"/>
      </w:pPr>
      <w:r>
        <w:rPr>
          <w:b/>
          <w:color w:val="1E3A8A"/>
          <w:sz w:val="22"/>
        </w:rPr>
        <w:t xml:space="preserve">Step 6  </w:t>
      </w:r>
      <w:r>
        <w:rPr>
          <w:b/>
          <w:sz w:val="22"/>
        </w:rPr>
        <w:t>Check and test</w:t>
      </w:r>
    </w:p>
    <w:p w14:paraId="2E209D23" w14:textId="77777777" w:rsidR="00157D11" w:rsidRDefault="00A1278E">
      <w:pPr>
        <w:shd w:val="clear" w:color="auto" w:fill="F3F4F6"/>
        <w:spacing w:before="60" w:after="120"/>
        <w:ind w:left="144"/>
      </w:pPr>
      <w:r>
        <w:rPr>
          <w:rFonts w:ascii="Consolas" w:eastAsia="Consolas" w:hAnsi="Consolas"/>
          <w:sz w:val="17"/>
        </w:rPr>
        <w:t>.\scripts\status.ps1</w:t>
      </w:r>
      <w:r>
        <w:rPr>
          <w:rFonts w:ascii="Consolas" w:eastAsia="Consolas" w:hAnsi="Consolas"/>
          <w:sz w:val="17"/>
        </w:rPr>
        <w:br/>
        <w:t>.\scripts\test-all.ps1      # ~2 minutes, results appear in the Tests tile</w:t>
      </w:r>
      <w:r>
        <w:rPr>
          <w:rFonts w:ascii="Consolas" w:eastAsia="Consolas" w:hAnsi="Consolas"/>
          <w:sz w:val="17"/>
        </w:rPr>
        <w:br/>
        <w:t>.\scripts\sec-scan.ps1</w:t>
      </w:r>
    </w:p>
    <w:p w14:paraId="343916EA" w14:textId="77777777" w:rsidR="00157D11" w:rsidRDefault="00A1278E">
      <w:pPr>
        <w:spacing w:before="120" w:after="40"/>
      </w:pPr>
      <w:r>
        <w:rPr>
          <w:b/>
          <w:color w:val="1E3A8A"/>
          <w:sz w:val="22"/>
        </w:rPr>
        <w:t xml:space="preserve">Step 7  </w:t>
      </w:r>
      <w:r>
        <w:rPr>
          <w:b/>
          <w:sz w:val="22"/>
        </w:rPr>
        <w:t>Stop and restart</w:t>
      </w:r>
    </w:p>
    <w:p w14:paraId="0D30E8A0" w14:textId="77777777" w:rsidR="00157D11" w:rsidRDefault="00A1278E">
      <w:pPr>
        <w:shd w:val="clear" w:color="auto" w:fill="F3F4F6"/>
        <w:spacing w:before="60" w:after="120"/>
        <w:ind w:left="144"/>
      </w:pPr>
      <w:r>
        <w:rPr>
          <w:rFonts w:ascii="Consolas" w:eastAsia="Consolas" w:hAnsi="Consolas"/>
          <w:sz w:val="17"/>
        </w:rPr>
        <w:t>.\scripts\infra-stop.ps1</w:t>
      </w:r>
      <w:r>
        <w:rPr>
          <w:rFonts w:ascii="Consolas" w:eastAsia="Consolas" w:hAnsi="Consolas"/>
          <w:sz w:val="17"/>
        </w:rPr>
        <w:br/>
        <w:t>.\scripts\run-all.ps1 -NoBuild</w:t>
      </w:r>
    </w:p>
    <w:p w14:paraId="2858FEE5" w14:textId="77777777" w:rsidR="00157D11" w:rsidRDefault="00A1278E">
      <w:pPr>
        <w:spacing w:after="80"/>
        <w:ind w:left="288"/>
      </w:pPr>
      <w:r>
        <w:rPr>
          <w:rFonts w:eastAsia="Calibri"/>
          <w:i/>
          <w:color w:val="4B5563"/>
          <w:sz w:val="19"/>
        </w:rPr>
        <w:t>Note: Windows-specific: Kafka on Windows cannot rename open log segments (KAFKA-1194), so the dev broker runs with log compaction and retention deletion disabled. Do not delete Kafka topics on Windows; it takes the broker down. Linux and macOS use Kafka's defaults.</w:t>
      </w:r>
    </w:p>
    <w:p w14:paraId="79375694" w14:textId="77777777" w:rsidR="00157D11" w:rsidRDefault="00A1278E">
      <w:r>
        <w:br w:type="page"/>
      </w:r>
    </w:p>
    <w:p w14:paraId="5B015F3B" w14:textId="77777777" w:rsidR="00157D11" w:rsidRDefault="00A1278E">
      <w:pPr>
        <w:pStyle w:val="Heading1"/>
      </w:pPr>
      <w:bookmarkStart w:id="4" w:name="_Toc243095561"/>
      <w:r>
        <w:rPr>
          <w:color w:val="1E3A8A"/>
        </w:rPr>
        <w:lastRenderedPageBreak/>
        <w:t>5. Ubuntu 22.04 / 24.04 - step by step</w:t>
      </w:r>
      <w:bookmarkEnd w:id="4"/>
    </w:p>
    <w:p w14:paraId="5EAF30D3" w14:textId="77777777" w:rsidR="00157D11" w:rsidRDefault="00A1278E">
      <w:pPr>
        <w:spacing w:before="120" w:after="40"/>
      </w:pPr>
      <w:r>
        <w:rPr>
          <w:b/>
          <w:color w:val="1E3A8A"/>
          <w:sz w:val="22"/>
        </w:rPr>
        <w:t xml:space="preserve">Step 1  </w:t>
      </w:r>
      <w:r>
        <w:rPr>
          <w:b/>
          <w:sz w:val="22"/>
        </w:rPr>
        <w:t>Unpack the source</w:t>
      </w:r>
    </w:p>
    <w:p w14:paraId="01F0F90E" w14:textId="77777777" w:rsidR="00157D11" w:rsidRDefault="00A1278E">
      <w:pPr>
        <w:spacing w:after="80"/>
      </w:pPr>
      <w:r>
        <w:rPr>
          <w:rFonts w:eastAsia="Calibri"/>
          <w:sz w:val="21"/>
        </w:rPr>
        <w:t>Use a normal user with sudo rights, not root: PostgreSQL refuses to run as root.</w:t>
      </w:r>
    </w:p>
    <w:p w14:paraId="148F3EDE" w14:textId="77777777" w:rsidR="00157D11" w:rsidRDefault="00A1278E">
      <w:pPr>
        <w:shd w:val="clear" w:color="auto" w:fill="F3F4F6"/>
        <w:spacing w:before="60" w:after="120"/>
        <w:ind w:left="144"/>
      </w:pPr>
      <w:r>
        <w:rPr>
          <w:rFonts w:ascii="Consolas" w:eastAsia="Consolas" w:hAnsi="Consolas"/>
          <w:sz w:val="17"/>
        </w:rPr>
        <w:t>mkdir -p ~/dxps &amp;&amp; tar -xzf dxps-&lt;version&gt;-ubuntu.tar.gz -C ~/dxps --strip-components=1</w:t>
      </w:r>
      <w:r>
        <w:rPr>
          <w:rFonts w:ascii="Consolas" w:eastAsia="Consolas" w:hAnsi="Consolas"/>
          <w:sz w:val="17"/>
        </w:rPr>
        <w:br/>
        <w:t>cd ~/dxps</w:t>
      </w:r>
    </w:p>
    <w:p w14:paraId="566B87A4" w14:textId="77777777" w:rsidR="00157D11" w:rsidRDefault="00A1278E">
      <w:pPr>
        <w:spacing w:before="120" w:after="40"/>
      </w:pPr>
      <w:r>
        <w:rPr>
          <w:b/>
          <w:color w:val="1E3A8A"/>
          <w:sz w:val="22"/>
        </w:rPr>
        <w:t xml:space="preserve">Step 2  </w:t>
      </w:r>
      <w:r>
        <w:rPr>
          <w:b/>
          <w:sz w:val="22"/>
        </w:rPr>
        <w:t>Install the prerequisites</w:t>
      </w:r>
    </w:p>
    <w:p w14:paraId="763F89DF" w14:textId="77777777" w:rsidR="00157D11" w:rsidRDefault="00A1278E">
      <w:pPr>
        <w:spacing w:after="80"/>
      </w:pPr>
      <w:r>
        <w:rPr>
          <w:rFonts w:eastAsia="Calibri"/>
          <w:sz w:val="21"/>
        </w:rPr>
        <w:t>Adds the official PostgreSQL apt repository and installs postgresql-18 without creating the system cluster, installs OpenJDK 21, installs Go 1.26.6 into the runtime if the system Go is older, and downloads Kafka 4. Asks for your sudo password.</w:t>
      </w:r>
    </w:p>
    <w:p w14:paraId="7E993468" w14:textId="77777777" w:rsidR="00157D11" w:rsidRDefault="00A1278E">
      <w:pPr>
        <w:shd w:val="clear" w:color="auto" w:fill="F3F4F6"/>
        <w:spacing w:before="60" w:after="120"/>
        <w:ind w:left="144"/>
      </w:pPr>
      <w:r>
        <w:rPr>
          <w:rFonts w:ascii="Consolas" w:eastAsia="Consolas" w:hAnsi="Consolas"/>
          <w:sz w:val="17"/>
        </w:rPr>
        <w:t>bash scripts/install-deps-ubuntu.sh</w:t>
      </w:r>
    </w:p>
    <w:p w14:paraId="567C787C" w14:textId="77777777" w:rsidR="00157D11" w:rsidRDefault="00A1278E">
      <w:pPr>
        <w:spacing w:before="120" w:after="40"/>
      </w:pPr>
      <w:r>
        <w:rPr>
          <w:b/>
          <w:color w:val="1E3A8A"/>
          <w:sz w:val="22"/>
        </w:rPr>
        <w:t xml:space="preserve">Step 3  </w:t>
      </w:r>
      <w:r>
        <w:rPr>
          <w:b/>
          <w:sz w:val="22"/>
        </w:rPr>
        <w:t>Create the runtime</w:t>
      </w:r>
    </w:p>
    <w:p w14:paraId="00270CE2" w14:textId="77777777" w:rsidR="00157D11" w:rsidRDefault="00A1278E">
      <w:pPr>
        <w:spacing w:after="80"/>
      </w:pPr>
      <w:r>
        <w:rPr>
          <w:rFonts w:eastAsia="Calibri"/>
          <w:sz w:val="21"/>
        </w:rPr>
        <w:t>Same as on Windows: secrets, PKI, PostgreSQL cluster on 5433 with TLS 1.3 + SCRAM, roles, database, Kafka KRaft storage.</w:t>
      </w:r>
    </w:p>
    <w:p w14:paraId="7525F9CA" w14:textId="77777777" w:rsidR="00157D11" w:rsidRDefault="00A1278E">
      <w:pPr>
        <w:shd w:val="clear" w:color="auto" w:fill="F3F4F6"/>
        <w:spacing w:before="60" w:after="120"/>
        <w:ind w:left="144"/>
      </w:pPr>
      <w:r>
        <w:rPr>
          <w:rFonts w:ascii="Consolas" w:eastAsia="Consolas" w:hAnsi="Consolas"/>
          <w:sz w:val="17"/>
        </w:rPr>
        <w:t>bash scripts/infra-setup.sh</w:t>
      </w:r>
    </w:p>
    <w:p w14:paraId="4CECA35C" w14:textId="77777777" w:rsidR="00157D11" w:rsidRDefault="00A1278E">
      <w:pPr>
        <w:spacing w:before="120" w:after="40"/>
      </w:pPr>
      <w:r>
        <w:rPr>
          <w:b/>
          <w:color w:val="1E3A8A"/>
          <w:sz w:val="22"/>
        </w:rPr>
        <w:t xml:space="preserve">Step 4  </w:t>
      </w:r>
      <w:r>
        <w:rPr>
          <w:b/>
          <w:sz w:val="22"/>
        </w:rPr>
        <w:t>Build and start everything</w:t>
      </w:r>
    </w:p>
    <w:p w14:paraId="2D43D491" w14:textId="77777777" w:rsidR="00157D11" w:rsidRDefault="00A1278E">
      <w:pPr>
        <w:shd w:val="clear" w:color="auto" w:fill="F3F4F6"/>
        <w:spacing w:before="60" w:after="120"/>
        <w:ind w:left="144"/>
      </w:pPr>
      <w:r>
        <w:rPr>
          <w:rFonts w:ascii="Consolas" w:eastAsia="Consolas" w:hAnsi="Consolas"/>
          <w:sz w:val="17"/>
        </w:rPr>
        <w:t>bash scripts/run-all.sh</w:t>
      </w:r>
    </w:p>
    <w:p w14:paraId="1E3E97D8" w14:textId="77777777" w:rsidR="00157D11" w:rsidRDefault="00A1278E">
      <w:pPr>
        <w:spacing w:before="120" w:after="40"/>
      </w:pPr>
      <w:r>
        <w:rPr>
          <w:b/>
          <w:color w:val="1E3A8A"/>
          <w:sz w:val="22"/>
        </w:rPr>
        <w:t xml:space="preserve">Step 5  </w:t>
      </w:r>
      <w:r>
        <w:rPr>
          <w:b/>
          <w:sz w:val="22"/>
        </w:rPr>
        <w:t>Open the Mosaic</w:t>
      </w:r>
    </w:p>
    <w:p w14:paraId="6253F2CA" w14:textId="77777777" w:rsidR="00157D11" w:rsidRDefault="00A1278E">
      <w:pPr>
        <w:spacing w:after="80"/>
      </w:pPr>
      <w:r>
        <w:rPr>
          <w:rFonts w:eastAsia="Calibri"/>
          <w:sz w:val="21"/>
        </w:rPr>
        <w:t>Browse to http://127.0.0.1:8088. On a remote server, tunnel it instead of exposing it: ssh -L 8088:127.0.0.1:8088 user@server, then open http://127.0.0.1:8088 locally.</w:t>
      </w:r>
    </w:p>
    <w:p w14:paraId="49960780" w14:textId="77777777" w:rsidR="00157D11" w:rsidRDefault="00A1278E">
      <w:pPr>
        <w:spacing w:before="120" w:after="40"/>
      </w:pPr>
      <w:r>
        <w:rPr>
          <w:b/>
          <w:color w:val="1E3A8A"/>
          <w:sz w:val="22"/>
        </w:rPr>
        <w:t xml:space="preserve">Step 6  </w:t>
      </w:r>
      <w:r>
        <w:rPr>
          <w:b/>
          <w:sz w:val="22"/>
        </w:rPr>
        <w:t>Check and test</w:t>
      </w:r>
    </w:p>
    <w:p w14:paraId="1BAA845B" w14:textId="77777777" w:rsidR="00157D11" w:rsidRDefault="00A1278E">
      <w:pPr>
        <w:shd w:val="clear" w:color="auto" w:fill="F3F4F6"/>
        <w:spacing w:before="60" w:after="120"/>
        <w:ind w:left="144"/>
      </w:pPr>
      <w:r>
        <w:rPr>
          <w:rFonts w:ascii="Consolas" w:eastAsia="Consolas" w:hAnsi="Consolas"/>
          <w:sz w:val="17"/>
        </w:rPr>
        <w:t>bash scripts/status.sh</w:t>
      </w:r>
      <w:r>
        <w:rPr>
          <w:rFonts w:ascii="Consolas" w:eastAsia="Consolas" w:hAnsi="Consolas"/>
          <w:sz w:val="17"/>
        </w:rPr>
        <w:br/>
        <w:t>bash scripts/test-all.sh</w:t>
      </w:r>
      <w:r>
        <w:rPr>
          <w:rFonts w:ascii="Consolas" w:eastAsia="Consolas" w:hAnsi="Consolas"/>
          <w:sz w:val="17"/>
        </w:rPr>
        <w:br/>
        <w:t>bash scripts/sec-scan.sh</w:t>
      </w:r>
    </w:p>
    <w:p w14:paraId="77A45C24" w14:textId="77777777" w:rsidR="00157D11" w:rsidRDefault="00A1278E">
      <w:pPr>
        <w:spacing w:before="120" w:after="40"/>
      </w:pPr>
      <w:r>
        <w:rPr>
          <w:b/>
          <w:color w:val="1E3A8A"/>
          <w:sz w:val="22"/>
        </w:rPr>
        <w:t xml:space="preserve">Step 7  </w:t>
      </w:r>
      <w:r>
        <w:rPr>
          <w:b/>
          <w:sz w:val="22"/>
        </w:rPr>
        <w:t>Stop and restart</w:t>
      </w:r>
    </w:p>
    <w:p w14:paraId="776FBD0C" w14:textId="77777777" w:rsidR="00157D11" w:rsidRDefault="00A1278E">
      <w:pPr>
        <w:shd w:val="clear" w:color="auto" w:fill="F3F4F6"/>
        <w:spacing w:before="60" w:after="120"/>
        <w:ind w:left="144"/>
      </w:pPr>
      <w:r>
        <w:rPr>
          <w:rFonts w:ascii="Consolas" w:eastAsia="Consolas" w:hAnsi="Consolas"/>
          <w:sz w:val="17"/>
        </w:rPr>
        <w:t>bash scripts/infra-stop.sh</w:t>
      </w:r>
      <w:r>
        <w:rPr>
          <w:rFonts w:ascii="Consolas" w:eastAsia="Consolas" w:hAnsi="Consolas"/>
          <w:sz w:val="17"/>
        </w:rPr>
        <w:br/>
        <w:t>bash scripts/run-all.sh --no-build</w:t>
      </w:r>
    </w:p>
    <w:p w14:paraId="14B46BD3" w14:textId="77777777" w:rsidR="00157D11" w:rsidRDefault="00A1278E">
      <w:r>
        <w:br w:type="page"/>
      </w:r>
    </w:p>
    <w:p w14:paraId="689937DF" w14:textId="77777777" w:rsidR="00157D11" w:rsidRDefault="00A1278E">
      <w:pPr>
        <w:pStyle w:val="Heading1"/>
      </w:pPr>
      <w:bookmarkStart w:id="5" w:name="_Toc243095562"/>
      <w:r>
        <w:rPr>
          <w:color w:val="1E3A8A"/>
        </w:rPr>
        <w:lastRenderedPageBreak/>
        <w:t>6. macOS 13+ - step by step</w:t>
      </w:r>
      <w:bookmarkEnd w:id="5"/>
    </w:p>
    <w:p w14:paraId="59014505" w14:textId="77777777" w:rsidR="00157D11" w:rsidRDefault="00A1278E">
      <w:pPr>
        <w:spacing w:before="120" w:after="40"/>
      </w:pPr>
      <w:r>
        <w:rPr>
          <w:b/>
          <w:color w:val="1E3A8A"/>
          <w:sz w:val="22"/>
        </w:rPr>
        <w:t xml:space="preserve">Step 1  </w:t>
      </w:r>
      <w:r>
        <w:rPr>
          <w:b/>
          <w:sz w:val="22"/>
        </w:rPr>
        <w:t>Install Homebrew and the command line tools</w:t>
      </w:r>
    </w:p>
    <w:p w14:paraId="20C1B6F2" w14:textId="77777777" w:rsidR="00157D11" w:rsidRDefault="00A1278E">
      <w:pPr>
        <w:spacing w:after="80"/>
      </w:pPr>
      <w:r>
        <w:rPr>
          <w:rFonts w:eastAsia="Calibri"/>
          <w:sz w:val="21"/>
        </w:rPr>
        <w:t>Skip if you already have them.</w:t>
      </w:r>
    </w:p>
    <w:p w14:paraId="42942B7E" w14:textId="77777777" w:rsidR="00157D11" w:rsidRDefault="00A1278E">
      <w:pPr>
        <w:shd w:val="clear" w:color="auto" w:fill="F3F4F6"/>
        <w:spacing w:before="60" w:after="120"/>
        <w:ind w:left="144"/>
      </w:pPr>
      <w:r>
        <w:rPr>
          <w:rFonts w:ascii="Consolas" w:eastAsia="Consolas" w:hAnsi="Consolas"/>
          <w:sz w:val="17"/>
        </w:rPr>
        <w:t>xcode-select --install</w:t>
      </w:r>
      <w:r>
        <w:rPr>
          <w:rFonts w:ascii="Consolas" w:eastAsia="Consolas" w:hAnsi="Consolas"/>
          <w:sz w:val="17"/>
        </w:rPr>
        <w:br/>
        <w:t>/bin/bash -c "$(curl -fsSL https://raw.githubusercontent.com/Homebrew/install/HEAD/install.sh)"</w:t>
      </w:r>
    </w:p>
    <w:p w14:paraId="495568D9" w14:textId="77777777" w:rsidR="00157D11" w:rsidRDefault="00A1278E">
      <w:pPr>
        <w:spacing w:before="120" w:after="40"/>
      </w:pPr>
      <w:r>
        <w:rPr>
          <w:b/>
          <w:color w:val="1E3A8A"/>
          <w:sz w:val="22"/>
        </w:rPr>
        <w:t xml:space="preserve">Step 2  </w:t>
      </w:r>
      <w:r>
        <w:rPr>
          <w:b/>
          <w:sz w:val="22"/>
        </w:rPr>
        <w:t>Unpack the source</w:t>
      </w:r>
    </w:p>
    <w:p w14:paraId="6CA43222" w14:textId="77777777" w:rsidR="00157D11" w:rsidRDefault="00A1278E">
      <w:pPr>
        <w:spacing w:after="80"/>
      </w:pPr>
      <w:r>
        <w:rPr>
          <w:rFonts w:eastAsia="Calibri"/>
          <w:sz w:val="21"/>
        </w:rPr>
        <w:t>Use the Ubuntu bundle; it is the same for macOS.</w:t>
      </w:r>
    </w:p>
    <w:p w14:paraId="7224325E" w14:textId="77777777" w:rsidR="00157D11" w:rsidRDefault="00A1278E">
      <w:pPr>
        <w:shd w:val="clear" w:color="auto" w:fill="F3F4F6"/>
        <w:spacing w:before="60" w:after="120"/>
        <w:ind w:left="144"/>
      </w:pPr>
      <w:r>
        <w:rPr>
          <w:rFonts w:ascii="Consolas" w:eastAsia="Consolas" w:hAnsi="Consolas"/>
          <w:sz w:val="17"/>
        </w:rPr>
        <w:t>mkdir -p ~/dxps &amp;&amp; tar -xzf dxps-&lt;version&gt;-ubuntu.tar.gz -C ~/dxps --strip-components=1</w:t>
      </w:r>
      <w:r>
        <w:rPr>
          <w:rFonts w:ascii="Consolas" w:eastAsia="Consolas" w:hAnsi="Consolas"/>
          <w:sz w:val="17"/>
        </w:rPr>
        <w:br/>
        <w:t>cd ~/dxps</w:t>
      </w:r>
    </w:p>
    <w:p w14:paraId="71AD2F44" w14:textId="77777777" w:rsidR="00157D11" w:rsidRDefault="00A1278E">
      <w:pPr>
        <w:spacing w:before="120" w:after="40"/>
      </w:pPr>
      <w:r>
        <w:rPr>
          <w:b/>
          <w:color w:val="1E3A8A"/>
          <w:sz w:val="22"/>
        </w:rPr>
        <w:t xml:space="preserve">Step 3  </w:t>
      </w:r>
      <w:r>
        <w:rPr>
          <w:b/>
          <w:sz w:val="22"/>
        </w:rPr>
        <w:t>Install the prerequisites</w:t>
      </w:r>
    </w:p>
    <w:p w14:paraId="1BFB2BEE" w14:textId="77777777" w:rsidR="00157D11" w:rsidRDefault="00A1278E">
      <w:pPr>
        <w:spacing w:after="80"/>
      </w:pPr>
      <w:r>
        <w:rPr>
          <w:rFonts w:eastAsia="Calibri"/>
          <w:sz w:val="21"/>
        </w:rPr>
        <w:t>Installs go, postgresql@18 and openjdk@21 with Homebrew (no brew services are started) and downloads Kafka 4 into the runtime.</w:t>
      </w:r>
    </w:p>
    <w:p w14:paraId="0DD1166A" w14:textId="77777777" w:rsidR="00157D11" w:rsidRDefault="00A1278E">
      <w:pPr>
        <w:shd w:val="clear" w:color="auto" w:fill="F3F4F6"/>
        <w:spacing w:before="60" w:after="120"/>
        <w:ind w:left="144"/>
      </w:pPr>
      <w:r>
        <w:rPr>
          <w:rFonts w:ascii="Consolas" w:eastAsia="Consolas" w:hAnsi="Consolas"/>
          <w:sz w:val="17"/>
        </w:rPr>
        <w:t>bash scripts/install-deps-macos.sh</w:t>
      </w:r>
    </w:p>
    <w:p w14:paraId="2955A8E4" w14:textId="77777777" w:rsidR="00157D11" w:rsidRDefault="00A1278E">
      <w:pPr>
        <w:spacing w:before="120" w:after="40"/>
      </w:pPr>
      <w:r>
        <w:rPr>
          <w:b/>
          <w:color w:val="1E3A8A"/>
          <w:sz w:val="22"/>
        </w:rPr>
        <w:t xml:space="preserve">Step 4  </w:t>
      </w:r>
      <w:r>
        <w:rPr>
          <w:b/>
          <w:sz w:val="22"/>
        </w:rPr>
        <w:t>Create the runtime</w:t>
      </w:r>
    </w:p>
    <w:p w14:paraId="563CF823" w14:textId="77777777" w:rsidR="00157D11" w:rsidRDefault="00A1278E">
      <w:pPr>
        <w:shd w:val="clear" w:color="auto" w:fill="F3F4F6"/>
        <w:spacing w:before="60" w:after="120"/>
        <w:ind w:left="144"/>
      </w:pPr>
      <w:r>
        <w:rPr>
          <w:rFonts w:ascii="Consolas" w:eastAsia="Consolas" w:hAnsi="Consolas"/>
          <w:sz w:val="17"/>
        </w:rPr>
        <w:t>bash scripts/infra-setup.sh</w:t>
      </w:r>
    </w:p>
    <w:p w14:paraId="7C08313A" w14:textId="77777777" w:rsidR="00157D11" w:rsidRDefault="00A1278E">
      <w:pPr>
        <w:spacing w:before="120" w:after="40"/>
      </w:pPr>
      <w:r>
        <w:rPr>
          <w:b/>
          <w:color w:val="1E3A8A"/>
          <w:sz w:val="22"/>
        </w:rPr>
        <w:t xml:space="preserve">Step 5  </w:t>
      </w:r>
      <w:r>
        <w:rPr>
          <w:b/>
          <w:sz w:val="22"/>
        </w:rPr>
        <w:t>Build and start everything</w:t>
      </w:r>
    </w:p>
    <w:p w14:paraId="61556818" w14:textId="77777777" w:rsidR="00157D11" w:rsidRDefault="00A1278E">
      <w:pPr>
        <w:spacing w:after="80"/>
      </w:pPr>
      <w:r>
        <w:rPr>
          <w:rFonts w:eastAsia="Calibri"/>
          <w:sz w:val="21"/>
        </w:rPr>
        <w:t>macOS may ask once whether the services may accept incoming connections. They only listen on loopback; Allow or Deny both work for local use.</w:t>
      </w:r>
    </w:p>
    <w:p w14:paraId="24873B75" w14:textId="77777777" w:rsidR="00157D11" w:rsidRDefault="00A1278E">
      <w:pPr>
        <w:shd w:val="clear" w:color="auto" w:fill="F3F4F6"/>
        <w:spacing w:before="60" w:after="120"/>
        <w:ind w:left="144"/>
      </w:pPr>
      <w:r>
        <w:rPr>
          <w:rFonts w:ascii="Consolas" w:eastAsia="Consolas" w:hAnsi="Consolas"/>
          <w:sz w:val="17"/>
        </w:rPr>
        <w:t>bash scripts/run-all.sh</w:t>
      </w:r>
    </w:p>
    <w:p w14:paraId="7300D011" w14:textId="77777777" w:rsidR="00157D11" w:rsidRDefault="00A1278E">
      <w:pPr>
        <w:spacing w:before="120" w:after="40"/>
      </w:pPr>
      <w:r>
        <w:rPr>
          <w:b/>
          <w:color w:val="1E3A8A"/>
          <w:sz w:val="22"/>
        </w:rPr>
        <w:t xml:space="preserve">Step 6  </w:t>
      </w:r>
      <w:r>
        <w:rPr>
          <w:b/>
          <w:sz w:val="22"/>
        </w:rPr>
        <w:t>Open the Mosaic</w:t>
      </w:r>
    </w:p>
    <w:p w14:paraId="013B10D8" w14:textId="77777777" w:rsidR="00157D11" w:rsidRDefault="00A1278E">
      <w:pPr>
        <w:spacing w:after="80"/>
      </w:pPr>
      <w:r>
        <w:rPr>
          <w:rFonts w:eastAsia="Calibri"/>
          <w:sz w:val="21"/>
        </w:rPr>
        <w:t>Browse to http://127.0.0.1:8088.</w:t>
      </w:r>
    </w:p>
    <w:p w14:paraId="5201DAE7" w14:textId="77777777" w:rsidR="00157D11" w:rsidRDefault="00A1278E">
      <w:pPr>
        <w:spacing w:before="120" w:after="40"/>
      </w:pPr>
      <w:r>
        <w:rPr>
          <w:b/>
          <w:color w:val="1E3A8A"/>
          <w:sz w:val="22"/>
        </w:rPr>
        <w:t xml:space="preserve">Step 7  </w:t>
      </w:r>
      <w:r>
        <w:rPr>
          <w:b/>
          <w:sz w:val="22"/>
        </w:rPr>
        <w:t>Check and test</w:t>
      </w:r>
    </w:p>
    <w:p w14:paraId="2C379EBF" w14:textId="77777777" w:rsidR="00157D11" w:rsidRDefault="00A1278E">
      <w:pPr>
        <w:shd w:val="clear" w:color="auto" w:fill="F3F4F6"/>
        <w:spacing w:before="60" w:after="120"/>
        <w:ind w:left="144"/>
      </w:pPr>
      <w:r>
        <w:rPr>
          <w:rFonts w:ascii="Consolas" w:eastAsia="Consolas" w:hAnsi="Consolas"/>
          <w:sz w:val="17"/>
        </w:rPr>
        <w:t>bash scripts/status.sh</w:t>
      </w:r>
      <w:r>
        <w:rPr>
          <w:rFonts w:ascii="Consolas" w:eastAsia="Consolas" w:hAnsi="Consolas"/>
          <w:sz w:val="17"/>
        </w:rPr>
        <w:br/>
        <w:t>bash scripts/test-all.sh</w:t>
      </w:r>
      <w:r>
        <w:rPr>
          <w:rFonts w:ascii="Consolas" w:eastAsia="Consolas" w:hAnsi="Consolas"/>
          <w:sz w:val="17"/>
        </w:rPr>
        <w:br/>
        <w:t>bash scripts/sec-scan.sh</w:t>
      </w:r>
    </w:p>
    <w:p w14:paraId="6CD1C79F" w14:textId="77777777" w:rsidR="00157D11" w:rsidRDefault="00A1278E">
      <w:pPr>
        <w:spacing w:before="120" w:after="40"/>
      </w:pPr>
      <w:r>
        <w:rPr>
          <w:b/>
          <w:color w:val="1E3A8A"/>
          <w:sz w:val="22"/>
        </w:rPr>
        <w:t xml:space="preserve">Step 8  </w:t>
      </w:r>
      <w:r>
        <w:rPr>
          <w:b/>
          <w:sz w:val="22"/>
        </w:rPr>
        <w:t>Stop and restart</w:t>
      </w:r>
    </w:p>
    <w:p w14:paraId="46E40E7B" w14:textId="77777777" w:rsidR="00157D11" w:rsidRDefault="00A1278E">
      <w:pPr>
        <w:shd w:val="clear" w:color="auto" w:fill="F3F4F6"/>
        <w:spacing w:before="60" w:after="120"/>
        <w:ind w:left="144"/>
      </w:pPr>
      <w:r>
        <w:rPr>
          <w:rFonts w:ascii="Consolas" w:eastAsia="Consolas" w:hAnsi="Consolas"/>
          <w:sz w:val="17"/>
        </w:rPr>
        <w:t>bash scripts/infra-stop.sh</w:t>
      </w:r>
      <w:r>
        <w:rPr>
          <w:rFonts w:ascii="Consolas" w:eastAsia="Consolas" w:hAnsi="Consolas"/>
          <w:sz w:val="17"/>
        </w:rPr>
        <w:br/>
      </w:r>
      <w:r>
        <w:rPr>
          <w:rFonts w:ascii="Consolas" w:eastAsia="Consolas" w:hAnsi="Consolas"/>
          <w:sz w:val="17"/>
        </w:rPr>
        <w:t>bash scripts/run-all.sh --no-build</w:t>
      </w:r>
    </w:p>
    <w:p w14:paraId="360C57EE" w14:textId="77777777" w:rsidR="00157D11" w:rsidRDefault="00A1278E">
      <w:r>
        <w:br w:type="page"/>
      </w:r>
    </w:p>
    <w:p w14:paraId="129617BC" w14:textId="77777777" w:rsidR="00157D11" w:rsidRDefault="00A1278E">
      <w:pPr>
        <w:pStyle w:val="Heading1"/>
      </w:pPr>
      <w:bookmarkStart w:id="6" w:name="_Toc243095563"/>
      <w:r>
        <w:rPr>
          <w:color w:val="1E3A8A"/>
        </w:rPr>
        <w:lastRenderedPageBreak/>
        <w:t>7. Using the running system</w:t>
      </w:r>
      <w:bookmarkEnd w:id="6"/>
    </w:p>
    <w:p w14:paraId="23194BB5" w14:textId="77777777" w:rsidR="00157D11" w:rsidRDefault="00A1278E">
      <w:pPr>
        <w:pStyle w:val="Heading2"/>
      </w:pPr>
      <w:bookmarkStart w:id="7" w:name="_Toc243095564"/>
      <w:r>
        <w:rPr>
          <w:color w:val="1E3A8A"/>
        </w:rPr>
        <w:t>7.1 Submit a TMF641 order</w:t>
      </w:r>
      <w:bookmarkEnd w:id="7"/>
    </w:p>
    <w:p w14:paraId="1C7A3260" w14:textId="77777777" w:rsidR="00157D11" w:rsidRDefault="00A1278E">
      <w:pPr>
        <w:spacing w:after="80"/>
      </w:pPr>
      <w:r>
        <w:rPr>
          <w:rFonts w:eastAsia="Calibri"/>
          <w:sz w:val="21"/>
        </w:rPr>
        <w:t>Save this order as order.json. Subscriber numbers ending in 997, 998 or 999 trigger simulator faults (transient, permanent rejection, unavailable), so this example avoids them.</w:t>
      </w:r>
    </w:p>
    <w:p w14:paraId="16EB5BA1" w14:textId="77777777" w:rsidR="00157D11" w:rsidRDefault="00A1278E">
      <w:pPr>
        <w:shd w:val="clear" w:color="auto" w:fill="F3F4F6"/>
        <w:spacing w:before="60" w:after="120"/>
        <w:ind w:left="144"/>
      </w:pPr>
      <w:r>
        <w:rPr>
          <w:rFonts w:ascii="Consolas" w:eastAsia="Consolas" w:hAnsi="Consolas"/>
          <w:sz w:val="16"/>
        </w:rPr>
        <w:t>{</w:t>
      </w:r>
      <w:r>
        <w:rPr>
          <w:rFonts w:ascii="Consolas" w:eastAsia="Consolas" w:hAnsi="Consolas"/>
          <w:sz w:val="16"/>
        </w:rPr>
        <w:br/>
        <w:t xml:space="preserve">  "@type": "ServiceOrder",</w:t>
      </w:r>
      <w:r>
        <w:rPr>
          <w:rFonts w:ascii="Consolas" w:eastAsia="Consolas" w:hAnsi="Consolas"/>
          <w:sz w:val="16"/>
        </w:rPr>
        <w:br/>
        <w:t xml:space="preserve">  "externalId": "DEMO-0001",</w:t>
      </w:r>
      <w:r>
        <w:rPr>
          <w:rFonts w:ascii="Consolas" w:eastAsia="Consolas" w:hAnsi="Consolas"/>
          <w:sz w:val="16"/>
        </w:rPr>
        <w:br/>
        <w:t xml:space="preserve">  "channel": [{"name": "SELFCARE"}],</w:t>
      </w:r>
      <w:r>
        <w:rPr>
          <w:rFonts w:ascii="Consolas" w:eastAsia="Consolas" w:hAnsi="Consolas"/>
          <w:sz w:val="16"/>
        </w:rPr>
        <w:br/>
        <w:t xml:space="preserve">  "serviceOrderItem": [{</w:t>
      </w:r>
      <w:r>
        <w:rPr>
          <w:rFonts w:ascii="Consolas" w:eastAsia="Consolas" w:hAnsi="Consolas"/>
          <w:sz w:val="16"/>
        </w:rPr>
        <w:br/>
        <w:t xml:space="preserve">    "id": "1", "action": "add",</w:t>
      </w:r>
      <w:r>
        <w:rPr>
          <w:rFonts w:ascii="Consolas" w:eastAsia="Consolas" w:hAnsi="Consolas"/>
          <w:sz w:val="16"/>
        </w:rPr>
        <w:br/>
        <w:t xml:space="preserve">    "service": {</w:t>
      </w:r>
      <w:r>
        <w:rPr>
          <w:rFonts w:ascii="Consolas" w:eastAsia="Consolas" w:hAnsi="Consolas"/>
          <w:sz w:val="16"/>
        </w:rPr>
        <w:br/>
        <w:t xml:space="preserve">      "serviceSpecification": {"id": "CreateSubscriber5G"},</w:t>
      </w:r>
      <w:r>
        <w:rPr>
          <w:rFonts w:ascii="Consolas" w:eastAsia="Consolas" w:hAnsi="Consolas"/>
          <w:sz w:val="16"/>
        </w:rPr>
        <w:br/>
      </w:r>
      <w:r>
        <w:rPr>
          <w:rFonts w:ascii="Consolas" w:eastAsia="Consolas" w:hAnsi="Consolas"/>
          <w:sz w:val="16"/>
        </w:rPr>
        <w:t xml:space="preserve">      "serviceCharacteristic": [</w:t>
      </w:r>
      <w:r>
        <w:rPr>
          <w:rFonts w:ascii="Consolas" w:eastAsia="Consolas" w:hAnsi="Consolas"/>
          <w:sz w:val="16"/>
        </w:rPr>
        <w:br/>
        <w:t xml:space="preserve">        {"name": "supi",   "value": "imsi-416770000004321"},</w:t>
      </w:r>
      <w:r>
        <w:rPr>
          <w:rFonts w:ascii="Consolas" w:eastAsia="Consolas" w:hAnsi="Consolas"/>
          <w:sz w:val="16"/>
        </w:rPr>
        <w:br/>
        <w:t xml:space="preserve">        {"name": "msisdn", "value": "962790004321"},</w:t>
      </w:r>
      <w:r>
        <w:rPr>
          <w:rFonts w:ascii="Consolas" w:eastAsia="Consolas" w:hAnsi="Consolas"/>
          <w:sz w:val="16"/>
        </w:rPr>
        <w:br/>
        <w:t xml:space="preserve">        {"name": "plan",   "value": "5G-100GB"}</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w:t>
      </w:r>
    </w:p>
    <w:p w14:paraId="5E26DF4B" w14:textId="77777777" w:rsidR="00157D11" w:rsidRDefault="00A1278E">
      <w:pPr>
        <w:spacing w:after="80"/>
      </w:pPr>
      <w:r>
        <w:rPr>
          <w:rFonts w:eastAsia="Calibri"/>
          <w:sz w:val="21"/>
        </w:rPr>
        <w:t>Easiest on every platform: dxpsctl api mints a short-lived token for the tenant internally (never printed) and calls the gateway over TLS with the dev CA.</w:t>
      </w:r>
    </w:p>
    <w:p w14:paraId="145115BE" w14:textId="77777777" w:rsidR="00157D11" w:rsidRDefault="00A1278E">
      <w:pPr>
        <w:shd w:val="clear" w:color="auto" w:fill="F3F4F6"/>
        <w:spacing w:before="60" w:after="120"/>
        <w:ind w:left="144"/>
      </w:pPr>
      <w:r>
        <w:rPr>
          <w:rFonts w:ascii="Consolas" w:eastAsia="Consolas" w:hAnsi="Consolas"/>
          <w:sz w:val="16"/>
        </w:rPr>
        <w:t># Ubuntu / macOS</w:t>
      </w:r>
      <w:r>
        <w:rPr>
          <w:rFonts w:ascii="Consolas" w:eastAsia="Consolas" w:hAnsi="Consolas"/>
          <w:sz w:val="16"/>
        </w:rPr>
        <w:br/>
        <w:t>~/dxps-runtime/bin/dxpsctl api -tenant mvno-alpha -idem demo-0001 -body "$(cat order.json)" POST /serviceOrder</w:t>
      </w:r>
      <w:r>
        <w:rPr>
          <w:rFonts w:ascii="Consolas" w:eastAsia="Consolas" w:hAnsi="Consolas"/>
          <w:sz w:val="16"/>
        </w:rPr>
        <w:br/>
      </w:r>
      <w:r>
        <w:rPr>
          <w:rFonts w:ascii="Consolas" w:eastAsia="Consolas" w:hAnsi="Consolas"/>
          <w:sz w:val="16"/>
        </w:rPr>
        <w:t>~/dxps-runtime/bin/dxpsctl api -tenant mvno-alpha GET "/serviceOrder?limit=5"</w:t>
      </w:r>
    </w:p>
    <w:p w14:paraId="05BBD72B" w14:textId="77777777" w:rsidR="00157D11" w:rsidRDefault="00A1278E">
      <w:pPr>
        <w:shd w:val="clear" w:color="auto" w:fill="F3F4F6"/>
        <w:spacing w:before="60" w:after="120"/>
        <w:ind w:left="144"/>
      </w:pPr>
      <w:r>
        <w:rPr>
          <w:rFonts w:ascii="Consolas" w:eastAsia="Consolas" w:hAnsi="Consolas"/>
          <w:sz w:val="16"/>
        </w:rPr>
        <w:t># Windows</w:t>
      </w:r>
      <w:r>
        <w:rPr>
          <w:rFonts w:ascii="Consolas" w:eastAsia="Consolas" w:hAnsi="Consolas"/>
          <w:sz w:val="16"/>
        </w:rPr>
        <w:br/>
        <w:t>$ctl = "$env:USERPROFILE\dxps-runtime\bin\dxpsctl.exe"</w:t>
      </w:r>
      <w:r>
        <w:rPr>
          <w:rFonts w:ascii="Consolas" w:eastAsia="Consolas" w:hAnsi="Consolas"/>
          <w:sz w:val="16"/>
        </w:rPr>
        <w:br/>
        <w:t>&amp; $ctl api -tenant mvno-alpha -idem demo-0001 -body (Get-Content -Raw order.json) POST /serviceOrder</w:t>
      </w:r>
      <w:r>
        <w:rPr>
          <w:rFonts w:ascii="Consolas" w:eastAsia="Consolas" w:hAnsi="Consolas"/>
          <w:sz w:val="16"/>
        </w:rPr>
        <w:br/>
        <w:t>&amp; $ctl api -tenant mvno-alpha GET "/serviceOrder?limit=5"</w:t>
      </w:r>
    </w:p>
    <w:p w14:paraId="123A487E" w14:textId="77777777" w:rsidR="00157D11" w:rsidRDefault="00A1278E">
      <w:pPr>
        <w:spacing w:after="80"/>
      </w:pPr>
      <w:r>
        <w:rPr>
          <w:rFonts w:eastAsia="Calibri"/>
          <w:sz w:val="21"/>
        </w:rPr>
        <w:t>With curl (Ubuntu/macOS). The token is a credential: keep it in a variable, do not paste it into tickets or chat.</w:t>
      </w:r>
    </w:p>
    <w:p w14:paraId="60FBC245" w14:textId="77777777" w:rsidR="00157D11" w:rsidRDefault="00A1278E">
      <w:pPr>
        <w:shd w:val="clear" w:color="auto" w:fill="F3F4F6"/>
        <w:spacing w:before="60" w:after="120"/>
        <w:ind w:left="144"/>
      </w:pPr>
      <w:r>
        <w:rPr>
          <w:rFonts w:ascii="Consolas" w:eastAsia="Consolas" w:hAnsi="Consolas"/>
          <w:sz w:val="16"/>
        </w:rPr>
        <w:t>RT=~/dxps-runtime</w:t>
      </w:r>
      <w:r>
        <w:rPr>
          <w:rFonts w:ascii="Consolas" w:eastAsia="Consolas" w:hAnsi="Consolas"/>
          <w:sz w:val="16"/>
        </w:rPr>
        <w:br/>
        <w:t>TOKEN=$($RT/bin/dxpsctl token -tenant mvno-alpha -ttl 10m)</w:t>
      </w:r>
      <w:r>
        <w:rPr>
          <w:rFonts w:ascii="Consolas" w:eastAsia="Consolas" w:hAnsi="Consolas"/>
          <w:sz w:val="16"/>
        </w:rPr>
        <w:br/>
      </w:r>
      <w:r>
        <w:rPr>
          <w:rFonts w:ascii="Consolas" w:eastAsia="Consolas" w:hAnsi="Consolas"/>
          <w:sz w:val="16"/>
        </w:rPr>
        <w:t>curl --cacert $RT/pki/ca.crt -H "Authorization: Bearer $TOKEN" -H 'Content-Type: application/json' \</w:t>
      </w:r>
      <w:r>
        <w:rPr>
          <w:rFonts w:ascii="Consolas" w:eastAsia="Consolas" w:hAnsi="Consolas"/>
          <w:sz w:val="16"/>
        </w:rPr>
        <w:br/>
        <w:t xml:space="preserve">     -H 'Idempotency-Key: demo-0002' --data @order.json \</w:t>
      </w:r>
      <w:r>
        <w:rPr>
          <w:rFonts w:ascii="Consolas" w:eastAsia="Consolas" w:hAnsi="Consolas"/>
          <w:sz w:val="16"/>
        </w:rPr>
        <w:br/>
        <w:t xml:space="preserve">     https://localhost:8443/tmf-api/serviceOrdering/v5/serviceOrder</w:t>
      </w:r>
      <w:r>
        <w:rPr>
          <w:rFonts w:ascii="Consolas" w:eastAsia="Consolas" w:hAnsi="Consolas"/>
          <w:sz w:val="16"/>
        </w:rPr>
        <w:br/>
        <w:t>unset TOKEN</w:t>
      </w:r>
    </w:p>
    <w:p w14:paraId="3558A942" w14:textId="77777777" w:rsidR="00157D11" w:rsidRDefault="00A1278E">
      <w:pPr>
        <w:spacing w:after="80"/>
      </w:pPr>
      <w:r>
        <w:rPr>
          <w:rFonts w:eastAsia="Calibri"/>
          <w:sz w:val="21"/>
        </w:rPr>
        <w:t>The gateway answers 201 with the order id and state acknowledged. Sending the same Idempotency-Key again returns 200 with Idempotent-Replayed: true. Follow the order in the Mosaic Orders and Events tiles.</w:t>
      </w:r>
    </w:p>
    <w:p w14:paraId="25621ACD" w14:textId="77777777" w:rsidR="00157D11" w:rsidRDefault="00A1278E">
      <w:pPr>
        <w:pStyle w:val="Heading2"/>
      </w:pPr>
      <w:bookmarkStart w:id="8" w:name="_Toc243095565"/>
      <w:r>
        <w:rPr>
          <w:color w:val="1E3A8A"/>
        </w:rPr>
        <w:t>7.2 Tenants</w:t>
      </w:r>
      <w:bookmarkEnd w:id="8"/>
    </w:p>
    <w:tbl>
      <w:tblPr>
        <w:tblStyle w:val="TableGrid"/>
        <w:tblW w:w="0" w:type="auto"/>
        <w:jc w:val="center"/>
        <w:tblLook w:val="04A0" w:firstRow="1" w:lastRow="0" w:firstColumn="1" w:lastColumn="0" w:noHBand="0" w:noVBand="1"/>
      </w:tblPr>
      <w:tblGrid>
        <w:gridCol w:w="2736"/>
        <w:gridCol w:w="3456"/>
        <w:gridCol w:w="3888"/>
      </w:tblGrid>
      <w:tr w:rsidR="00157D11" w14:paraId="36DACDD8" w14:textId="77777777">
        <w:trPr>
          <w:jc w:val="center"/>
        </w:trPr>
        <w:tc>
          <w:tcPr>
            <w:tcW w:w="2736" w:type="dxa"/>
            <w:shd w:val="clear" w:color="auto" w:fill="1E3A8A"/>
          </w:tcPr>
          <w:p w14:paraId="3FAAEB70" w14:textId="77777777" w:rsidR="00157D11" w:rsidRDefault="00A1278E">
            <w:r>
              <w:rPr>
                <w:rFonts w:eastAsia="Calibri"/>
                <w:b/>
                <w:color w:val="FFFFFF"/>
                <w:sz w:val="16"/>
              </w:rPr>
              <w:t>Tenant</w:t>
            </w:r>
          </w:p>
        </w:tc>
        <w:tc>
          <w:tcPr>
            <w:tcW w:w="3456" w:type="dxa"/>
            <w:shd w:val="clear" w:color="auto" w:fill="1E3A8A"/>
          </w:tcPr>
          <w:p w14:paraId="1B16EDAC" w14:textId="77777777" w:rsidR="00157D11" w:rsidRDefault="00A1278E">
            <w:r>
              <w:rPr>
                <w:rFonts w:eastAsia="Calibri"/>
                <w:b/>
                <w:color w:val="FFFFFF"/>
                <w:sz w:val="16"/>
              </w:rPr>
              <w:t>Type</w:t>
            </w:r>
          </w:p>
        </w:tc>
        <w:tc>
          <w:tcPr>
            <w:tcW w:w="3888" w:type="dxa"/>
            <w:shd w:val="clear" w:color="auto" w:fill="1E3A8A"/>
          </w:tcPr>
          <w:p w14:paraId="59A8ABFC" w14:textId="77777777" w:rsidR="00157D11" w:rsidRDefault="00A1278E">
            <w:r>
              <w:rPr>
                <w:rFonts w:eastAsia="Calibri"/>
                <w:b/>
                <w:color w:val="FFFFFF"/>
                <w:sz w:val="16"/>
              </w:rPr>
              <w:t>Notes</w:t>
            </w:r>
          </w:p>
        </w:tc>
      </w:tr>
      <w:tr w:rsidR="00157D11" w14:paraId="78F80C7F" w14:textId="77777777">
        <w:trPr>
          <w:jc w:val="center"/>
        </w:trPr>
        <w:tc>
          <w:tcPr>
            <w:tcW w:w="2736" w:type="dxa"/>
          </w:tcPr>
          <w:p w14:paraId="0317B582" w14:textId="77777777" w:rsidR="00157D11" w:rsidRDefault="00A1278E">
            <w:r>
              <w:rPr>
                <w:rFonts w:eastAsia="Calibri"/>
                <w:sz w:val="16"/>
              </w:rPr>
              <w:t>host-mno</w:t>
            </w:r>
          </w:p>
        </w:tc>
        <w:tc>
          <w:tcPr>
            <w:tcW w:w="3456" w:type="dxa"/>
          </w:tcPr>
          <w:p w14:paraId="3F9AEE21" w14:textId="77777777" w:rsidR="00157D11" w:rsidRDefault="00A1278E">
            <w:r>
              <w:rPr>
                <w:rFonts w:eastAsia="Calibri"/>
                <w:sz w:val="16"/>
              </w:rPr>
              <w:t>Host MNO</w:t>
            </w:r>
          </w:p>
        </w:tc>
        <w:tc>
          <w:tcPr>
            <w:tcW w:w="3888" w:type="dxa"/>
          </w:tcPr>
          <w:p w14:paraId="35AE40C8" w14:textId="77777777" w:rsidR="00157D11" w:rsidRDefault="00A1278E">
            <w:r>
              <w:rPr>
                <w:rFonts w:eastAsia="Calibri"/>
                <w:sz w:val="16"/>
              </w:rPr>
              <w:t>owns the shared core network</w:t>
            </w:r>
          </w:p>
        </w:tc>
      </w:tr>
      <w:tr w:rsidR="00157D11" w14:paraId="176933DD" w14:textId="77777777">
        <w:trPr>
          <w:jc w:val="center"/>
        </w:trPr>
        <w:tc>
          <w:tcPr>
            <w:tcW w:w="2736" w:type="dxa"/>
            <w:shd w:val="clear" w:color="auto" w:fill="F1F5F9"/>
          </w:tcPr>
          <w:p w14:paraId="5F046E27" w14:textId="77777777" w:rsidR="00157D11" w:rsidRDefault="00A1278E">
            <w:r>
              <w:rPr>
                <w:rFonts w:eastAsia="Calibri"/>
                <w:sz w:val="16"/>
              </w:rPr>
              <w:t>mvno-alpha</w:t>
            </w:r>
          </w:p>
        </w:tc>
        <w:tc>
          <w:tcPr>
            <w:tcW w:w="3456" w:type="dxa"/>
            <w:shd w:val="clear" w:color="auto" w:fill="F1F5F9"/>
          </w:tcPr>
          <w:p w14:paraId="4802BE56" w14:textId="77777777" w:rsidR="00157D11" w:rsidRDefault="00A1278E">
            <w:r>
              <w:rPr>
                <w:rFonts w:eastAsia="Calibri"/>
                <w:sz w:val="16"/>
              </w:rPr>
              <w:t>Full MVNO</w:t>
            </w:r>
          </w:p>
        </w:tc>
        <w:tc>
          <w:tcPr>
            <w:tcW w:w="3888" w:type="dxa"/>
            <w:shd w:val="clear" w:color="auto" w:fill="F1F5F9"/>
          </w:tcPr>
          <w:p w14:paraId="2C4CBFDC" w14:textId="77777777" w:rsidR="00157D11" w:rsidRDefault="00A1278E">
            <w:r>
              <w:rPr>
                <w:rFonts w:eastAsia="Calibri"/>
                <w:sz w:val="16"/>
              </w:rPr>
              <w:t>own OCS and a tenant-specific CreateSubscriber5G variant</w:t>
            </w:r>
          </w:p>
        </w:tc>
      </w:tr>
      <w:tr w:rsidR="00157D11" w14:paraId="03C8BE79" w14:textId="77777777">
        <w:trPr>
          <w:jc w:val="center"/>
        </w:trPr>
        <w:tc>
          <w:tcPr>
            <w:tcW w:w="2736" w:type="dxa"/>
          </w:tcPr>
          <w:p w14:paraId="39F77010" w14:textId="77777777" w:rsidR="00157D11" w:rsidRDefault="00A1278E">
            <w:r>
              <w:rPr>
                <w:rFonts w:eastAsia="Calibri"/>
                <w:sz w:val="16"/>
              </w:rPr>
              <w:t>mvno-beta</w:t>
            </w:r>
          </w:p>
        </w:tc>
        <w:tc>
          <w:tcPr>
            <w:tcW w:w="3456" w:type="dxa"/>
          </w:tcPr>
          <w:p w14:paraId="6492FA4A" w14:textId="77777777" w:rsidR="00157D11" w:rsidRDefault="00A1278E">
            <w:r>
              <w:rPr>
                <w:rFonts w:eastAsia="Calibri"/>
                <w:sz w:val="16"/>
              </w:rPr>
              <w:t>Light MVNO</w:t>
            </w:r>
          </w:p>
        </w:tc>
        <w:tc>
          <w:tcPr>
            <w:tcW w:w="3888" w:type="dxa"/>
          </w:tcPr>
          <w:p w14:paraId="7598D8F9" w14:textId="77777777" w:rsidR="00157D11" w:rsidRDefault="00A1278E">
            <w:r>
              <w:rPr>
                <w:rFonts w:eastAsia="Calibri"/>
                <w:sz w:val="16"/>
              </w:rPr>
              <w:t>uses the host's shared NEs</w:t>
            </w:r>
          </w:p>
        </w:tc>
      </w:tr>
      <w:tr w:rsidR="00157D11" w14:paraId="3F7605C4" w14:textId="77777777">
        <w:trPr>
          <w:jc w:val="center"/>
        </w:trPr>
        <w:tc>
          <w:tcPr>
            <w:tcW w:w="2736" w:type="dxa"/>
            <w:shd w:val="clear" w:color="auto" w:fill="F1F5F9"/>
          </w:tcPr>
          <w:p w14:paraId="473FDEBB" w14:textId="77777777" w:rsidR="00157D11" w:rsidRDefault="00A1278E">
            <w:r>
              <w:rPr>
                <w:rFonts w:eastAsia="Calibri"/>
                <w:sz w:val="16"/>
              </w:rPr>
              <w:t>ent-acme</w:t>
            </w:r>
          </w:p>
        </w:tc>
        <w:tc>
          <w:tcPr>
            <w:tcW w:w="3456" w:type="dxa"/>
            <w:shd w:val="clear" w:color="auto" w:fill="F1F5F9"/>
          </w:tcPr>
          <w:p w14:paraId="78507D4D" w14:textId="77777777" w:rsidR="00157D11" w:rsidRDefault="00A1278E">
            <w:r>
              <w:rPr>
                <w:rFonts w:eastAsia="Calibri"/>
                <w:sz w:val="16"/>
              </w:rPr>
              <w:t>Enterprise</w:t>
            </w:r>
          </w:p>
        </w:tc>
        <w:tc>
          <w:tcPr>
            <w:tcW w:w="3888" w:type="dxa"/>
            <w:shd w:val="clear" w:color="auto" w:fill="F1F5F9"/>
          </w:tcPr>
          <w:p w14:paraId="42E3FD37" w14:textId="77777777" w:rsidR="00157D11" w:rsidRDefault="00A1278E">
            <w:r>
              <w:rPr>
                <w:rFonts w:eastAsia="Calibri"/>
                <w:sz w:val="16"/>
              </w:rPr>
              <w:t>enterprise customer of the host MNO</w:t>
            </w:r>
          </w:p>
        </w:tc>
      </w:tr>
      <w:tr w:rsidR="00157D11" w14:paraId="52B6FE7F" w14:textId="77777777">
        <w:trPr>
          <w:jc w:val="center"/>
        </w:trPr>
        <w:tc>
          <w:tcPr>
            <w:tcW w:w="2736" w:type="dxa"/>
          </w:tcPr>
          <w:p w14:paraId="2DC8016D" w14:textId="77777777" w:rsidR="00157D11" w:rsidRDefault="00A1278E">
            <w:r>
              <w:rPr>
                <w:rFonts w:eastAsia="Calibri"/>
                <w:sz w:val="16"/>
              </w:rPr>
              <w:t>mvno-gamma</w:t>
            </w:r>
          </w:p>
        </w:tc>
        <w:tc>
          <w:tcPr>
            <w:tcW w:w="3456" w:type="dxa"/>
          </w:tcPr>
          <w:p w14:paraId="6CEB888A" w14:textId="77777777" w:rsidR="00157D11" w:rsidRDefault="00A1278E">
            <w:r>
              <w:rPr>
                <w:rFonts w:eastAsia="Calibri"/>
                <w:sz w:val="16"/>
              </w:rPr>
              <w:t>Light MVNO</w:t>
            </w:r>
          </w:p>
        </w:tc>
        <w:tc>
          <w:tcPr>
            <w:tcW w:w="3888" w:type="dxa"/>
          </w:tcPr>
          <w:p w14:paraId="22E1FD16" w14:textId="77777777" w:rsidR="00157D11" w:rsidRDefault="00A1278E">
            <w:r>
              <w:rPr>
                <w:rFonts w:eastAsia="Calibri"/>
                <w:sz w:val="16"/>
              </w:rPr>
              <w:t>suspended: every call is refused (403 DXPS-1004)</w:t>
            </w:r>
          </w:p>
        </w:tc>
      </w:tr>
    </w:tbl>
    <w:p w14:paraId="514E2F3E" w14:textId="77777777" w:rsidR="00157D11" w:rsidRDefault="00157D11">
      <w:pPr>
        <w:spacing w:after="40"/>
      </w:pPr>
    </w:p>
    <w:p w14:paraId="3F7746F3" w14:textId="77777777" w:rsidR="00157D11" w:rsidRDefault="00A1278E">
      <w:pPr>
        <w:pStyle w:val="Heading2"/>
      </w:pPr>
      <w:bookmarkStart w:id="9" w:name="_Toc243095566"/>
      <w:r>
        <w:rPr>
          <w:color w:val="1E3A8A"/>
        </w:rPr>
        <w:t>7.3 Logs, data and results</w:t>
      </w:r>
      <w:bookmarkEnd w:id="9"/>
    </w:p>
    <w:tbl>
      <w:tblPr>
        <w:tblStyle w:val="TableGrid"/>
        <w:tblW w:w="0" w:type="auto"/>
        <w:jc w:val="center"/>
        <w:tblLook w:val="04A0" w:firstRow="1" w:lastRow="0" w:firstColumn="1" w:lastColumn="0" w:noHBand="0" w:noVBand="1"/>
      </w:tblPr>
      <w:tblGrid>
        <w:gridCol w:w="3456"/>
        <w:gridCol w:w="6624"/>
      </w:tblGrid>
      <w:tr w:rsidR="00157D11" w14:paraId="626A2297" w14:textId="77777777">
        <w:trPr>
          <w:jc w:val="center"/>
        </w:trPr>
        <w:tc>
          <w:tcPr>
            <w:tcW w:w="3456" w:type="dxa"/>
            <w:shd w:val="clear" w:color="auto" w:fill="1E3A8A"/>
          </w:tcPr>
          <w:p w14:paraId="5DE9A18E" w14:textId="77777777" w:rsidR="00157D11" w:rsidRDefault="00A1278E">
            <w:r>
              <w:rPr>
                <w:rFonts w:eastAsia="Calibri"/>
                <w:b/>
                <w:color w:val="FFFFFF"/>
                <w:sz w:val="16"/>
              </w:rPr>
              <w:t>Path (under the runtime directory)</w:t>
            </w:r>
          </w:p>
        </w:tc>
        <w:tc>
          <w:tcPr>
            <w:tcW w:w="6624" w:type="dxa"/>
            <w:shd w:val="clear" w:color="auto" w:fill="1E3A8A"/>
          </w:tcPr>
          <w:p w14:paraId="66E7B726" w14:textId="77777777" w:rsidR="00157D11" w:rsidRDefault="00A1278E">
            <w:r>
              <w:rPr>
                <w:rFonts w:eastAsia="Calibri"/>
                <w:b/>
                <w:color w:val="FFFFFF"/>
                <w:sz w:val="16"/>
              </w:rPr>
              <w:t>Content</w:t>
            </w:r>
          </w:p>
        </w:tc>
      </w:tr>
      <w:tr w:rsidR="00157D11" w14:paraId="1BA02075" w14:textId="77777777">
        <w:trPr>
          <w:jc w:val="center"/>
        </w:trPr>
        <w:tc>
          <w:tcPr>
            <w:tcW w:w="3456" w:type="dxa"/>
          </w:tcPr>
          <w:p w14:paraId="1CBDE961" w14:textId="77777777" w:rsidR="00157D11" w:rsidRDefault="00A1278E">
            <w:r>
              <w:rPr>
                <w:rFonts w:eastAsia="Calibri"/>
                <w:sz w:val="16"/>
              </w:rPr>
              <w:t>logs/svc/&lt;service&gt;.log</w:t>
            </w:r>
          </w:p>
        </w:tc>
        <w:tc>
          <w:tcPr>
            <w:tcW w:w="6624" w:type="dxa"/>
          </w:tcPr>
          <w:p w14:paraId="3CAEDEA4" w14:textId="77777777" w:rsidR="00157D11" w:rsidRDefault="00A1278E">
            <w:r>
              <w:rPr>
                <w:rFonts w:eastAsia="Calibri"/>
                <w:sz w:val="16"/>
              </w:rPr>
              <w:t>JSON logs of each DxPS service (no secrets)</w:t>
            </w:r>
          </w:p>
        </w:tc>
      </w:tr>
      <w:tr w:rsidR="00157D11" w14:paraId="3288B7F9" w14:textId="77777777">
        <w:trPr>
          <w:jc w:val="center"/>
        </w:trPr>
        <w:tc>
          <w:tcPr>
            <w:tcW w:w="3456" w:type="dxa"/>
            <w:shd w:val="clear" w:color="auto" w:fill="F1F5F9"/>
          </w:tcPr>
          <w:p w14:paraId="6909EB0A" w14:textId="77777777" w:rsidR="00157D11" w:rsidRDefault="00A1278E">
            <w:r>
              <w:rPr>
                <w:rFonts w:eastAsia="Calibri"/>
                <w:sz w:val="16"/>
              </w:rPr>
              <w:t>logs/postgres.log, logs/kafka/server.log</w:t>
            </w:r>
          </w:p>
        </w:tc>
        <w:tc>
          <w:tcPr>
            <w:tcW w:w="6624" w:type="dxa"/>
            <w:shd w:val="clear" w:color="auto" w:fill="F1F5F9"/>
          </w:tcPr>
          <w:p w14:paraId="3C8AC3DD" w14:textId="77777777" w:rsidR="00157D11" w:rsidRDefault="00A1278E">
            <w:r>
              <w:rPr>
                <w:rFonts w:eastAsia="Calibri"/>
                <w:sz w:val="16"/>
              </w:rPr>
              <w:t>PostgreSQL and Kafka logs</w:t>
            </w:r>
          </w:p>
        </w:tc>
      </w:tr>
      <w:tr w:rsidR="00157D11" w14:paraId="70ED7891" w14:textId="77777777">
        <w:trPr>
          <w:jc w:val="center"/>
        </w:trPr>
        <w:tc>
          <w:tcPr>
            <w:tcW w:w="3456" w:type="dxa"/>
          </w:tcPr>
          <w:p w14:paraId="42069842" w14:textId="77777777" w:rsidR="00157D11" w:rsidRDefault="00A1278E">
            <w:r>
              <w:rPr>
                <w:rFonts w:eastAsia="Calibri"/>
                <w:sz w:val="16"/>
              </w:rPr>
              <w:t>results/tests.json, coverage.out, tests-raw.jsonl</w:t>
            </w:r>
          </w:p>
        </w:tc>
        <w:tc>
          <w:tcPr>
            <w:tcW w:w="6624" w:type="dxa"/>
          </w:tcPr>
          <w:p w14:paraId="120BFCC9" w14:textId="77777777" w:rsidR="00157D11" w:rsidRDefault="00A1278E">
            <w:r>
              <w:rPr>
                <w:rFonts w:eastAsia="Calibri"/>
                <w:sz w:val="16"/>
              </w:rPr>
              <w:t>latest test-all run</w:t>
            </w:r>
          </w:p>
        </w:tc>
      </w:tr>
      <w:tr w:rsidR="00157D11" w14:paraId="4F0D52A5" w14:textId="77777777">
        <w:trPr>
          <w:jc w:val="center"/>
        </w:trPr>
        <w:tc>
          <w:tcPr>
            <w:tcW w:w="3456" w:type="dxa"/>
            <w:shd w:val="clear" w:color="auto" w:fill="F1F5F9"/>
          </w:tcPr>
          <w:p w14:paraId="613752CD" w14:textId="77777777" w:rsidR="00157D11" w:rsidRDefault="00A1278E">
            <w:r>
              <w:rPr>
                <w:rFonts w:eastAsia="Calibri"/>
                <w:sz w:val="16"/>
              </w:rPr>
              <w:lastRenderedPageBreak/>
              <w:t>results/govulncheck.txt, gosec.json</w:t>
            </w:r>
          </w:p>
        </w:tc>
        <w:tc>
          <w:tcPr>
            <w:tcW w:w="6624" w:type="dxa"/>
            <w:shd w:val="clear" w:color="auto" w:fill="F1F5F9"/>
          </w:tcPr>
          <w:p w14:paraId="2270738B" w14:textId="77777777" w:rsidR="00157D11" w:rsidRDefault="00A1278E">
            <w:r>
              <w:rPr>
                <w:rFonts w:eastAsia="Calibri"/>
                <w:sz w:val="16"/>
              </w:rPr>
              <w:t>latest sec-scan run</w:t>
            </w:r>
          </w:p>
        </w:tc>
      </w:tr>
      <w:tr w:rsidR="00157D11" w14:paraId="2BF8A867" w14:textId="77777777">
        <w:trPr>
          <w:jc w:val="center"/>
        </w:trPr>
        <w:tc>
          <w:tcPr>
            <w:tcW w:w="3456" w:type="dxa"/>
          </w:tcPr>
          <w:p w14:paraId="4D2851CB" w14:textId="77777777" w:rsidR="00157D11" w:rsidRDefault="00A1278E">
            <w:r>
              <w:rPr>
                <w:rFonts w:eastAsia="Calibri"/>
                <w:sz w:val="16"/>
              </w:rPr>
              <w:t>secrets.env (mode 0600)</w:t>
            </w:r>
          </w:p>
        </w:tc>
        <w:tc>
          <w:tcPr>
            <w:tcW w:w="6624" w:type="dxa"/>
          </w:tcPr>
          <w:p w14:paraId="1ED6A806" w14:textId="77777777" w:rsidR="00157D11" w:rsidRDefault="00A1278E">
            <w:r>
              <w:rPr>
                <w:rFonts w:eastAsia="Calibri"/>
                <w:sz w:val="16"/>
              </w:rPr>
              <w:t>generated passwords, DSNs and keys - never share or commit</w:t>
            </w:r>
          </w:p>
        </w:tc>
      </w:tr>
      <w:tr w:rsidR="00157D11" w14:paraId="369FD635" w14:textId="77777777">
        <w:trPr>
          <w:jc w:val="center"/>
        </w:trPr>
        <w:tc>
          <w:tcPr>
            <w:tcW w:w="3456" w:type="dxa"/>
            <w:shd w:val="clear" w:color="auto" w:fill="F1F5F9"/>
          </w:tcPr>
          <w:p w14:paraId="7D61300F" w14:textId="77777777" w:rsidR="00157D11" w:rsidRDefault="00A1278E">
            <w:r>
              <w:rPr>
                <w:rFonts w:eastAsia="Calibri"/>
                <w:sz w:val="16"/>
              </w:rPr>
              <w:t>pki/</w:t>
            </w:r>
          </w:p>
        </w:tc>
        <w:tc>
          <w:tcPr>
            <w:tcW w:w="6624" w:type="dxa"/>
            <w:shd w:val="clear" w:color="auto" w:fill="F1F5F9"/>
          </w:tcPr>
          <w:p w14:paraId="147DBBF1" w14:textId="77777777" w:rsidR="00157D11" w:rsidRDefault="00A1278E">
            <w:r>
              <w:rPr>
                <w:rFonts w:eastAsia="Calibri"/>
                <w:sz w:val="16"/>
              </w:rPr>
              <w:t>dev CA and certificates (development only)</w:t>
            </w:r>
          </w:p>
        </w:tc>
      </w:tr>
      <w:tr w:rsidR="00157D11" w14:paraId="1F532FC2" w14:textId="77777777">
        <w:trPr>
          <w:jc w:val="center"/>
        </w:trPr>
        <w:tc>
          <w:tcPr>
            <w:tcW w:w="3456" w:type="dxa"/>
          </w:tcPr>
          <w:p w14:paraId="2CE977F0" w14:textId="77777777" w:rsidR="00157D11" w:rsidRDefault="00A1278E">
            <w:r>
              <w:rPr>
                <w:rFonts w:eastAsia="Calibri"/>
                <w:sz w:val="16"/>
              </w:rPr>
              <w:t>data/pg, data/kafka</w:t>
            </w:r>
          </w:p>
        </w:tc>
        <w:tc>
          <w:tcPr>
            <w:tcW w:w="6624" w:type="dxa"/>
          </w:tcPr>
          <w:p w14:paraId="13AAED02" w14:textId="77777777" w:rsidR="00157D11" w:rsidRDefault="00A1278E">
            <w:r>
              <w:rPr>
                <w:rFonts w:eastAsia="Calibri"/>
                <w:sz w:val="16"/>
              </w:rPr>
              <w:t>PostgreSQL cluster and Kafka log directories</w:t>
            </w:r>
          </w:p>
        </w:tc>
      </w:tr>
      <w:tr w:rsidR="00157D11" w14:paraId="7513A6A5" w14:textId="77777777">
        <w:trPr>
          <w:jc w:val="center"/>
        </w:trPr>
        <w:tc>
          <w:tcPr>
            <w:tcW w:w="3456" w:type="dxa"/>
            <w:shd w:val="clear" w:color="auto" w:fill="F1F5F9"/>
          </w:tcPr>
          <w:p w14:paraId="555BEAA2" w14:textId="77777777" w:rsidR="00157D11" w:rsidRDefault="00A1278E">
            <w:r>
              <w:rPr>
                <w:rFonts w:eastAsia="Calibri"/>
                <w:sz w:val="16"/>
              </w:rPr>
              <w:t>console/users.json (mode 0600)</w:t>
            </w:r>
          </w:p>
        </w:tc>
        <w:tc>
          <w:tcPr>
            <w:tcW w:w="6624" w:type="dxa"/>
            <w:shd w:val="clear" w:color="auto" w:fill="F1F5F9"/>
          </w:tcPr>
          <w:p w14:paraId="42453BCB" w14:textId="77777777" w:rsidR="00157D11" w:rsidRDefault="00A1278E">
            <w:r>
              <w:rPr>
                <w:rFonts w:eastAsia="Calibri"/>
                <w:sz w:val="16"/>
              </w:rPr>
              <w:t>console accounts: PBKDF2-SHA256 password hashes and roles</w:t>
            </w:r>
          </w:p>
        </w:tc>
      </w:tr>
      <w:tr w:rsidR="00157D11" w14:paraId="7ED4ACD0" w14:textId="77777777">
        <w:trPr>
          <w:jc w:val="center"/>
        </w:trPr>
        <w:tc>
          <w:tcPr>
            <w:tcW w:w="3456" w:type="dxa"/>
          </w:tcPr>
          <w:p w14:paraId="0DED0839" w14:textId="77777777" w:rsidR="00157D11" w:rsidRDefault="00A1278E">
            <w:r>
              <w:rPr>
                <w:rFonts w:eastAsia="Calibri"/>
                <w:sz w:val="16"/>
              </w:rPr>
              <w:t>console/drafts/, console/audit.jsonl</w:t>
            </w:r>
          </w:p>
        </w:tc>
        <w:tc>
          <w:tcPr>
            <w:tcW w:w="6624" w:type="dxa"/>
          </w:tcPr>
          <w:p w14:paraId="596124FC" w14:textId="77777777" w:rsidR="00157D11" w:rsidRDefault="00A1278E">
            <w:r>
              <w:rPr>
                <w:rFonts w:eastAsia="Calibri"/>
                <w:sz w:val="16"/>
              </w:rPr>
              <w:t>catalog drafts and the console's own audit trail</w:t>
            </w:r>
          </w:p>
        </w:tc>
      </w:tr>
      <w:tr w:rsidR="00157D11" w14:paraId="0A56CE0A" w14:textId="77777777">
        <w:trPr>
          <w:jc w:val="center"/>
        </w:trPr>
        <w:tc>
          <w:tcPr>
            <w:tcW w:w="3456" w:type="dxa"/>
            <w:shd w:val="clear" w:color="auto" w:fill="F1F5F9"/>
          </w:tcPr>
          <w:p w14:paraId="3FF69C87" w14:textId="77777777" w:rsidR="00157D11" w:rsidRDefault="00A1278E">
            <w:r>
              <w:rPr>
                <w:rFonts w:eastAsia="Calibri"/>
                <w:sz w:val="16"/>
              </w:rPr>
              <w:t>logs/svc/console.out, console-ui.out</w:t>
            </w:r>
          </w:p>
        </w:tc>
        <w:tc>
          <w:tcPr>
            <w:tcW w:w="6624" w:type="dxa"/>
            <w:shd w:val="clear" w:color="auto" w:fill="F1F5F9"/>
          </w:tcPr>
          <w:p w14:paraId="72DFAF59" w14:textId="77777777" w:rsidR="00157D11" w:rsidRDefault="00A1278E">
            <w:r>
              <w:rPr>
                <w:rFonts w:eastAsia="Calibri"/>
                <w:sz w:val="16"/>
              </w:rPr>
              <w:t>console API and web UI start-up output</w:t>
            </w:r>
          </w:p>
        </w:tc>
      </w:tr>
    </w:tbl>
    <w:p w14:paraId="3F2B0DE8" w14:textId="77777777" w:rsidR="00157D11" w:rsidRDefault="00157D11">
      <w:pPr>
        <w:spacing w:after="40"/>
      </w:pPr>
    </w:p>
    <w:p w14:paraId="71C14090" w14:textId="77777777" w:rsidR="00157D11" w:rsidRDefault="00A1278E">
      <w:pPr>
        <w:pStyle w:val="Heading2"/>
      </w:pPr>
      <w:bookmarkStart w:id="10" w:name="_Toc243095567"/>
      <w:r>
        <w:rPr>
          <w:color w:val="1E3A8A"/>
        </w:rPr>
        <w:t>7.4 The DxPS console</w:t>
      </w:r>
      <w:bookmarkEnd w:id="10"/>
    </w:p>
    <w:p w14:paraId="1DD6D8DD" w14:textId="77777777" w:rsidR="00157D11" w:rsidRDefault="00A1278E">
      <w:pPr>
        <w:spacing w:after="80"/>
      </w:pPr>
      <w:r>
        <w:rPr>
          <w:rFonts w:eastAsia="Calibri"/>
          <w:sz w:val="21"/>
        </w:rPr>
        <w:t>The console is a signed-in web application for running and configuring the platform. It reads every tenant's orders, tasks and inventory, shows Kafka, dead letters and the simulators live, and lets authorised users edit tenants, NE limits and entitlements, work on catalog drafts, dry-run them in the Template Lab and submit real orders through the gateway. It runs on Ubuntu and macOS; there is no Windows script for it yet.</w:t>
      </w:r>
    </w:p>
    <w:p w14:paraId="564A5633" w14:textId="77777777" w:rsidR="00157D11" w:rsidRDefault="00A1278E">
      <w:pPr>
        <w:spacing w:before="120" w:after="40"/>
      </w:pPr>
      <w:r>
        <w:rPr>
          <w:b/>
          <w:color w:val="1E3A8A"/>
          <w:sz w:val="22"/>
        </w:rPr>
        <w:t xml:space="preserve">Step 1  </w:t>
      </w:r>
      <w:r>
        <w:rPr>
          <w:b/>
          <w:sz w:val="22"/>
        </w:rPr>
        <w:t>Install Node.js 22</w:t>
      </w:r>
    </w:p>
    <w:p w14:paraId="7CD9BA0A" w14:textId="77777777" w:rsidR="00157D11" w:rsidRDefault="00A1278E">
      <w:pPr>
        <w:spacing w:after="80"/>
      </w:pPr>
      <w:r>
        <w:rPr>
          <w:rFonts w:eastAsia="Calibri"/>
          <w:sz w:val="21"/>
        </w:rPr>
        <w:t>Needed only for the console. macOS: brew install node@22 (console-run finds it automatically). Ubuntu: install Node.js 22 LTS from NodeSource or nvm so that node and npm are on PATH.</w:t>
      </w:r>
    </w:p>
    <w:p w14:paraId="47C317D4" w14:textId="77777777" w:rsidR="00157D11" w:rsidRDefault="00A1278E">
      <w:pPr>
        <w:shd w:val="clear" w:color="auto" w:fill="F3F4F6"/>
        <w:spacing w:before="60" w:after="120"/>
        <w:ind w:left="144"/>
      </w:pPr>
      <w:r>
        <w:rPr>
          <w:rFonts w:ascii="Consolas" w:eastAsia="Consolas" w:hAnsi="Consolas"/>
          <w:sz w:val="17"/>
        </w:rPr>
        <w:t>node --version   # v22.12 or later</w:t>
      </w:r>
    </w:p>
    <w:p w14:paraId="22760625" w14:textId="77777777" w:rsidR="00157D11" w:rsidRDefault="00A1278E">
      <w:pPr>
        <w:spacing w:before="120" w:after="40"/>
      </w:pPr>
      <w:r>
        <w:rPr>
          <w:b/>
          <w:color w:val="1E3A8A"/>
          <w:sz w:val="22"/>
        </w:rPr>
        <w:t xml:space="preserve">Step 2  </w:t>
      </w:r>
      <w:r>
        <w:rPr>
          <w:b/>
          <w:sz w:val="22"/>
        </w:rPr>
        <w:t>Start the console</w:t>
      </w:r>
    </w:p>
    <w:p w14:paraId="24D68306" w14:textId="77777777" w:rsidR="00157D11" w:rsidRDefault="00A1278E">
      <w:pPr>
        <w:spacing w:after="80"/>
      </w:pPr>
      <w:r>
        <w:rPr>
          <w:rFonts w:eastAsia="Calibri"/>
          <w:sz w:val="21"/>
        </w:rPr>
        <w:t>Run this after run-all. It builds the console API and the web UI, starts both detached and issues the console certificate from the dev CA on first start. Add --foreground to keep it attached.</w:t>
      </w:r>
    </w:p>
    <w:p w14:paraId="546D3EE4" w14:textId="77777777" w:rsidR="00157D11" w:rsidRDefault="00A1278E">
      <w:pPr>
        <w:shd w:val="clear" w:color="auto" w:fill="F3F4F6"/>
        <w:spacing w:before="60" w:after="120"/>
        <w:ind w:left="144"/>
      </w:pPr>
      <w:r>
        <w:rPr>
          <w:rFonts w:ascii="Consolas" w:eastAsia="Consolas" w:hAnsi="Consolas"/>
          <w:sz w:val="17"/>
        </w:rPr>
        <w:t>bash scripts/console-run.sh</w:t>
      </w:r>
    </w:p>
    <w:p w14:paraId="7E129621" w14:textId="77777777" w:rsidR="00157D11" w:rsidRDefault="00A1278E">
      <w:pPr>
        <w:spacing w:before="120" w:after="40"/>
      </w:pPr>
      <w:r>
        <w:rPr>
          <w:b/>
          <w:color w:val="1E3A8A"/>
          <w:sz w:val="22"/>
        </w:rPr>
        <w:t xml:space="preserve">Step 3  </w:t>
      </w:r>
      <w:r>
        <w:rPr>
          <w:b/>
          <w:sz w:val="22"/>
        </w:rPr>
        <w:t>Create the first user</w:t>
      </w:r>
    </w:p>
    <w:p w14:paraId="2A166002" w14:textId="77777777" w:rsidR="00157D11" w:rsidRDefault="00A1278E">
      <w:pPr>
        <w:spacing w:after="80"/>
      </w:pPr>
      <w:r>
        <w:rPr>
          <w:rFonts w:eastAsia="Calibri"/>
          <w:sz w:val="21"/>
        </w:rPr>
        <w:t>Console accounts are separate from tenants. The password (12 characters or more) is read from standard input, or from DXPS_CONSOLE_PASSWORD.</w:t>
      </w:r>
    </w:p>
    <w:p w14:paraId="376DF57C" w14:textId="77777777" w:rsidR="00157D11" w:rsidRDefault="00A1278E">
      <w:pPr>
        <w:shd w:val="clear" w:color="auto" w:fill="F3F4F6"/>
        <w:spacing w:before="60" w:after="120"/>
        <w:ind w:left="144"/>
      </w:pPr>
      <w:r>
        <w:rPr>
          <w:rFonts w:ascii="Consolas" w:eastAsia="Consolas" w:hAnsi="Consolas"/>
          <w:sz w:val="17"/>
        </w:rPr>
        <w:t>~/dxps-runtime/bin/console useradd -name admin -roles admin</w:t>
      </w:r>
    </w:p>
    <w:p w14:paraId="106F57D6" w14:textId="77777777" w:rsidR="00157D11" w:rsidRDefault="00A1278E">
      <w:pPr>
        <w:spacing w:before="120" w:after="40"/>
      </w:pPr>
      <w:r>
        <w:rPr>
          <w:b/>
          <w:color w:val="1E3A8A"/>
          <w:sz w:val="22"/>
        </w:rPr>
        <w:t xml:space="preserve">Step 4  </w:t>
      </w:r>
      <w:r>
        <w:rPr>
          <w:b/>
          <w:sz w:val="22"/>
        </w:rPr>
        <w:t>Sign in</w:t>
      </w:r>
    </w:p>
    <w:p w14:paraId="1A8972A7" w14:textId="77777777" w:rsidR="00157D11" w:rsidRDefault="00A1278E">
      <w:pPr>
        <w:spacing w:after="80"/>
      </w:pPr>
      <w:r>
        <w:rPr>
          <w:rFonts w:eastAsia="Calibri"/>
          <w:sz w:val="21"/>
        </w:rPr>
        <w:t>Browse to https://localhost:8092 and sign in. Create further accounts with the right roles on the Users page. On a remote server, tunnel it: ssh -L 8092:127.0.0.1:8092 user@server.</w:t>
      </w:r>
    </w:p>
    <w:p w14:paraId="26003634" w14:textId="77777777" w:rsidR="00157D11" w:rsidRDefault="00A1278E">
      <w:pPr>
        <w:spacing w:before="120" w:after="40"/>
      </w:pPr>
      <w:r>
        <w:rPr>
          <w:b/>
          <w:color w:val="1E3A8A"/>
          <w:sz w:val="22"/>
        </w:rPr>
        <w:t xml:space="preserve">Step 5  </w:t>
      </w:r>
      <w:r>
        <w:rPr>
          <w:b/>
          <w:sz w:val="22"/>
        </w:rPr>
        <w:t>Stop</w:t>
      </w:r>
    </w:p>
    <w:p w14:paraId="712C31F1" w14:textId="77777777" w:rsidR="00157D11" w:rsidRDefault="00A1278E">
      <w:pPr>
        <w:shd w:val="clear" w:color="auto" w:fill="F3F4F6"/>
        <w:spacing w:before="60" w:after="120"/>
        <w:ind w:left="144"/>
      </w:pPr>
      <w:r>
        <w:rPr>
          <w:rFonts w:ascii="Consolas" w:eastAsia="Consolas" w:hAnsi="Consolas"/>
          <w:sz w:val="17"/>
        </w:rPr>
        <w:t>bash scripts/console-stop.sh</w:t>
      </w:r>
    </w:p>
    <w:tbl>
      <w:tblPr>
        <w:tblStyle w:val="TableGrid"/>
        <w:tblW w:w="0" w:type="auto"/>
        <w:jc w:val="center"/>
        <w:tblLook w:val="04A0" w:firstRow="1" w:lastRow="0" w:firstColumn="1" w:lastColumn="0" w:noHBand="0" w:noVBand="1"/>
      </w:tblPr>
      <w:tblGrid>
        <w:gridCol w:w="3456"/>
        <w:gridCol w:w="6624"/>
      </w:tblGrid>
      <w:tr w:rsidR="00157D11" w14:paraId="018773D6" w14:textId="77777777">
        <w:trPr>
          <w:jc w:val="center"/>
        </w:trPr>
        <w:tc>
          <w:tcPr>
            <w:tcW w:w="3456" w:type="dxa"/>
            <w:shd w:val="clear" w:color="auto" w:fill="1E3A8A"/>
          </w:tcPr>
          <w:p w14:paraId="4784EE93" w14:textId="77777777" w:rsidR="00157D11" w:rsidRDefault="00A1278E">
            <w:r>
              <w:rPr>
                <w:rFonts w:eastAsia="Calibri"/>
                <w:b/>
                <w:color w:val="FFFFFF"/>
                <w:sz w:val="16"/>
              </w:rPr>
              <w:t>Role</w:t>
            </w:r>
          </w:p>
        </w:tc>
        <w:tc>
          <w:tcPr>
            <w:tcW w:w="6624" w:type="dxa"/>
            <w:shd w:val="clear" w:color="auto" w:fill="1E3A8A"/>
          </w:tcPr>
          <w:p w14:paraId="51C15930" w14:textId="77777777" w:rsidR="00157D11" w:rsidRDefault="00A1278E">
            <w:r>
              <w:rPr>
                <w:rFonts w:eastAsia="Calibri"/>
                <w:b/>
                <w:color w:val="FFFFFF"/>
                <w:sz w:val="16"/>
              </w:rPr>
              <w:t>Can</w:t>
            </w:r>
          </w:p>
        </w:tc>
      </w:tr>
      <w:tr w:rsidR="00157D11" w14:paraId="2C5C6560" w14:textId="77777777">
        <w:trPr>
          <w:jc w:val="center"/>
        </w:trPr>
        <w:tc>
          <w:tcPr>
            <w:tcW w:w="3456" w:type="dxa"/>
          </w:tcPr>
          <w:p w14:paraId="447393B6" w14:textId="77777777" w:rsidR="00157D11" w:rsidRDefault="00A1278E">
            <w:r>
              <w:rPr>
                <w:rFonts w:eastAsia="Calibri"/>
                <w:sz w:val="16"/>
              </w:rPr>
              <w:t>viewer</w:t>
            </w:r>
          </w:p>
        </w:tc>
        <w:tc>
          <w:tcPr>
            <w:tcW w:w="6624" w:type="dxa"/>
          </w:tcPr>
          <w:p w14:paraId="20F68516" w14:textId="77777777" w:rsidR="00157D11" w:rsidRDefault="00A1278E">
            <w:r>
              <w:rPr>
                <w:rFonts w:eastAsia="Calibri"/>
                <w:sz w:val="16"/>
              </w:rPr>
              <w:t>See every page</w:t>
            </w:r>
          </w:p>
        </w:tc>
      </w:tr>
      <w:tr w:rsidR="00157D11" w14:paraId="5DEBF684" w14:textId="77777777">
        <w:trPr>
          <w:jc w:val="center"/>
        </w:trPr>
        <w:tc>
          <w:tcPr>
            <w:tcW w:w="3456" w:type="dxa"/>
            <w:shd w:val="clear" w:color="auto" w:fill="F1F5F9"/>
          </w:tcPr>
          <w:p w14:paraId="6FA9D92E" w14:textId="77777777" w:rsidR="00157D11" w:rsidRDefault="00A1278E">
            <w:r>
              <w:rPr>
                <w:rFonts w:eastAsia="Calibri"/>
                <w:sz w:val="16"/>
              </w:rPr>
              <w:t>operator</w:t>
            </w:r>
          </w:p>
        </w:tc>
        <w:tc>
          <w:tcPr>
            <w:tcW w:w="6624" w:type="dxa"/>
            <w:shd w:val="clear" w:color="auto" w:fill="F1F5F9"/>
          </w:tcPr>
          <w:p w14:paraId="61FDBA96" w14:textId="77777777" w:rsidR="00157D11" w:rsidRDefault="00A1278E">
            <w:r>
              <w:rPr>
                <w:rFonts w:eastAsia="Calibri"/>
                <w:sz w:val="16"/>
              </w:rPr>
              <w:t>Also submit and cancel orders, inject NE faults, redrive dead letters, start load runs and probes</w:t>
            </w:r>
          </w:p>
        </w:tc>
      </w:tr>
      <w:tr w:rsidR="00157D11" w14:paraId="142DCF10" w14:textId="77777777">
        <w:trPr>
          <w:jc w:val="center"/>
        </w:trPr>
        <w:tc>
          <w:tcPr>
            <w:tcW w:w="3456" w:type="dxa"/>
          </w:tcPr>
          <w:p w14:paraId="405D009E" w14:textId="77777777" w:rsidR="00157D11" w:rsidRDefault="00A1278E">
            <w:r>
              <w:rPr>
                <w:rFonts w:eastAsia="Calibri"/>
                <w:sz w:val="16"/>
              </w:rPr>
              <w:t>configurator</w:t>
            </w:r>
          </w:p>
        </w:tc>
        <w:tc>
          <w:tcPr>
            <w:tcW w:w="6624" w:type="dxa"/>
          </w:tcPr>
          <w:p w14:paraId="4AED7EFF" w14:textId="77777777" w:rsidR="00157D11" w:rsidRDefault="00A1278E">
            <w:r>
              <w:rPr>
                <w:rFonts w:eastAsia="Calibri"/>
                <w:sz w:val="16"/>
              </w:rPr>
              <w:t>Also edit tenants, NE limits and entitlements, work on catalog drafts and use the Template Lab</w:t>
            </w:r>
          </w:p>
        </w:tc>
      </w:tr>
      <w:tr w:rsidR="00157D11" w14:paraId="42ACB7E9" w14:textId="77777777">
        <w:trPr>
          <w:jc w:val="center"/>
        </w:trPr>
        <w:tc>
          <w:tcPr>
            <w:tcW w:w="3456" w:type="dxa"/>
            <w:shd w:val="clear" w:color="auto" w:fill="F1F5F9"/>
          </w:tcPr>
          <w:p w14:paraId="3C6D44CC" w14:textId="77777777" w:rsidR="00157D11" w:rsidRDefault="00A1278E">
            <w:r>
              <w:rPr>
                <w:rFonts w:eastAsia="Calibri"/>
                <w:sz w:val="16"/>
              </w:rPr>
              <w:t>admin</w:t>
            </w:r>
          </w:p>
        </w:tc>
        <w:tc>
          <w:tcPr>
            <w:tcW w:w="6624" w:type="dxa"/>
            <w:shd w:val="clear" w:color="auto" w:fill="F1F5F9"/>
          </w:tcPr>
          <w:p w14:paraId="46F5117D" w14:textId="77777777" w:rsidR="00157D11" w:rsidRDefault="00A1278E">
            <w:r>
              <w:rPr>
                <w:rFonts w:eastAsia="Calibri"/>
                <w:sz w:val="16"/>
              </w:rPr>
              <w:t>Also manage console users</w:t>
            </w:r>
          </w:p>
        </w:tc>
      </w:tr>
    </w:tbl>
    <w:p w14:paraId="771834C4" w14:textId="77777777" w:rsidR="00157D11" w:rsidRDefault="00157D11">
      <w:pPr>
        <w:spacing w:after="40"/>
      </w:pPr>
    </w:p>
    <w:tbl>
      <w:tblPr>
        <w:tblStyle w:val="TableGrid"/>
        <w:tblW w:w="0" w:type="auto"/>
        <w:jc w:val="center"/>
        <w:tblLook w:val="04A0" w:firstRow="1" w:lastRow="0" w:firstColumn="1" w:lastColumn="0" w:noHBand="0" w:noVBand="1"/>
      </w:tblPr>
      <w:tblGrid>
        <w:gridCol w:w="3456"/>
        <w:gridCol w:w="6624"/>
      </w:tblGrid>
      <w:tr w:rsidR="00157D11" w14:paraId="66D56BF8" w14:textId="77777777">
        <w:trPr>
          <w:jc w:val="center"/>
        </w:trPr>
        <w:tc>
          <w:tcPr>
            <w:tcW w:w="3456" w:type="dxa"/>
            <w:shd w:val="clear" w:color="auto" w:fill="1E3A8A"/>
          </w:tcPr>
          <w:p w14:paraId="76AD3C36" w14:textId="77777777" w:rsidR="00157D11" w:rsidRDefault="00A1278E">
            <w:r>
              <w:rPr>
                <w:rFonts w:eastAsia="Calibri"/>
                <w:b/>
                <w:color w:val="FFFFFF"/>
                <w:sz w:val="16"/>
              </w:rPr>
              <w:t>Area</w:t>
            </w:r>
          </w:p>
        </w:tc>
        <w:tc>
          <w:tcPr>
            <w:tcW w:w="6624" w:type="dxa"/>
            <w:shd w:val="clear" w:color="auto" w:fill="1E3A8A"/>
          </w:tcPr>
          <w:p w14:paraId="6EEBCAF1" w14:textId="77777777" w:rsidR="00157D11" w:rsidRDefault="00A1278E">
            <w:r>
              <w:rPr>
                <w:rFonts w:eastAsia="Calibri"/>
                <w:b/>
                <w:color w:val="FFFFFF"/>
                <w:sz w:val="16"/>
              </w:rPr>
              <w:t>Pages</w:t>
            </w:r>
          </w:p>
        </w:tc>
      </w:tr>
      <w:tr w:rsidR="00157D11" w14:paraId="03CE36BC" w14:textId="77777777">
        <w:trPr>
          <w:jc w:val="center"/>
        </w:trPr>
        <w:tc>
          <w:tcPr>
            <w:tcW w:w="3456" w:type="dxa"/>
          </w:tcPr>
          <w:p w14:paraId="249C0301" w14:textId="77777777" w:rsidR="00157D11" w:rsidRDefault="00A1278E">
            <w:r>
              <w:rPr>
                <w:rFonts w:eastAsia="Calibri"/>
                <w:sz w:val="16"/>
              </w:rPr>
              <w:t>Operations</w:t>
            </w:r>
          </w:p>
        </w:tc>
        <w:tc>
          <w:tcPr>
            <w:tcW w:w="6624" w:type="dxa"/>
          </w:tcPr>
          <w:p w14:paraId="102C0526" w14:textId="77777777" w:rsidR="00157D11" w:rsidRDefault="00A1278E">
            <w:r>
              <w:rPr>
                <w:rFonts w:eastAsia="Calibri"/>
                <w:sz w:val="16"/>
              </w:rPr>
              <w:t>Dashboard, Service orders (task graph, NE requests and responses, attempts, cancel), NE tasks, Dead letters, Network and simulators (fault injection), Kafka</w:t>
            </w:r>
          </w:p>
        </w:tc>
      </w:tr>
      <w:tr w:rsidR="00157D11" w14:paraId="34BE6C39" w14:textId="77777777">
        <w:trPr>
          <w:jc w:val="center"/>
        </w:trPr>
        <w:tc>
          <w:tcPr>
            <w:tcW w:w="3456" w:type="dxa"/>
            <w:shd w:val="clear" w:color="auto" w:fill="F1F5F9"/>
          </w:tcPr>
          <w:p w14:paraId="1916790E" w14:textId="77777777" w:rsidR="00157D11" w:rsidRDefault="00A1278E">
            <w:r>
              <w:rPr>
                <w:rFonts w:eastAsia="Calibri"/>
                <w:sz w:val="16"/>
              </w:rPr>
              <w:t>Configuration</w:t>
            </w:r>
          </w:p>
        </w:tc>
        <w:tc>
          <w:tcPr>
            <w:tcW w:w="6624" w:type="dxa"/>
            <w:shd w:val="clear" w:color="auto" w:fill="F1F5F9"/>
          </w:tcPr>
          <w:p w14:paraId="0E2ECEC1" w14:textId="77777777" w:rsidR="00157D11" w:rsidRDefault="00A1278E">
            <w:r>
              <w:rPr>
                <w:rFonts w:eastAsia="Calibri"/>
                <w:sz w:val="16"/>
              </w:rPr>
              <w:t>Service catalog, Catalog studio, Template Lab, Order composer, Tenants, NE inventory</w:t>
            </w:r>
          </w:p>
        </w:tc>
      </w:tr>
      <w:tr w:rsidR="00157D11" w14:paraId="0CF55635" w14:textId="77777777">
        <w:trPr>
          <w:jc w:val="center"/>
        </w:trPr>
        <w:tc>
          <w:tcPr>
            <w:tcW w:w="3456" w:type="dxa"/>
          </w:tcPr>
          <w:p w14:paraId="084AA3B2" w14:textId="77777777" w:rsidR="00157D11" w:rsidRDefault="00A1278E">
            <w:r>
              <w:rPr>
                <w:rFonts w:eastAsia="Calibri"/>
                <w:sz w:val="16"/>
              </w:rPr>
              <w:t>Insight</w:t>
            </w:r>
          </w:p>
        </w:tc>
        <w:tc>
          <w:tcPr>
            <w:tcW w:w="6624" w:type="dxa"/>
          </w:tcPr>
          <w:p w14:paraId="3276A71A" w14:textId="77777777" w:rsidR="00157D11" w:rsidRDefault="00A1278E">
            <w:r>
              <w:rPr>
                <w:rFonts w:eastAsia="Calibri"/>
                <w:sz w:val="16"/>
              </w:rPr>
              <w:t>Reports, Load and probes, Test results, Webhooks, Audit trail</w:t>
            </w:r>
          </w:p>
        </w:tc>
      </w:tr>
      <w:tr w:rsidR="00157D11" w14:paraId="644860AF" w14:textId="77777777">
        <w:trPr>
          <w:jc w:val="center"/>
        </w:trPr>
        <w:tc>
          <w:tcPr>
            <w:tcW w:w="3456" w:type="dxa"/>
            <w:shd w:val="clear" w:color="auto" w:fill="F1F5F9"/>
          </w:tcPr>
          <w:p w14:paraId="3AF8E6DA" w14:textId="77777777" w:rsidR="00157D11" w:rsidRDefault="00A1278E">
            <w:r>
              <w:rPr>
                <w:rFonts w:eastAsia="Calibri"/>
                <w:sz w:val="16"/>
              </w:rPr>
              <w:t>Administration</w:t>
            </w:r>
          </w:p>
        </w:tc>
        <w:tc>
          <w:tcPr>
            <w:tcW w:w="6624" w:type="dxa"/>
            <w:shd w:val="clear" w:color="auto" w:fill="F1F5F9"/>
          </w:tcPr>
          <w:p w14:paraId="79BD0A7D" w14:textId="77777777" w:rsidR="00157D11" w:rsidRDefault="00A1278E">
            <w:r>
              <w:rPr>
                <w:rFonts w:eastAsia="Calibri"/>
                <w:sz w:val="16"/>
              </w:rPr>
              <w:t>Users, Settings, My account</w:t>
            </w:r>
          </w:p>
        </w:tc>
      </w:tr>
    </w:tbl>
    <w:p w14:paraId="47B1FC68" w14:textId="77777777" w:rsidR="00157D11" w:rsidRDefault="00157D11">
      <w:pPr>
        <w:spacing w:after="40"/>
      </w:pPr>
    </w:p>
    <w:p w14:paraId="122CEBAA" w14:textId="77777777" w:rsidR="00157D11" w:rsidRDefault="00A1278E">
      <w:pPr>
        <w:spacing w:after="80"/>
      </w:pPr>
      <w:r>
        <w:rPr>
          <w:rFonts w:eastAsia="Calibri"/>
          <w:sz w:val="21"/>
        </w:rPr>
        <w:t>Changing the catalog: the services run with the catalog compiled in, so catalog changes are made as drafts. Create a draft in the Catalog studio (or with Create override draft on a spec), edit it, Validate it (the whole catalog is loaded with the change and each spec's example is run through the Lab), try it in the Template Lab, then Export it, copy the files into dxps/internal/catalog/data and restart with run-all.</w:t>
      </w:r>
    </w:p>
    <w:p w14:paraId="60598FFA" w14:textId="77777777" w:rsidR="00157D11" w:rsidRDefault="00A1278E">
      <w:pPr>
        <w:spacing w:after="80"/>
        <w:ind w:left="288"/>
      </w:pPr>
      <w:r>
        <w:rPr>
          <w:rFonts w:eastAsia="Calibri"/>
          <w:i/>
          <w:color w:val="4B5563"/>
          <w:sz w:val="19"/>
        </w:rPr>
        <w:lastRenderedPageBreak/>
        <w:t>Note: Tenant, NE limit and entitlement edits apply live within about 10 seconds and are written to the DxPS audit trail with actor console:&lt;user&gt;. run-all re-seeds the demo tenants and inventory when it starts, so those edits return to the seed values after a restart.</w:t>
      </w:r>
    </w:p>
    <w:p w14:paraId="66F56500" w14:textId="77777777" w:rsidR="00157D11" w:rsidRDefault="00A1278E">
      <w:pPr>
        <w:pStyle w:val="Heading2"/>
      </w:pPr>
      <w:bookmarkStart w:id="11" w:name="_Toc243095568"/>
      <w:r>
        <w:rPr>
          <w:color w:val="1E3A8A"/>
        </w:rPr>
        <w:t>7.5 Regenerate the test-case document</w:t>
      </w:r>
      <w:bookmarkEnd w:id="11"/>
    </w:p>
    <w:p w14:paraId="6F30A284" w14:textId="77777777" w:rsidR="00157D11" w:rsidRDefault="00A1278E">
      <w:pPr>
        <w:spacing w:after="80"/>
      </w:pPr>
      <w:r>
        <w:rPr>
          <w:rFonts w:eastAsia="Calibri"/>
          <w:sz w:val="21"/>
        </w:rPr>
        <w:t>After test-all, the Word report can be rebuilt from the new results with Python 3.10+, python-docx and matplotlib (design/build_dxps_testcases_docx.py in the delivery workspace). On Windows, Word exports the PDF; on Ubuntu/macOS use LibreOffice: soffice --headless --convert-to pdf DxPS_Test_Cases_and_Results.docx.</w:t>
      </w:r>
    </w:p>
    <w:p w14:paraId="37D782E9" w14:textId="77777777" w:rsidR="00157D11" w:rsidRDefault="00A1278E">
      <w:pPr>
        <w:pStyle w:val="Heading1"/>
      </w:pPr>
      <w:bookmarkStart w:id="12" w:name="_Toc243095569"/>
      <w:r>
        <w:rPr>
          <w:color w:val="1E3A8A"/>
        </w:rPr>
        <w:t>8. Configuration reference</w:t>
      </w:r>
      <w:bookmarkEnd w:id="12"/>
    </w:p>
    <w:tbl>
      <w:tblPr>
        <w:tblStyle w:val="TableGrid"/>
        <w:tblW w:w="0" w:type="auto"/>
        <w:jc w:val="center"/>
        <w:tblLook w:val="04A0" w:firstRow="1" w:lastRow="0" w:firstColumn="1" w:lastColumn="0" w:noHBand="0" w:noVBand="1"/>
      </w:tblPr>
      <w:tblGrid>
        <w:gridCol w:w="2736"/>
        <w:gridCol w:w="3456"/>
        <w:gridCol w:w="3888"/>
      </w:tblGrid>
      <w:tr w:rsidR="00157D11" w14:paraId="469EF87C" w14:textId="77777777">
        <w:trPr>
          <w:jc w:val="center"/>
        </w:trPr>
        <w:tc>
          <w:tcPr>
            <w:tcW w:w="2736" w:type="dxa"/>
            <w:shd w:val="clear" w:color="auto" w:fill="1E3A8A"/>
          </w:tcPr>
          <w:p w14:paraId="61C60021" w14:textId="77777777" w:rsidR="00157D11" w:rsidRDefault="00A1278E">
            <w:r>
              <w:rPr>
                <w:rFonts w:eastAsia="Calibri"/>
                <w:b/>
                <w:color w:val="FFFFFF"/>
                <w:sz w:val="16"/>
              </w:rPr>
              <w:t>Variable</w:t>
            </w:r>
          </w:p>
        </w:tc>
        <w:tc>
          <w:tcPr>
            <w:tcW w:w="3456" w:type="dxa"/>
            <w:shd w:val="clear" w:color="auto" w:fill="1E3A8A"/>
          </w:tcPr>
          <w:p w14:paraId="03FFE9E1" w14:textId="77777777" w:rsidR="00157D11" w:rsidRDefault="00A1278E">
            <w:r>
              <w:rPr>
                <w:rFonts w:eastAsia="Calibri"/>
                <w:b/>
                <w:color w:val="FFFFFF"/>
                <w:sz w:val="16"/>
              </w:rPr>
              <w:t>Default</w:t>
            </w:r>
          </w:p>
        </w:tc>
        <w:tc>
          <w:tcPr>
            <w:tcW w:w="3888" w:type="dxa"/>
            <w:shd w:val="clear" w:color="auto" w:fill="1E3A8A"/>
          </w:tcPr>
          <w:p w14:paraId="0BBC01D5" w14:textId="77777777" w:rsidR="00157D11" w:rsidRDefault="00A1278E">
            <w:r>
              <w:rPr>
                <w:rFonts w:eastAsia="Calibri"/>
                <w:b/>
                <w:color w:val="FFFFFF"/>
                <w:sz w:val="16"/>
              </w:rPr>
              <w:t>Meaning</w:t>
            </w:r>
          </w:p>
        </w:tc>
      </w:tr>
      <w:tr w:rsidR="00157D11" w14:paraId="060F2DF7" w14:textId="77777777">
        <w:trPr>
          <w:jc w:val="center"/>
        </w:trPr>
        <w:tc>
          <w:tcPr>
            <w:tcW w:w="2736" w:type="dxa"/>
          </w:tcPr>
          <w:p w14:paraId="5BAF780C" w14:textId="77777777" w:rsidR="00157D11" w:rsidRDefault="00A1278E">
            <w:r>
              <w:rPr>
                <w:rFonts w:eastAsia="Calibri"/>
                <w:sz w:val="16"/>
              </w:rPr>
              <w:t>DXPS_RUNTIME</w:t>
            </w:r>
          </w:p>
        </w:tc>
        <w:tc>
          <w:tcPr>
            <w:tcW w:w="3456" w:type="dxa"/>
          </w:tcPr>
          <w:p w14:paraId="759D5DBE" w14:textId="77777777" w:rsidR="00157D11" w:rsidRDefault="00A1278E">
            <w:r>
              <w:rPr>
                <w:rFonts w:eastAsia="Calibri"/>
                <w:sz w:val="16"/>
              </w:rPr>
              <w:t>~/dxps-runtime (Windows: %USERPROFILE%\dxps-runtime)</w:t>
            </w:r>
          </w:p>
        </w:tc>
        <w:tc>
          <w:tcPr>
            <w:tcW w:w="3888" w:type="dxa"/>
          </w:tcPr>
          <w:p w14:paraId="312225C1" w14:textId="77777777" w:rsidR="00157D11" w:rsidRDefault="00A1278E">
            <w:r>
              <w:rPr>
                <w:rFonts w:eastAsia="Calibri"/>
                <w:sz w:val="16"/>
              </w:rPr>
              <w:t>runtime directory for tools, data, logs, secrets</w:t>
            </w:r>
          </w:p>
        </w:tc>
      </w:tr>
      <w:tr w:rsidR="00157D11" w14:paraId="4EF7639F" w14:textId="77777777">
        <w:trPr>
          <w:jc w:val="center"/>
        </w:trPr>
        <w:tc>
          <w:tcPr>
            <w:tcW w:w="2736" w:type="dxa"/>
            <w:shd w:val="clear" w:color="auto" w:fill="F1F5F9"/>
          </w:tcPr>
          <w:p w14:paraId="0F630FD6" w14:textId="77777777" w:rsidR="00157D11" w:rsidRDefault="00A1278E">
            <w:r>
              <w:rPr>
                <w:rFonts w:eastAsia="Calibri"/>
                <w:sz w:val="16"/>
              </w:rPr>
              <w:t>DXPS_PGBIN</w:t>
            </w:r>
          </w:p>
        </w:tc>
        <w:tc>
          <w:tcPr>
            <w:tcW w:w="3456" w:type="dxa"/>
            <w:shd w:val="clear" w:color="auto" w:fill="F1F5F9"/>
          </w:tcPr>
          <w:p w14:paraId="66633392" w14:textId="77777777" w:rsidR="00157D11" w:rsidRDefault="00A1278E">
            <w:r>
              <w:rPr>
                <w:rFonts w:eastAsia="Calibri"/>
                <w:sz w:val="16"/>
              </w:rPr>
              <w:t>Ubuntu /usr/lib/postgresql/18/bin; macOS $(brew --prefix postgresql@18)/bin</w:t>
            </w:r>
          </w:p>
        </w:tc>
        <w:tc>
          <w:tcPr>
            <w:tcW w:w="3888" w:type="dxa"/>
            <w:shd w:val="clear" w:color="auto" w:fill="F1F5F9"/>
          </w:tcPr>
          <w:p w14:paraId="06BE560A" w14:textId="77777777" w:rsidR="00157D11" w:rsidRDefault="00A1278E">
            <w:r>
              <w:rPr>
                <w:rFonts w:eastAsia="Calibri"/>
                <w:sz w:val="16"/>
              </w:rPr>
              <w:t>PostgreSQL binaries (Ubuntu/macOS scripts)</w:t>
            </w:r>
          </w:p>
        </w:tc>
      </w:tr>
      <w:tr w:rsidR="00157D11" w14:paraId="4F427C23" w14:textId="77777777">
        <w:trPr>
          <w:jc w:val="center"/>
        </w:trPr>
        <w:tc>
          <w:tcPr>
            <w:tcW w:w="2736" w:type="dxa"/>
          </w:tcPr>
          <w:p w14:paraId="03B5A820" w14:textId="77777777" w:rsidR="00157D11" w:rsidRDefault="00A1278E">
            <w:r>
              <w:rPr>
                <w:rFonts w:eastAsia="Calibri"/>
                <w:sz w:val="16"/>
              </w:rPr>
              <w:t>DXPS_PG_MAJOR</w:t>
            </w:r>
          </w:p>
        </w:tc>
        <w:tc>
          <w:tcPr>
            <w:tcW w:w="3456" w:type="dxa"/>
          </w:tcPr>
          <w:p w14:paraId="6AFF9389" w14:textId="77777777" w:rsidR="00157D11" w:rsidRDefault="00A1278E">
            <w:r>
              <w:rPr>
                <w:rFonts w:eastAsia="Calibri"/>
                <w:sz w:val="16"/>
              </w:rPr>
              <w:t>18</w:t>
            </w:r>
          </w:p>
        </w:tc>
        <w:tc>
          <w:tcPr>
            <w:tcW w:w="3888" w:type="dxa"/>
          </w:tcPr>
          <w:p w14:paraId="69CBECA6" w14:textId="77777777" w:rsidR="00157D11" w:rsidRDefault="00A1278E">
            <w:r>
              <w:rPr>
                <w:rFonts w:eastAsia="Calibri"/>
                <w:sz w:val="16"/>
              </w:rPr>
              <w:t>PostgreSQL major version for the Ubuntu/macOS installers</w:t>
            </w:r>
          </w:p>
        </w:tc>
      </w:tr>
      <w:tr w:rsidR="00157D11" w14:paraId="7482F36C" w14:textId="77777777">
        <w:trPr>
          <w:jc w:val="center"/>
        </w:trPr>
        <w:tc>
          <w:tcPr>
            <w:tcW w:w="2736" w:type="dxa"/>
            <w:shd w:val="clear" w:color="auto" w:fill="F1F5F9"/>
          </w:tcPr>
          <w:p w14:paraId="44A130C4" w14:textId="77777777" w:rsidR="00157D11" w:rsidRDefault="00A1278E">
            <w:r>
              <w:rPr>
                <w:rFonts w:eastAsia="Calibri"/>
                <w:sz w:val="16"/>
              </w:rPr>
              <w:t>DXPS_KAFKA_VERSION</w:t>
            </w:r>
          </w:p>
        </w:tc>
        <w:tc>
          <w:tcPr>
            <w:tcW w:w="3456" w:type="dxa"/>
            <w:shd w:val="clear" w:color="auto" w:fill="F1F5F9"/>
          </w:tcPr>
          <w:p w14:paraId="76D8B82D" w14:textId="77777777" w:rsidR="00157D11" w:rsidRDefault="00A1278E">
            <w:r>
              <w:rPr>
                <w:rFonts w:eastAsia="Calibri"/>
                <w:sz w:val="16"/>
              </w:rPr>
              <w:t>4.3.1</w:t>
            </w:r>
          </w:p>
        </w:tc>
        <w:tc>
          <w:tcPr>
            <w:tcW w:w="3888" w:type="dxa"/>
            <w:shd w:val="clear" w:color="auto" w:fill="F1F5F9"/>
          </w:tcPr>
          <w:p w14:paraId="731E828B" w14:textId="77777777" w:rsidR="00157D11" w:rsidRDefault="00A1278E">
            <w:r>
              <w:rPr>
                <w:rFonts w:eastAsia="Calibri"/>
                <w:sz w:val="16"/>
              </w:rPr>
              <w:t>Kafka release downloaded by the installers (Windows: -KafkaVersion)</w:t>
            </w:r>
          </w:p>
        </w:tc>
      </w:tr>
      <w:tr w:rsidR="00157D11" w14:paraId="76FDD39C" w14:textId="77777777">
        <w:trPr>
          <w:jc w:val="center"/>
        </w:trPr>
        <w:tc>
          <w:tcPr>
            <w:tcW w:w="2736" w:type="dxa"/>
          </w:tcPr>
          <w:p w14:paraId="5EC169D9" w14:textId="77777777" w:rsidR="00157D11" w:rsidRDefault="00A1278E">
            <w:r>
              <w:rPr>
                <w:rFonts w:eastAsia="Calibri"/>
                <w:sz w:val="16"/>
              </w:rPr>
              <w:t>DXPS_GO_VERSION</w:t>
            </w:r>
          </w:p>
        </w:tc>
        <w:tc>
          <w:tcPr>
            <w:tcW w:w="3456" w:type="dxa"/>
          </w:tcPr>
          <w:p w14:paraId="3D068E29" w14:textId="77777777" w:rsidR="00157D11" w:rsidRDefault="00A1278E">
            <w:r>
              <w:rPr>
                <w:rFonts w:eastAsia="Calibri"/>
                <w:sz w:val="16"/>
              </w:rPr>
              <w:t>1.26.6</w:t>
            </w:r>
          </w:p>
        </w:tc>
        <w:tc>
          <w:tcPr>
            <w:tcW w:w="3888" w:type="dxa"/>
          </w:tcPr>
          <w:p w14:paraId="3F889D0D" w14:textId="77777777" w:rsidR="00157D11" w:rsidRDefault="00A1278E">
            <w:r>
              <w:rPr>
                <w:rFonts w:eastAsia="Calibri"/>
                <w:sz w:val="16"/>
              </w:rPr>
              <w:t>Go version installed on Ubuntu when the system Go is older</w:t>
            </w:r>
          </w:p>
        </w:tc>
      </w:tr>
      <w:tr w:rsidR="00157D11" w14:paraId="3426D0AC" w14:textId="77777777">
        <w:trPr>
          <w:jc w:val="center"/>
        </w:trPr>
        <w:tc>
          <w:tcPr>
            <w:tcW w:w="2736" w:type="dxa"/>
            <w:shd w:val="clear" w:color="auto" w:fill="F1F5F9"/>
          </w:tcPr>
          <w:p w14:paraId="02AC0A5A" w14:textId="77777777" w:rsidR="00157D11" w:rsidRDefault="00A1278E">
            <w:r>
              <w:rPr>
                <w:rFonts w:eastAsia="Calibri"/>
                <w:sz w:val="16"/>
              </w:rPr>
              <w:t>KAFKA_HEAP_OPTS</w:t>
            </w:r>
          </w:p>
        </w:tc>
        <w:tc>
          <w:tcPr>
            <w:tcW w:w="3456" w:type="dxa"/>
            <w:shd w:val="clear" w:color="auto" w:fill="F1F5F9"/>
          </w:tcPr>
          <w:p w14:paraId="1D15C9C8" w14:textId="77777777" w:rsidR="00157D11" w:rsidRDefault="00A1278E">
            <w:r>
              <w:rPr>
                <w:rFonts w:eastAsia="Calibri"/>
                <w:sz w:val="16"/>
              </w:rPr>
              <w:t>-Xms512m -Xmx1g</w:t>
            </w:r>
          </w:p>
        </w:tc>
        <w:tc>
          <w:tcPr>
            <w:tcW w:w="3888" w:type="dxa"/>
            <w:shd w:val="clear" w:color="auto" w:fill="F1F5F9"/>
          </w:tcPr>
          <w:p w14:paraId="67EAC224" w14:textId="77777777" w:rsidR="00157D11" w:rsidRDefault="00A1278E">
            <w:r>
              <w:rPr>
                <w:rFonts w:eastAsia="Calibri"/>
                <w:sz w:val="16"/>
              </w:rPr>
              <w:t>Kafka JVM heap</w:t>
            </w:r>
          </w:p>
        </w:tc>
      </w:tr>
      <w:tr w:rsidR="00157D11" w14:paraId="1862839A" w14:textId="77777777">
        <w:trPr>
          <w:jc w:val="center"/>
        </w:trPr>
        <w:tc>
          <w:tcPr>
            <w:tcW w:w="2736" w:type="dxa"/>
          </w:tcPr>
          <w:p w14:paraId="5020180C" w14:textId="77777777" w:rsidR="00157D11" w:rsidRDefault="00A1278E">
            <w:r>
              <w:rPr>
                <w:rFonts w:eastAsia="Calibri"/>
                <w:sz w:val="16"/>
              </w:rPr>
              <w:t>DXPS_NETSIM_HOST</w:t>
            </w:r>
          </w:p>
        </w:tc>
        <w:tc>
          <w:tcPr>
            <w:tcW w:w="3456" w:type="dxa"/>
          </w:tcPr>
          <w:p w14:paraId="7A475BB9" w14:textId="77777777" w:rsidR="00157D11" w:rsidRDefault="00A1278E">
            <w:r>
              <w:rPr>
                <w:rFonts w:eastAsia="Calibri"/>
                <w:sz w:val="16"/>
              </w:rPr>
              <w:t>localhost</w:t>
            </w:r>
          </w:p>
        </w:tc>
        <w:tc>
          <w:tcPr>
            <w:tcW w:w="3888" w:type="dxa"/>
          </w:tcPr>
          <w:p w14:paraId="1E96C078" w14:textId="77777777" w:rsidR="00157D11" w:rsidRDefault="00A1278E">
            <w:r>
              <w:rPr>
                <w:rFonts w:eastAsia="Calibri"/>
                <w:sz w:val="16"/>
              </w:rPr>
              <w:t>host name the seed uses for simulator endpoints</w:t>
            </w:r>
          </w:p>
        </w:tc>
      </w:tr>
      <w:tr w:rsidR="00157D11" w14:paraId="56C7BD7F" w14:textId="77777777">
        <w:trPr>
          <w:jc w:val="center"/>
        </w:trPr>
        <w:tc>
          <w:tcPr>
            <w:tcW w:w="2736" w:type="dxa"/>
            <w:shd w:val="clear" w:color="auto" w:fill="F1F5F9"/>
          </w:tcPr>
          <w:p w14:paraId="165F73C7" w14:textId="77777777" w:rsidR="00157D11" w:rsidRDefault="00A1278E">
            <w:r>
              <w:rPr>
                <w:rFonts w:eastAsia="Calibri"/>
                <w:sz w:val="16"/>
              </w:rPr>
              <w:t>HTTPS_PROXY / GOPROXY</w:t>
            </w:r>
          </w:p>
        </w:tc>
        <w:tc>
          <w:tcPr>
            <w:tcW w:w="3456" w:type="dxa"/>
            <w:shd w:val="clear" w:color="auto" w:fill="F1F5F9"/>
          </w:tcPr>
          <w:p w14:paraId="66E9620C" w14:textId="77777777" w:rsidR="00157D11" w:rsidRDefault="00A1278E">
            <w:r>
              <w:rPr>
                <w:rFonts w:eastAsia="Calibri"/>
                <w:sz w:val="16"/>
              </w:rPr>
              <w:t>-</w:t>
            </w:r>
          </w:p>
        </w:tc>
        <w:tc>
          <w:tcPr>
            <w:tcW w:w="3888" w:type="dxa"/>
            <w:shd w:val="clear" w:color="auto" w:fill="F1F5F9"/>
          </w:tcPr>
          <w:p w14:paraId="22634E83" w14:textId="77777777" w:rsidR="00157D11" w:rsidRDefault="00A1278E">
            <w:r>
              <w:rPr>
                <w:rFonts w:eastAsia="Calibri"/>
                <w:sz w:val="16"/>
              </w:rPr>
              <w:t>corporate proxy for downloads and Go modules</w:t>
            </w:r>
          </w:p>
        </w:tc>
      </w:tr>
    </w:tbl>
    <w:p w14:paraId="47BD9D09" w14:textId="77777777" w:rsidR="00157D11" w:rsidRDefault="00157D11">
      <w:pPr>
        <w:spacing w:after="40"/>
      </w:pPr>
    </w:p>
    <w:p w14:paraId="503E2B53" w14:textId="77777777" w:rsidR="00157D11" w:rsidRDefault="00A1278E">
      <w:pPr>
        <w:pStyle w:val="Heading1"/>
      </w:pPr>
      <w:bookmarkStart w:id="13" w:name="_Toc243095570"/>
      <w:r>
        <w:rPr>
          <w:color w:val="1E3A8A"/>
        </w:rPr>
        <w:t>9. Troubleshooting</w:t>
      </w:r>
      <w:bookmarkEnd w:id="13"/>
    </w:p>
    <w:tbl>
      <w:tblPr>
        <w:tblStyle w:val="TableGrid"/>
        <w:tblW w:w="0" w:type="auto"/>
        <w:jc w:val="center"/>
        <w:tblLook w:val="04A0" w:firstRow="1" w:lastRow="0" w:firstColumn="1" w:lastColumn="0" w:noHBand="0" w:noVBand="1"/>
      </w:tblPr>
      <w:tblGrid>
        <w:gridCol w:w="3456"/>
        <w:gridCol w:w="6624"/>
      </w:tblGrid>
      <w:tr w:rsidR="00157D11" w14:paraId="7EA81ACC" w14:textId="77777777">
        <w:trPr>
          <w:jc w:val="center"/>
        </w:trPr>
        <w:tc>
          <w:tcPr>
            <w:tcW w:w="3456" w:type="dxa"/>
            <w:shd w:val="clear" w:color="auto" w:fill="1E3A8A"/>
          </w:tcPr>
          <w:p w14:paraId="7C10ECCF" w14:textId="77777777" w:rsidR="00157D11" w:rsidRDefault="00A1278E">
            <w:r>
              <w:rPr>
                <w:rFonts w:eastAsia="Calibri"/>
                <w:b/>
                <w:color w:val="FFFFFF"/>
                <w:sz w:val="16"/>
              </w:rPr>
              <w:t>Symptom</w:t>
            </w:r>
          </w:p>
        </w:tc>
        <w:tc>
          <w:tcPr>
            <w:tcW w:w="6624" w:type="dxa"/>
            <w:shd w:val="clear" w:color="auto" w:fill="1E3A8A"/>
          </w:tcPr>
          <w:p w14:paraId="3059C35A" w14:textId="77777777" w:rsidR="00157D11" w:rsidRDefault="00A1278E">
            <w:r>
              <w:rPr>
                <w:rFonts w:eastAsia="Calibri"/>
                <w:b/>
                <w:color w:val="FFFFFF"/>
                <w:sz w:val="16"/>
              </w:rPr>
              <w:t>Cause and fix</w:t>
            </w:r>
          </w:p>
        </w:tc>
      </w:tr>
      <w:tr w:rsidR="00157D11" w14:paraId="6E6DD495" w14:textId="77777777">
        <w:trPr>
          <w:jc w:val="center"/>
        </w:trPr>
        <w:tc>
          <w:tcPr>
            <w:tcW w:w="3456" w:type="dxa"/>
          </w:tcPr>
          <w:p w14:paraId="121912C7" w14:textId="77777777" w:rsidR="00157D11" w:rsidRDefault="00A1278E">
            <w:r>
              <w:rPr>
                <w:rFonts w:eastAsia="Calibri"/>
                <w:sz w:val="16"/>
              </w:rPr>
              <w:t>'port NNNN did not open'</w:t>
            </w:r>
          </w:p>
        </w:tc>
        <w:tc>
          <w:tcPr>
            <w:tcW w:w="6624" w:type="dxa"/>
          </w:tcPr>
          <w:p w14:paraId="66F209C6" w14:textId="77777777" w:rsidR="00157D11" w:rsidRDefault="00A1278E">
            <w:r>
              <w:rPr>
                <w:rFonts w:eastAsia="Calibri"/>
                <w:sz w:val="16"/>
              </w:rPr>
              <w:t>Another program uses the port, or the component failed: run status, then read the component's log (section 7.3). On Linux: ss -ltnp | grep NNNN; macOS: lsof -iTCP:NNNN -sTCP:LISTEN.</w:t>
            </w:r>
          </w:p>
        </w:tc>
      </w:tr>
      <w:tr w:rsidR="00157D11" w14:paraId="512B03E1" w14:textId="77777777">
        <w:trPr>
          <w:jc w:val="center"/>
        </w:trPr>
        <w:tc>
          <w:tcPr>
            <w:tcW w:w="3456" w:type="dxa"/>
            <w:shd w:val="clear" w:color="auto" w:fill="F1F5F9"/>
          </w:tcPr>
          <w:p w14:paraId="0681484D" w14:textId="77777777" w:rsidR="00157D11" w:rsidRDefault="00A1278E">
            <w:r>
              <w:rPr>
                <w:rFonts w:eastAsia="Calibri"/>
                <w:sz w:val="16"/>
              </w:rPr>
              <w:t>Kafka does not start</w:t>
            </w:r>
          </w:p>
        </w:tc>
        <w:tc>
          <w:tcPr>
            <w:tcW w:w="6624" w:type="dxa"/>
            <w:shd w:val="clear" w:color="auto" w:fill="F1F5F9"/>
          </w:tcPr>
          <w:p w14:paraId="28BF624E" w14:textId="77777777" w:rsidR="00157D11" w:rsidRDefault="00A1278E">
            <w:r>
              <w:rPr>
                <w:rFonts w:eastAsia="Calibri"/>
                <w:sz w:val="16"/>
              </w:rPr>
              <w:t>java -version must be 17 or later. Read logs/kafka/server.log. On macOS check that openjdk@21 is installed (the scripts set JAVA_HOME automatically).</w:t>
            </w:r>
          </w:p>
        </w:tc>
      </w:tr>
      <w:tr w:rsidR="00157D11" w14:paraId="7FE41115" w14:textId="77777777">
        <w:trPr>
          <w:jc w:val="center"/>
        </w:trPr>
        <w:tc>
          <w:tcPr>
            <w:tcW w:w="3456" w:type="dxa"/>
          </w:tcPr>
          <w:p w14:paraId="7A40BBC1" w14:textId="77777777" w:rsidR="00157D11" w:rsidRDefault="00A1278E">
            <w:r>
              <w:rPr>
                <w:rFonts w:eastAsia="Calibri"/>
                <w:sz w:val="16"/>
              </w:rPr>
              <w:t>Windows: Kafka stops with 'all log dirs have failed'</w:t>
            </w:r>
          </w:p>
        </w:tc>
        <w:tc>
          <w:tcPr>
            <w:tcW w:w="6624" w:type="dxa"/>
          </w:tcPr>
          <w:p w14:paraId="206FE655" w14:textId="77777777" w:rsidR="00157D11" w:rsidRDefault="00A1278E">
            <w:r>
              <w:rPr>
                <w:rFonts w:eastAsia="Calibri"/>
                <w:sz w:val="16"/>
              </w:rPr>
              <w:t>A topic was deleted or segments were renamed. Stop the stack, delete only the partition folders named in server.log, start again.</w:t>
            </w:r>
          </w:p>
        </w:tc>
      </w:tr>
      <w:tr w:rsidR="00157D11" w14:paraId="15DF9E26" w14:textId="77777777">
        <w:trPr>
          <w:jc w:val="center"/>
        </w:trPr>
        <w:tc>
          <w:tcPr>
            <w:tcW w:w="3456" w:type="dxa"/>
            <w:shd w:val="clear" w:color="auto" w:fill="F1F5F9"/>
          </w:tcPr>
          <w:p w14:paraId="6B705A66" w14:textId="77777777" w:rsidR="00157D11" w:rsidRDefault="00A1278E">
            <w:r>
              <w:rPr>
                <w:rFonts w:eastAsia="Calibri"/>
                <w:sz w:val="16"/>
              </w:rPr>
              <w:t>'initdb: cannot be run as root'</w:t>
            </w:r>
          </w:p>
        </w:tc>
        <w:tc>
          <w:tcPr>
            <w:tcW w:w="6624" w:type="dxa"/>
            <w:shd w:val="clear" w:color="auto" w:fill="F1F5F9"/>
          </w:tcPr>
          <w:p w14:paraId="5048D9FD" w14:textId="77777777" w:rsidR="00157D11" w:rsidRDefault="00A1278E">
            <w:r>
              <w:rPr>
                <w:rFonts w:eastAsia="Calibri"/>
                <w:sz w:val="16"/>
              </w:rPr>
              <w:t>Run the Ubuntu/macOS scripts as a normal user with sudo rights.</w:t>
            </w:r>
          </w:p>
        </w:tc>
      </w:tr>
      <w:tr w:rsidR="00157D11" w14:paraId="4697C5F3" w14:textId="77777777">
        <w:trPr>
          <w:jc w:val="center"/>
        </w:trPr>
        <w:tc>
          <w:tcPr>
            <w:tcW w:w="3456" w:type="dxa"/>
          </w:tcPr>
          <w:p w14:paraId="3EC2C61C" w14:textId="77777777" w:rsidR="00157D11" w:rsidRDefault="00A1278E">
            <w:r>
              <w:rPr>
                <w:rFonts w:eastAsia="Calibri"/>
                <w:sz w:val="16"/>
              </w:rPr>
              <w:t>Ubuntu: 'could not create lock file /var/run/postgresql/...'</w:t>
            </w:r>
          </w:p>
        </w:tc>
        <w:tc>
          <w:tcPr>
            <w:tcW w:w="6624" w:type="dxa"/>
          </w:tcPr>
          <w:p w14:paraId="513703C0" w14:textId="77777777" w:rsidR="00157D11" w:rsidRDefault="00A1278E">
            <w:r>
              <w:rPr>
                <w:rFonts w:eastAsia="Calibri"/>
                <w:sz w:val="16"/>
              </w:rPr>
              <w:t>The cluster tried to use the system socket directory. Re-run infra-setup: it sets unix_socket_directories = '' (DxPS uses TLS over TCP only).</w:t>
            </w:r>
          </w:p>
        </w:tc>
      </w:tr>
      <w:tr w:rsidR="00157D11" w14:paraId="745AFE1D" w14:textId="77777777">
        <w:trPr>
          <w:jc w:val="center"/>
        </w:trPr>
        <w:tc>
          <w:tcPr>
            <w:tcW w:w="3456" w:type="dxa"/>
            <w:shd w:val="clear" w:color="auto" w:fill="F1F5F9"/>
          </w:tcPr>
          <w:p w14:paraId="4791D604" w14:textId="77777777" w:rsidR="00157D11" w:rsidRDefault="00A1278E">
            <w:r>
              <w:rPr>
                <w:rFonts w:eastAsia="Calibri"/>
                <w:sz w:val="16"/>
              </w:rPr>
              <w:t>PostgreSQL 'could not load server certificate'</w:t>
            </w:r>
          </w:p>
        </w:tc>
        <w:tc>
          <w:tcPr>
            <w:tcW w:w="6624" w:type="dxa"/>
            <w:shd w:val="clear" w:color="auto" w:fill="F1F5F9"/>
          </w:tcPr>
          <w:p w14:paraId="40CC3005" w14:textId="77777777" w:rsidR="00157D11" w:rsidRDefault="00A1278E">
            <w:r>
              <w:rPr>
                <w:rFonts w:eastAsia="Calibri"/>
                <w:sz w:val="16"/>
              </w:rPr>
              <w:t>Certificate permissions changed. The files in data/pg must be owned by your user with mode 0600; re-copy them from pki/.</w:t>
            </w:r>
          </w:p>
        </w:tc>
      </w:tr>
      <w:tr w:rsidR="00157D11" w14:paraId="150F6CA9" w14:textId="77777777">
        <w:trPr>
          <w:jc w:val="center"/>
        </w:trPr>
        <w:tc>
          <w:tcPr>
            <w:tcW w:w="3456" w:type="dxa"/>
          </w:tcPr>
          <w:p w14:paraId="61D3979E" w14:textId="77777777" w:rsidR="00157D11" w:rsidRDefault="00A1278E">
            <w:r>
              <w:rPr>
                <w:rFonts w:eastAsia="Calibri"/>
                <w:sz w:val="16"/>
              </w:rPr>
              <w:t>macOS: postgresql@18 not found</w:t>
            </w:r>
          </w:p>
        </w:tc>
        <w:tc>
          <w:tcPr>
            <w:tcW w:w="6624" w:type="dxa"/>
          </w:tcPr>
          <w:p w14:paraId="0D6C769F" w14:textId="77777777" w:rsidR="00157D11" w:rsidRDefault="00A1278E">
            <w:r>
              <w:rPr>
                <w:rFonts w:eastAsia="Calibri"/>
                <w:sz w:val="16"/>
              </w:rPr>
              <w:t>brew update &amp;&amp; brew install postgresql@18, or set DXPS_PGBIN to another PostgreSQL 18 bin directory.</w:t>
            </w:r>
          </w:p>
        </w:tc>
      </w:tr>
      <w:tr w:rsidR="00157D11" w14:paraId="5A5BE1DD" w14:textId="77777777">
        <w:trPr>
          <w:jc w:val="center"/>
        </w:trPr>
        <w:tc>
          <w:tcPr>
            <w:tcW w:w="3456" w:type="dxa"/>
            <w:shd w:val="clear" w:color="auto" w:fill="F1F5F9"/>
          </w:tcPr>
          <w:p w14:paraId="0BC83A08" w14:textId="77777777" w:rsidR="00157D11" w:rsidRDefault="00A1278E">
            <w:r>
              <w:rPr>
                <w:rFonts w:eastAsia="Calibri"/>
                <w:sz w:val="16"/>
              </w:rPr>
              <w:t>Go build downloads fail</w:t>
            </w:r>
          </w:p>
        </w:tc>
        <w:tc>
          <w:tcPr>
            <w:tcW w:w="6624" w:type="dxa"/>
            <w:shd w:val="clear" w:color="auto" w:fill="F1F5F9"/>
          </w:tcPr>
          <w:p w14:paraId="1B6705F2" w14:textId="77777777" w:rsidR="00157D11" w:rsidRDefault="00A1278E">
            <w:r>
              <w:rPr>
                <w:rFonts w:eastAsia="Calibri"/>
                <w:sz w:val="16"/>
              </w:rPr>
              <w:t>Set HTTPS_PROXY (and GOPROXY if your company mirrors modules).</w:t>
            </w:r>
          </w:p>
        </w:tc>
      </w:tr>
      <w:tr w:rsidR="00157D11" w14:paraId="0A4CCA7F" w14:textId="77777777">
        <w:trPr>
          <w:jc w:val="center"/>
        </w:trPr>
        <w:tc>
          <w:tcPr>
            <w:tcW w:w="3456" w:type="dxa"/>
          </w:tcPr>
          <w:p w14:paraId="11F4CA08" w14:textId="77777777" w:rsidR="00157D11" w:rsidRDefault="00A1278E">
            <w:r>
              <w:rPr>
                <w:rFonts w:eastAsia="Calibri"/>
                <w:sz w:val="16"/>
              </w:rPr>
              <w:t>Dashboard shows a service as down</w:t>
            </w:r>
          </w:p>
        </w:tc>
        <w:tc>
          <w:tcPr>
            <w:tcW w:w="6624" w:type="dxa"/>
          </w:tcPr>
          <w:p w14:paraId="76F75A36" w14:textId="77777777" w:rsidR="00157D11" w:rsidRDefault="00A1278E">
            <w:r>
              <w:rPr>
                <w:rFonts w:eastAsia="Calibri"/>
                <w:sz w:val="16"/>
              </w:rPr>
              <w:t>Restart with run-all; logs/svc/&lt;service&gt;.out shows start-up errors.</w:t>
            </w:r>
          </w:p>
        </w:tc>
      </w:tr>
      <w:tr w:rsidR="00157D11" w14:paraId="551E0E87" w14:textId="77777777">
        <w:trPr>
          <w:jc w:val="center"/>
        </w:trPr>
        <w:tc>
          <w:tcPr>
            <w:tcW w:w="3456" w:type="dxa"/>
            <w:shd w:val="clear" w:color="auto" w:fill="F1F5F9"/>
          </w:tcPr>
          <w:p w14:paraId="3F012DCC" w14:textId="77777777" w:rsidR="00157D11" w:rsidRDefault="00A1278E">
            <w:r>
              <w:rPr>
                <w:rFonts w:eastAsia="Calibri"/>
                <w:sz w:val="16"/>
              </w:rPr>
              <w:t>console-run: 'Node.js 22.12+ is required'</w:t>
            </w:r>
          </w:p>
        </w:tc>
        <w:tc>
          <w:tcPr>
            <w:tcW w:w="6624" w:type="dxa"/>
            <w:shd w:val="clear" w:color="auto" w:fill="F1F5F9"/>
          </w:tcPr>
          <w:p w14:paraId="2B46C5C6" w14:textId="77777777" w:rsidR="00157D11" w:rsidRDefault="00A1278E">
            <w:r>
              <w:rPr>
                <w:rFonts w:eastAsia="Calibri"/>
                <w:sz w:val="16"/>
              </w:rPr>
              <w:t>Install Node.js 22 (section 7.4) and open a new terminal so node is on PATH.</w:t>
            </w:r>
          </w:p>
        </w:tc>
      </w:tr>
      <w:tr w:rsidR="00157D11" w14:paraId="17221F39" w14:textId="77777777">
        <w:trPr>
          <w:jc w:val="center"/>
        </w:trPr>
        <w:tc>
          <w:tcPr>
            <w:tcW w:w="3456" w:type="dxa"/>
          </w:tcPr>
          <w:p w14:paraId="7D202376" w14:textId="77777777" w:rsidR="00157D11" w:rsidRDefault="00A1278E">
            <w:r>
              <w:rPr>
                <w:rFonts w:eastAsia="Calibri"/>
                <w:sz w:val="16"/>
              </w:rPr>
              <w:t>console-run: 'UI build failed'</w:t>
            </w:r>
          </w:p>
        </w:tc>
        <w:tc>
          <w:tcPr>
            <w:tcW w:w="6624" w:type="dxa"/>
          </w:tcPr>
          <w:p w14:paraId="54FD5E93" w14:textId="77777777" w:rsidR="00157D11" w:rsidRDefault="00A1278E">
            <w:r>
              <w:rPr>
                <w:rFonts w:eastAsia="Calibri"/>
                <w:sz w:val="16"/>
              </w:rPr>
              <w:t>Read logs/svc/console-ui-build.out. Without network access to the npm registry, the first build cannot install the UI packages.</w:t>
            </w:r>
          </w:p>
        </w:tc>
      </w:tr>
      <w:tr w:rsidR="00157D11" w14:paraId="5EFE10B2" w14:textId="77777777">
        <w:trPr>
          <w:jc w:val="center"/>
        </w:trPr>
        <w:tc>
          <w:tcPr>
            <w:tcW w:w="3456" w:type="dxa"/>
            <w:shd w:val="clear" w:color="auto" w:fill="F1F5F9"/>
          </w:tcPr>
          <w:p w14:paraId="13147DD0" w14:textId="77777777" w:rsidR="00157D11" w:rsidRDefault="00A1278E">
            <w:r>
              <w:rPr>
                <w:rFonts w:eastAsia="Calibri"/>
                <w:sz w:val="16"/>
              </w:rPr>
              <w:t>Console sign-in fails with the right password</w:t>
            </w:r>
          </w:p>
        </w:tc>
        <w:tc>
          <w:tcPr>
            <w:tcW w:w="6624" w:type="dxa"/>
            <w:shd w:val="clear" w:color="auto" w:fill="F1F5F9"/>
          </w:tcPr>
          <w:p w14:paraId="142B5F92" w14:textId="77777777" w:rsidR="00157D11" w:rsidRDefault="00A1278E">
            <w:r>
              <w:rPr>
                <w:rFonts w:eastAsia="Calibri"/>
                <w:sz w:val="16"/>
              </w:rPr>
              <w:t>Five wrong passwords in a row lock the account until an admin resets its password on the Users page. A disabled account cannot sign in either.</w:t>
            </w:r>
          </w:p>
        </w:tc>
      </w:tr>
      <w:tr w:rsidR="00157D11" w14:paraId="192E4EBB" w14:textId="77777777">
        <w:trPr>
          <w:jc w:val="center"/>
        </w:trPr>
        <w:tc>
          <w:tcPr>
            <w:tcW w:w="3456" w:type="dxa"/>
          </w:tcPr>
          <w:p w14:paraId="53D36065" w14:textId="77777777" w:rsidR="00157D11" w:rsidRDefault="00A1278E">
            <w:r>
              <w:rPr>
                <w:rFonts w:eastAsia="Calibri"/>
                <w:sz w:val="16"/>
              </w:rPr>
              <w:t>Console pages show 'console API unavailable'</w:t>
            </w:r>
          </w:p>
        </w:tc>
        <w:tc>
          <w:tcPr>
            <w:tcW w:w="6624" w:type="dxa"/>
          </w:tcPr>
          <w:p w14:paraId="6F25D376" w14:textId="77777777" w:rsidR="00157D11" w:rsidRDefault="00A1278E">
            <w:r>
              <w:rPr>
                <w:rFonts w:eastAsia="Calibri"/>
                <w:sz w:val="16"/>
              </w:rPr>
              <w:t>The console API is not running: start it again with console-run and read logs/svc/console.out.</w:t>
            </w:r>
          </w:p>
        </w:tc>
      </w:tr>
      <w:tr w:rsidR="00157D11" w14:paraId="7B38AFF8" w14:textId="77777777">
        <w:trPr>
          <w:jc w:val="center"/>
        </w:trPr>
        <w:tc>
          <w:tcPr>
            <w:tcW w:w="3456" w:type="dxa"/>
            <w:shd w:val="clear" w:color="auto" w:fill="F1F5F9"/>
          </w:tcPr>
          <w:p w14:paraId="208F0EF6" w14:textId="77777777" w:rsidR="00157D11" w:rsidRDefault="00A1278E">
            <w:r>
              <w:rPr>
                <w:rFonts w:eastAsia="Calibri"/>
                <w:sz w:val="16"/>
              </w:rPr>
              <w:t>Start from scratch</w:t>
            </w:r>
          </w:p>
        </w:tc>
        <w:tc>
          <w:tcPr>
            <w:tcW w:w="6624" w:type="dxa"/>
            <w:shd w:val="clear" w:color="auto" w:fill="F1F5F9"/>
          </w:tcPr>
          <w:p w14:paraId="2B3DC198" w14:textId="77777777" w:rsidR="00157D11" w:rsidRDefault="00A1278E">
            <w:r>
              <w:rPr>
                <w:rFonts w:eastAsia="Calibri"/>
                <w:sz w:val="16"/>
              </w:rPr>
              <w:t>Stop the stack, then remove the runtime directory (this deletes all data and secrets) and rerun infra-setup.</w:t>
            </w:r>
          </w:p>
        </w:tc>
      </w:tr>
    </w:tbl>
    <w:p w14:paraId="48C3AF6F" w14:textId="77777777" w:rsidR="00157D11" w:rsidRDefault="00157D11">
      <w:pPr>
        <w:spacing w:after="40"/>
      </w:pPr>
    </w:p>
    <w:p w14:paraId="162E1636" w14:textId="77777777" w:rsidR="00157D11" w:rsidRDefault="00A1278E">
      <w:pPr>
        <w:pStyle w:val="Heading1"/>
      </w:pPr>
      <w:bookmarkStart w:id="14" w:name="_Toc243095571"/>
      <w:r>
        <w:rPr>
          <w:color w:val="1E3A8A"/>
        </w:rPr>
        <w:t>10. Security notes</w:t>
      </w:r>
      <w:bookmarkEnd w:id="14"/>
    </w:p>
    <w:p w14:paraId="0116C3C7" w14:textId="77777777" w:rsidR="00157D11" w:rsidRDefault="00A1278E">
      <w:pPr>
        <w:pStyle w:val="ListBullet"/>
        <w:spacing w:after="20"/>
      </w:pPr>
      <w:r>
        <w:rPr>
          <w:rFonts w:eastAsia="Calibri"/>
          <w:sz w:val="21"/>
        </w:rPr>
        <w:t>Secrets are generated locally with crypto/rand, stored only in secrets.env (mode 0600) and never printed by the scripts.</w:t>
      </w:r>
    </w:p>
    <w:p w14:paraId="61615892" w14:textId="77777777" w:rsidR="00157D11" w:rsidRDefault="00A1278E">
      <w:pPr>
        <w:pStyle w:val="ListBullet"/>
        <w:spacing w:after="20"/>
      </w:pPr>
      <w:r>
        <w:rPr>
          <w:rFonts w:eastAsia="Calibri"/>
          <w:sz w:val="21"/>
        </w:rPr>
        <w:lastRenderedPageBreak/>
        <w:t>PostgreSQL accepts only TLS 1.3 + SCRAM-SHA-256 on loopback; the application role is subject to row-level security.</w:t>
      </w:r>
    </w:p>
    <w:p w14:paraId="6E8FCA7B" w14:textId="77777777" w:rsidR="00157D11" w:rsidRDefault="00A1278E">
      <w:pPr>
        <w:pStyle w:val="ListBullet"/>
        <w:spacing w:after="20"/>
      </w:pPr>
      <w:r>
        <w:rPr>
          <w:rFonts w:eastAsia="Calibri"/>
          <w:sz w:val="21"/>
        </w:rPr>
        <w:t>All NE simulator links use mutual TLS; the gateway uses TLS with the dev CA; webhooks are HMAC-signed.</w:t>
      </w:r>
    </w:p>
    <w:p w14:paraId="1D57B624" w14:textId="77777777" w:rsidR="00157D11" w:rsidRDefault="00A1278E">
      <w:pPr>
        <w:pStyle w:val="ListBullet"/>
        <w:spacing w:after="20"/>
      </w:pPr>
      <w:r>
        <w:rPr>
          <w:rFonts w:eastAsia="Calibri"/>
          <w:sz w:val="21"/>
        </w:rPr>
        <w:t>The console API listens on loopback only and the web UI is served over TLS. The session token is kept in an HttpOnly, SameSite=Strict, Secure cookie that page scripts cannot read, and every change needs a CSRF header. Orders from the console go through the gateway with a 2-minute token limited to order read and write.</w:t>
      </w:r>
    </w:p>
    <w:p w14:paraId="48F3344E" w14:textId="77777777" w:rsidR="00157D11" w:rsidRDefault="00A1278E">
      <w:pPr>
        <w:pStyle w:val="ListBullet"/>
        <w:spacing w:after="20"/>
      </w:pPr>
      <w:r>
        <w:rPr>
          <w:rFonts w:eastAsia="Calibri"/>
          <w:sz w:val="21"/>
        </w:rPr>
        <w:t>The dev CA, PLAINTEXT Kafka on loopback and the single-node layout are for development and demonstration. Production uses the HLD/LLD deployment (Kafka SASL_SSL, managed PKI/HSM, Kubernetes).</w:t>
      </w:r>
    </w:p>
    <w:p w14:paraId="352A7B23" w14:textId="77777777" w:rsidR="00157D11" w:rsidRDefault="00A1278E">
      <w:pPr>
        <w:pStyle w:val="Heading1"/>
      </w:pPr>
      <w:bookmarkStart w:id="15" w:name="_Toc243095572"/>
      <w:r>
        <w:rPr>
          <w:color w:val="1E3A8A"/>
        </w:rPr>
        <w:t>11. Uninstall</w:t>
      </w:r>
      <w:bookmarkEnd w:id="15"/>
    </w:p>
    <w:p w14:paraId="39C2CFA6" w14:textId="77777777" w:rsidR="00157D11" w:rsidRDefault="00A1278E">
      <w:pPr>
        <w:pStyle w:val="ListBullet"/>
        <w:spacing w:after="20"/>
      </w:pPr>
      <w:r>
        <w:rPr>
          <w:rFonts w:eastAsia="Calibri"/>
          <w:sz w:val="21"/>
        </w:rPr>
        <w:t>Stop the stack with infra-stop, then delete the runtime directory and the source folder.</w:t>
      </w:r>
    </w:p>
    <w:p w14:paraId="01A4D64B" w14:textId="77777777" w:rsidR="00157D11" w:rsidRDefault="00A1278E">
      <w:pPr>
        <w:pStyle w:val="ListBullet"/>
        <w:spacing w:after="20"/>
      </w:pPr>
      <w:r>
        <w:rPr>
          <w:rFonts w:eastAsia="Calibri"/>
          <w:sz w:val="21"/>
        </w:rPr>
        <w:t>Windows: winget uninstall GoLang.Go / EclipseAdoptium.Temurin.21.JRE (only if they were installed for DxPS).</w:t>
      </w:r>
    </w:p>
    <w:p w14:paraId="2BBDBD8F" w14:textId="77777777" w:rsidR="00157D11" w:rsidRDefault="00A1278E">
      <w:pPr>
        <w:pStyle w:val="ListBullet"/>
        <w:spacing w:after="20"/>
      </w:pPr>
      <w:r>
        <w:rPr>
          <w:rFonts w:eastAsia="Calibri"/>
          <w:sz w:val="21"/>
        </w:rPr>
        <w:t>Ubuntu: sudo apt remove postgresql-18 openjdk-21-jre-headless; sudo rm /etc/apt/sources.list.d/pgdg.list.</w:t>
      </w:r>
    </w:p>
    <w:p w14:paraId="291DE746" w14:textId="77777777" w:rsidR="00157D11" w:rsidRDefault="00A1278E">
      <w:pPr>
        <w:pStyle w:val="ListBullet"/>
        <w:spacing w:after="20"/>
      </w:pPr>
      <w:r>
        <w:rPr>
          <w:rFonts w:eastAsia="Calibri"/>
          <w:sz w:val="21"/>
        </w:rPr>
        <w:t>macOS: brew uninstall postgresql@18 openjdk@21 go.</w:t>
      </w:r>
    </w:p>
    <w:sectPr w:rsidR="00157D11"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BA393A" w14:textId="77777777" w:rsidR="00A1278E" w:rsidRDefault="00A1278E">
      <w:pPr>
        <w:spacing w:after="0" w:line="240" w:lineRule="auto"/>
      </w:pPr>
      <w:r>
        <w:separator/>
      </w:r>
    </w:p>
  </w:endnote>
  <w:endnote w:type="continuationSeparator" w:id="0">
    <w:p w14:paraId="7AE9BB5C" w14:textId="77777777" w:rsidR="00A1278E" w:rsidRDefault="00A12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621815" w14:textId="77777777" w:rsidR="00157D11" w:rsidRDefault="00A1278E">
    <w:pPr>
      <w:pStyle w:val="Footer"/>
      <w:jc w:val="center"/>
    </w:pPr>
    <w:r>
      <w:rPr>
        <w:rFonts w:eastAsia="Calibri"/>
        <w:color w:val="4B5563"/>
        <w:sz w:val="16"/>
      </w:rPr>
      <w:fldChar w:fldCharType="begin"/>
    </w:r>
    <w:r>
      <w:rPr>
        <w:rFonts w:eastAsia="Calibri"/>
        <w:color w:val="4B5563"/>
        <w:sz w:val="16"/>
      </w:rPr>
      <w:instrText>PAGE</w:instrText>
    </w:r>
    <w:r w:rsidR="008247EB">
      <w:rPr>
        <w:rFonts w:eastAsia="Calibri"/>
        <w:color w:val="4B5563"/>
        <w:sz w:val="16"/>
      </w:rPr>
      <w:fldChar w:fldCharType="separate"/>
    </w:r>
    <w:r w:rsidR="008247EB">
      <w:rPr>
        <w:rFonts w:eastAsia="Calibri"/>
        <w:noProof/>
        <w:color w:val="4B5563"/>
        <w:sz w:val="16"/>
      </w:rPr>
      <w:t>1</w:t>
    </w:r>
    <w:r>
      <w:rPr>
        <w:rFonts w:eastAsia="Calibri"/>
        <w:color w:val="4B556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B61AC3" w14:textId="77777777" w:rsidR="00A1278E" w:rsidRDefault="00A1278E">
      <w:pPr>
        <w:spacing w:after="0" w:line="240" w:lineRule="auto"/>
      </w:pPr>
      <w:r>
        <w:separator/>
      </w:r>
    </w:p>
  </w:footnote>
  <w:footnote w:type="continuationSeparator" w:id="0">
    <w:p w14:paraId="16F7B387" w14:textId="77777777" w:rsidR="00A1278E" w:rsidRDefault="00A127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49559" w14:textId="77777777" w:rsidR="00157D11" w:rsidRDefault="00A1278E">
    <w:pPr>
      <w:pStyle w:val="Header"/>
      <w:jc w:val="right"/>
    </w:pPr>
    <w:r>
      <w:rPr>
        <w:rFonts w:eastAsia="Calibri"/>
        <w:color w:val="4B5563"/>
        <w:sz w:val="16"/>
      </w:rPr>
      <w:t>DxPS Real-time Provisioning System - Installation and Running Guide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4757935">
    <w:abstractNumId w:val="8"/>
  </w:num>
  <w:num w:numId="2" w16cid:durableId="1884445152">
    <w:abstractNumId w:val="6"/>
  </w:num>
  <w:num w:numId="3" w16cid:durableId="1082605941">
    <w:abstractNumId w:val="5"/>
  </w:num>
  <w:num w:numId="4" w16cid:durableId="945163366">
    <w:abstractNumId w:val="4"/>
  </w:num>
  <w:num w:numId="5" w16cid:durableId="1240096775">
    <w:abstractNumId w:val="7"/>
  </w:num>
  <w:num w:numId="6" w16cid:durableId="642658444">
    <w:abstractNumId w:val="3"/>
  </w:num>
  <w:num w:numId="7" w16cid:durableId="568543889">
    <w:abstractNumId w:val="2"/>
  </w:num>
  <w:num w:numId="8" w16cid:durableId="1503668866">
    <w:abstractNumId w:val="1"/>
  </w:num>
  <w:num w:numId="9" w16cid:durableId="19555521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D11"/>
    <w:rsid w:val="0029639D"/>
    <w:rsid w:val="00326F90"/>
    <w:rsid w:val="008247EB"/>
    <w:rsid w:val="00A1278E"/>
    <w:rsid w:val="00AA1D8D"/>
    <w:rsid w:val="00B47730"/>
    <w:rsid w:val="00C257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69ADB"/>
  <w14:defaultImageDpi w14:val="300"/>
  <w15:docId w15:val="{A9C3CD91-B715-E24A-A155-75B017D5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47EB"/>
    <w:pPr>
      <w:spacing w:after="100"/>
    </w:pPr>
  </w:style>
  <w:style w:type="paragraph" w:styleId="TOC2">
    <w:name w:val="toc 2"/>
    <w:basedOn w:val="Normal"/>
    <w:next w:val="Normal"/>
    <w:autoRedefine/>
    <w:uiPriority w:val="39"/>
    <w:unhideWhenUsed/>
    <w:rsid w:val="008247EB"/>
    <w:pPr>
      <w:spacing w:after="100"/>
      <w:ind w:left="200"/>
    </w:pPr>
  </w:style>
  <w:style w:type="character" w:styleId="Hyperlink">
    <w:name w:val="Hyperlink"/>
    <w:basedOn w:val="DefaultParagraphFont"/>
    <w:uiPriority w:val="99"/>
    <w:unhideWhenUsed/>
    <w:rsid w:val="008247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3101</Words>
  <Characters>18423</Characters>
  <Application>Microsoft Office Word</Application>
  <DocSecurity>0</DocSecurity>
  <Lines>594</Lines>
  <Paragraphs>478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Atia</cp:lastModifiedBy>
  <cp:revision>3</cp:revision>
  <cp:lastPrinted>2026-10-17T09:12:00Z</cp:lastPrinted>
  <dcterms:created xsi:type="dcterms:W3CDTF">2026-10-17T09:12:00Z</dcterms:created>
  <dcterms:modified xsi:type="dcterms:W3CDTF">2026-10-17T09:12:00Z</dcterms:modified>
  <cp:category/>
</cp:coreProperties>
</file>