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49591" w14:textId="77777777" w:rsidR="00E60B81" w:rsidRDefault="00E60B81" w:rsidP="00AF02AD">
      <w:pPr>
        <w:pStyle w:val="Titre1"/>
        <w:jc w:val="center"/>
      </w:pPr>
      <w:r>
        <w:t xml:space="preserve">Workshop : Intégration d'Amazon </w:t>
      </w:r>
      <w:proofErr w:type="spellStart"/>
      <w:r>
        <w:t>Athena</w:t>
      </w:r>
      <w:proofErr w:type="spellEnd"/>
      <w:r>
        <w:t xml:space="preserve"> avec AWS Glue via CLI</w:t>
      </w:r>
    </w:p>
    <w:p w14:paraId="3AFF4D62" w14:textId="77777777" w:rsidR="00E60B81" w:rsidRPr="00E60B81" w:rsidRDefault="00E60B81" w:rsidP="00E60B81"/>
    <w:p w14:paraId="29DA9DEA" w14:textId="77777777" w:rsidR="00E60B81" w:rsidRDefault="00E60B81" w:rsidP="00E60B81">
      <w:pPr>
        <w:pStyle w:val="Titre2"/>
      </w:pPr>
      <w:r>
        <w:t>Objectif</w:t>
      </w:r>
    </w:p>
    <w:p w14:paraId="42E8E35D" w14:textId="46C7EA03" w:rsidR="00E60B81" w:rsidRDefault="00E60B81" w:rsidP="00E60B81">
      <w:r>
        <w:t xml:space="preserve">Dans ce workshop, vous apprendrez à intégrer Amazon </w:t>
      </w:r>
      <w:proofErr w:type="spellStart"/>
      <w:r>
        <w:t>Athena</w:t>
      </w:r>
      <w:proofErr w:type="spellEnd"/>
      <w:r>
        <w:t xml:space="preserve"> avec AWS Glue en utilisant uniquement l'interface en ligne de commande (CLI) d'AWS. Vous hébergerez des fichiers CSV et JSON sur Amazon S3, configurerez des </w:t>
      </w:r>
      <w:proofErr w:type="spellStart"/>
      <w:r>
        <w:t>crawlers</w:t>
      </w:r>
      <w:proofErr w:type="spellEnd"/>
      <w:r>
        <w:t xml:space="preserve"> Glue pour découvrir et cataloguer les données, créerez un job ETL Glue pour transformer ces données, puis interrogez les données transformées via </w:t>
      </w:r>
      <w:proofErr w:type="spellStart"/>
      <w:r>
        <w:t>Athena</w:t>
      </w:r>
      <w:proofErr w:type="spellEnd"/>
      <w:r>
        <w:t xml:space="preserve">. Enfin, vous verrez comment surveiller l'exécution via </w:t>
      </w:r>
      <w:proofErr w:type="spellStart"/>
      <w:r>
        <w:t>CloudWatch</w:t>
      </w:r>
      <w:proofErr w:type="spellEnd"/>
      <w:r>
        <w:t>.</w:t>
      </w:r>
    </w:p>
    <w:p w14:paraId="7B6739F4" w14:textId="77777777" w:rsidR="00E60B81" w:rsidRDefault="00E60B81" w:rsidP="00E60B81"/>
    <w:p w14:paraId="4227374F" w14:textId="77777777" w:rsidR="00E60B81" w:rsidRDefault="00E60B81" w:rsidP="00E60B81">
      <w:pPr>
        <w:pStyle w:val="Titre2"/>
      </w:pPr>
      <w:r>
        <w:t>Étape 1 : Hébergement des fichiers CSV et JSON sur Amazon S3</w:t>
      </w:r>
    </w:p>
    <w:p w14:paraId="08097C8E" w14:textId="5A9B2033" w:rsidR="00E60B81" w:rsidRPr="005F4435" w:rsidRDefault="00E60B81" w:rsidP="00152349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 w:rsidRPr="005F4435">
        <w:rPr>
          <w:lang w:val="en-US"/>
        </w:rPr>
        <w:t>Créer</w:t>
      </w:r>
      <w:proofErr w:type="spellEnd"/>
      <w:r w:rsidRPr="005F4435">
        <w:rPr>
          <w:lang w:val="en-US"/>
        </w:rPr>
        <w:t xml:space="preserve"> un bucket S3 </w:t>
      </w:r>
      <w:r w:rsidR="00D22E73">
        <w:rPr>
          <w:lang w:val="en-US"/>
        </w:rPr>
        <w:t>‘</w:t>
      </w:r>
      <w:proofErr w:type="spellStart"/>
      <w:r w:rsidR="00990844">
        <w:rPr>
          <w:lang w:val="en-US"/>
        </w:rPr>
        <w:t>sae</w:t>
      </w:r>
      <w:proofErr w:type="spellEnd"/>
      <w:r w:rsidR="00990844">
        <w:rPr>
          <w:lang w:val="en-US"/>
        </w:rPr>
        <w:t>-</w:t>
      </w:r>
      <w:bookmarkStart w:id="0" w:name="_GoBack"/>
      <w:bookmarkEnd w:id="0"/>
      <w:proofErr w:type="spellStart"/>
      <w:r w:rsidR="005F4435" w:rsidRPr="005F4435">
        <w:rPr>
          <w:lang w:val="en-US"/>
        </w:rPr>
        <w:t>airbnb</w:t>
      </w:r>
      <w:proofErr w:type="spellEnd"/>
      <w:r w:rsidR="005F4435" w:rsidRPr="005F4435">
        <w:rPr>
          <w:lang w:val="en-US"/>
        </w:rPr>
        <w:t>-data-w</w:t>
      </w:r>
      <w:r w:rsidR="005F4435">
        <w:rPr>
          <w:lang w:val="en-US"/>
        </w:rPr>
        <w:t>orkshop</w:t>
      </w:r>
      <w:r w:rsidR="00D22E73">
        <w:rPr>
          <w:lang w:val="en-US"/>
        </w:rPr>
        <w:t>’.</w:t>
      </w:r>
    </w:p>
    <w:p w14:paraId="7652BF05" w14:textId="2C697E78" w:rsidR="00E60B81" w:rsidRDefault="00E60B81" w:rsidP="00152349">
      <w:pPr>
        <w:pStyle w:val="Paragraphedeliste"/>
        <w:numPr>
          <w:ilvl w:val="0"/>
          <w:numId w:val="14"/>
        </w:numPr>
      </w:pPr>
      <w:r>
        <w:t>Créer des dossiers</w:t>
      </w:r>
      <w:r w:rsidR="00413EC5">
        <w:t xml:space="preserve"> </w:t>
      </w:r>
      <w:r w:rsidR="000A2D36">
        <w:t>‘</w:t>
      </w:r>
      <w:proofErr w:type="spellStart"/>
      <w:r w:rsidR="00413EC5">
        <w:t>csv</w:t>
      </w:r>
      <w:r w:rsidR="00B40730">
        <w:t>_data</w:t>
      </w:r>
      <w:proofErr w:type="spellEnd"/>
      <w:r w:rsidR="000A2D36">
        <w:t>/’</w:t>
      </w:r>
      <w:r w:rsidR="00B40730">
        <w:t xml:space="preserve">, </w:t>
      </w:r>
      <w:r w:rsidR="00B02F48">
        <w:t>‘</w:t>
      </w:r>
      <w:proofErr w:type="spellStart"/>
      <w:r w:rsidR="00B40730">
        <w:t>json_data</w:t>
      </w:r>
      <w:proofErr w:type="spellEnd"/>
      <w:r w:rsidR="00B02F48">
        <w:t>/’</w:t>
      </w:r>
      <w:r>
        <w:t xml:space="preserve"> </w:t>
      </w:r>
    </w:p>
    <w:p w14:paraId="50CE52BB" w14:textId="6B62EB46" w:rsidR="00E60B81" w:rsidRDefault="00E60B81" w:rsidP="00992752">
      <w:pPr>
        <w:pStyle w:val="Paragraphedeliste"/>
        <w:numPr>
          <w:ilvl w:val="0"/>
          <w:numId w:val="14"/>
        </w:numPr>
      </w:pPr>
      <w:r>
        <w:t xml:space="preserve">Chargez vos fichiers CSV et JSON dans les dossiers respectifs </w:t>
      </w:r>
    </w:p>
    <w:p w14:paraId="3842B569" w14:textId="77777777" w:rsidR="00992752" w:rsidRPr="00992752" w:rsidRDefault="00992752" w:rsidP="00E60B81"/>
    <w:p w14:paraId="46B02B85" w14:textId="4863D081" w:rsidR="00E60B81" w:rsidRDefault="00E60B81" w:rsidP="00992752">
      <w:pPr>
        <w:pStyle w:val="Titre2"/>
      </w:pPr>
      <w:r>
        <w:t xml:space="preserve">Étape 2 : Configuration des </w:t>
      </w:r>
      <w:proofErr w:type="spellStart"/>
      <w:r>
        <w:t>Crawlers</w:t>
      </w:r>
      <w:proofErr w:type="spellEnd"/>
      <w:r>
        <w:t xml:space="preserve"> AWS Glue pour découvrir les fichiers</w:t>
      </w:r>
    </w:p>
    <w:p w14:paraId="771B84F5" w14:textId="48FDDCF5" w:rsidR="00E60B81" w:rsidRDefault="00E60B81" w:rsidP="00E60B81">
      <w:pPr>
        <w:pStyle w:val="Paragraphedeliste"/>
        <w:numPr>
          <w:ilvl w:val="0"/>
          <w:numId w:val="15"/>
        </w:numPr>
      </w:pPr>
      <w:r>
        <w:t xml:space="preserve">Créer une base de données </w:t>
      </w:r>
      <w:r w:rsidR="00EB2982">
        <w:t>‘</w:t>
      </w:r>
      <w:proofErr w:type="spellStart"/>
      <w:r w:rsidR="00EB2982">
        <w:t>workshop_db</w:t>
      </w:r>
      <w:proofErr w:type="spellEnd"/>
      <w:r w:rsidR="00EB2982">
        <w:t xml:space="preserve">’ </w:t>
      </w:r>
      <w:r w:rsidR="005578AB">
        <w:t xml:space="preserve">dans le </w:t>
      </w:r>
      <w:r>
        <w:t xml:space="preserve">Glue </w:t>
      </w:r>
      <w:proofErr w:type="spellStart"/>
      <w:r>
        <w:t>Catalog</w:t>
      </w:r>
      <w:proofErr w:type="spellEnd"/>
      <w:r w:rsidR="005578AB">
        <w:t xml:space="preserve"> </w:t>
      </w:r>
    </w:p>
    <w:p w14:paraId="01467FA6" w14:textId="1A20109D" w:rsidR="00E60B81" w:rsidRDefault="00E60B81" w:rsidP="00992752">
      <w:pPr>
        <w:pStyle w:val="Paragraphedeliste"/>
        <w:numPr>
          <w:ilvl w:val="0"/>
          <w:numId w:val="15"/>
        </w:numPr>
      </w:pPr>
      <w:r>
        <w:t>Créer un rôle IAM pour Glue</w:t>
      </w:r>
      <w:r w:rsidR="000E4375">
        <w:t xml:space="preserve"> </w:t>
      </w:r>
    </w:p>
    <w:p w14:paraId="6AA9B988" w14:textId="098EC9DF" w:rsidR="00E60B81" w:rsidRDefault="00E60B81" w:rsidP="00992752">
      <w:pPr>
        <w:pStyle w:val="Paragraphedeliste"/>
        <w:numPr>
          <w:ilvl w:val="0"/>
          <w:numId w:val="15"/>
        </w:numPr>
      </w:pPr>
      <w:r>
        <w:t xml:space="preserve">Créer des </w:t>
      </w:r>
      <w:proofErr w:type="spellStart"/>
      <w:r>
        <w:t>crawlers</w:t>
      </w:r>
      <w:proofErr w:type="spellEnd"/>
      <w:r>
        <w:t xml:space="preserve"> pour CSV et JSON </w:t>
      </w:r>
    </w:p>
    <w:p w14:paraId="00F09C14" w14:textId="02080AB1" w:rsidR="00E60B81" w:rsidRDefault="00E60B81" w:rsidP="00992752">
      <w:pPr>
        <w:pStyle w:val="Paragraphedeliste"/>
        <w:numPr>
          <w:ilvl w:val="0"/>
          <w:numId w:val="15"/>
        </w:numPr>
      </w:pPr>
      <w:r>
        <w:t xml:space="preserve">Exécuter les </w:t>
      </w:r>
      <w:proofErr w:type="spellStart"/>
      <w:r>
        <w:t>crawlers</w:t>
      </w:r>
      <w:proofErr w:type="spellEnd"/>
      <w:r>
        <w:t xml:space="preserve"> </w:t>
      </w:r>
    </w:p>
    <w:p w14:paraId="29A05B26" w14:textId="77777777" w:rsidR="00E60B81" w:rsidRDefault="00E60B81" w:rsidP="00E60B81"/>
    <w:p w14:paraId="76A0BE8E" w14:textId="77777777" w:rsidR="00E60B81" w:rsidRDefault="00E60B81" w:rsidP="00992752">
      <w:pPr>
        <w:pStyle w:val="Titre2"/>
      </w:pPr>
      <w:r>
        <w:t>Étape 3 : Transformation des données via un job ETL AWS Glue</w:t>
      </w:r>
    </w:p>
    <w:p w14:paraId="0FBB3477" w14:textId="6400B04B" w:rsidR="00E60B81" w:rsidRDefault="00E60B81" w:rsidP="00992752">
      <w:pPr>
        <w:pStyle w:val="Paragraphedeliste"/>
        <w:numPr>
          <w:ilvl w:val="0"/>
          <w:numId w:val="16"/>
        </w:numPr>
      </w:pPr>
      <w:r>
        <w:t xml:space="preserve">Créer un job ETL Glue </w:t>
      </w:r>
    </w:p>
    <w:p w14:paraId="7A875F43" w14:textId="06EFDE70" w:rsidR="00E85812" w:rsidRDefault="00256744" w:rsidP="00992752">
      <w:pPr>
        <w:pStyle w:val="Paragraphedeliste"/>
        <w:numPr>
          <w:ilvl w:val="0"/>
          <w:numId w:val="16"/>
        </w:numPr>
      </w:pPr>
      <w:r>
        <w:t>Copier le</w:t>
      </w:r>
      <w:r w:rsidR="00484557">
        <w:t xml:space="preserve"> job </w:t>
      </w:r>
      <w:proofErr w:type="spellStart"/>
      <w:r w:rsidR="00484557">
        <w:t>PySpark</w:t>
      </w:r>
      <w:proofErr w:type="spellEnd"/>
      <w:r>
        <w:t xml:space="preserve"> sur S3</w:t>
      </w:r>
    </w:p>
    <w:p w14:paraId="13CBD202" w14:textId="533FC0F0" w:rsidR="00E60B81" w:rsidRDefault="00E60B81" w:rsidP="00992752">
      <w:pPr>
        <w:pStyle w:val="Paragraphedeliste"/>
        <w:numPr>
          <w:ilvl w:val="0"/>
          <w:numId w:val="16"/>
        </w:numPr>
      </w:pPr>
      <w:r>
        <w:t xml:space="preserve">Exécuter le job ETL </w:t>
      </w:r>
    </w:p>
    <w:p w14:paraId="50A1AFF8" w14:textId="320C15DE" w:rsidR="00454F93" w:rsidRDefault="00FF7A36" w:rsidP="00992752">
      <w:pPr>
        <w:pStyle w:val="Paragraphedeliste"/>
        <w:numPr>
          <w:ilvl w:val="0"/>
          <w:numId w:val="16"/>
        </w:numPr>
      </w:pPr>
      <w:r>
        <w:t xml:space="preserve">Surveiller </w:t>
      </w:r>
      <w:r w:rsidR="000172C5">
        <w:t>le statut du job exécuté</w:t>
      </w:r>
    </w:p>
    <w:p w14:paraId="0D444FAD" w14:textId="77777777" w:rsidR="00E60B81" w:rsidRDefault="00E60B81" w:rsidP="00E60B81"/>
    <w:p w14:paraId="134D392A" w14:textId="77777777" w:rsidR="00E60B81" w:rsidRDefault="00E60B81" w:rsidP="00992752">
      <w:pPr>
        <w:pStyle w:val="Titre2"/>
      </w:pPr>
      <w:r>
        <w:t xml:space="preserve">Étape 4 : Interroger les données transformées avec Amazon </w:t>
      </w:r>
      <w:proofErr w:type="spellStart"/>
      <w:r>
        <w:t>Athena</w:t>
      </w:r>
      <w:proofErr w:type="spellEnd"/>
    </w:p>
    <w:p w14:paraId="1496CB44" w14:textId="412D2EBC" w:rsidR="00E60B81" w:rsidRDefault="00E60B81" w:rsidP="00992752">
      <w:pPr>
        <w:pStyle w:val="Paragraphedeliste"/>
        <w:numPr>
          <w:ilvl w:val="0"/>
          <w:numId w:val="17"/>
        </w:numPr>
      </w:pPr>
      <w:r>
        <w:t xml:space="preserve">Créer un fichier de requête SQL </w:t>
      </w:r>
    </w:p>
    <w:p w14:paraId="4C05160C" w14:textId="73A715A4" w:rsidR="00E60B81" w:rsidRDefault="00E60B81" w:rsidP="00992752">
      <w:pPr>
        <w:pStyle w:val="Paragraphedeliste"/>
        <w:numPr>
          <w:ilvl w:val="0"/>
          <w:numId w:val="17"/>
        </w:numPr>
      </w:pPr>
      <w:r>
        <w:t xml:space="preserve">Exécutez la requête dans </w:t>
      </w:r>
      <w:proofErr w:type="spellStart"/>
      <w:r>
        <w:t>Athena</w:t>
      </w:r>
      <w:proofErr w:type="spellEnd"/>
      <w:r>
        <w:t xml:space="preserve"> </w:t>
      </w:r>
    </w:p>
    <w:p w14:paraId="48AD11F4" w14:textId="48483CC4" w:rsidR="00E60B81" w:rsidRPr="00992752" w:rsidRDefault="00E60B81" w:rsidP="00992752">
      <w:pPr>
        <w:pStyle w:val="Paragraphedeliste"/>
        <w:numPr>
          <w:ilvl w:val="0"/>
          <w:numId w:val="17"/>
        </w:numPr>
        <w:rPr>
          <w:lang w:val="en-US"/>
        </w:rPr>
      </w:pPr>
      <w:r>
        <w:t xml:space="preserve">Récupérez les résultats </w:t>
      </w:r>
    </w:p>
    <w:p w14:paraId="317EC2C2" w14:textId="77777777" w:rsidR="00992752" w:rsidRDefault="00992752" w:rsidP="00E60B81"/>
    <w:p w14:paraId="0E4AFA4F" w14:textId="628C1E0D" w:rsidR="00E60B81" w:rsidRDefault="00E60B81" w:rsidP="00992752">
      <w:pPr>
        <w:pStyle w:val="Titre2"/>
      </w:pPr>
      <w:r>
        <w:t xml:space="preserve">Étape </w:t>
      </w:r>
      <w:r w:rsidR="00992752">
        <w:t>5</w:t>
      </w:r>
      <w:r>
        <w:t xml:space="preserve"> : Surveiller le pipeline avec Amazon </w:t>
      </w:r>
      <w:proofErr w:type="spellStart"/>
      <w:r>
        <w:t>CloudWatch</w:t>
      </w:r>
      <w:proofErr w:type="spellEnd"/>
    </w:p>
    <w:p w14:paraId="34737348" w14:textId="3B8CBBD2" w:rsidR="00E60B81" w:rsidRDefault="00E60B81" w:rsidP="00E60B81">
      <w:pPr>
        <w:pStyle w:val="Paragraphedeliste"/>
        <w:numPr>
          <w:ilvl w:val="0"/>
          <w:numId w:val="18"/>
        </w:numPr>
      </w:pPr>
      <w:r>
        <w:t xml:space="preserve">Accéder aux logs de Glue </w:t>
      </w:r>
      <w:r w:rsidR="00807DF2">
        <w:t>via</w:t>
      </w:r>
      <w:r>
        <w:t xml:space="preserve"> </w:t>
      </w:r>
      <w:proofErr w:type="spellStart"/>
      <w:r>
        <w:t>CloudWatch</w:t>
      </w:r>
      <w:proofErr w:type="spellEnd"/>
      <w:r>
        <w:t xml:space="preserve"> </w:t>
      </w:r>
    </w:p>
    <w:p w14:paraId="4C1A70D7" w14:textId="42347E4B" w:rsidR="00E60B81" w:rsidRDefault="00E60B81" w:rsidP="00992752">
      <w:pPr>
        <w:pStyle w:val="Paragraphedeliste"/>
        <w:numPr>
          <w:ilvl w:val="0"/>
          <w:numId w:val="18"/>
        </w:numPr>
      </w:pPr>
      <w:r>
        <w:t xml:space="preserve">Recherchez les logs dans </w:t>
      </w:r>
      <w:proofErr w:type="spellStart"/>
      <w:r>
        <w:t>CloudWatch</w:t>
      </w:r>
      <w:proofErr w:type="spellEnd"/>
      <w:r>
        <w:t xml:space="preserve"> pour les </w:t>
      </w:r>
      <w:proofErr w:type="spellStart"/>
      <w:r>
        <w:t>crawlers</w:t>
      </w:r>
      <w:proofErr w:type="spellEnd"/>
      <w:r>
        <w:t xml:space="preserve"> et le job </w:t>
      </w:r>
    </w:p>
    <w:p w14:paraId="2DCAD07F" w14:textId="77777777" w:rsidR="00992752" w:rsidRDefault="00992752" w:rsidP="00E60B81"/>
    <w:p w14:paraId="68EDAB9B" w14:textId="1203907D" w:rsidR="00E60B81" w:rsidRDefault="00E60B81" w:rsidP="00992752">
      <w:pPr>
        <w:pStyle w:val="Titre2"/>
      </w:pPr>
      <w:r>
        <w:t>Conclusion</w:t>
      </w:r>
    </w:p>
    <w:p w14:paraId="45F69151" w14:textId="1A74E5F3" w:rsidR="00E60B81" w:rsidRDefault="00E60B81" w:rsidP="00E60B81">
      <w:r>
        <w:t xml:space="preserve">Dans ce workshop, vous avez appris à intégrer Amazon </w:t>
      </w:r>
      <w:proofErr w:type="spellStart"/>
      <w:r>
        <w:t>Athena</w:t>
      </w:r>
      <w:proofErr w:type="spellEnd"/>
      <w:r>
        <w:t xml:space="preserve"> avec AWS Glue via AWS CLI. Vous avez :</w:t>
      </w:r>
    </w:p>
    <w:p w14:paraId="1F319763" w14:textId="37BEA2E9" w:rsidR="00E60B81" w:rsidRDefault="00E60B81" w:rsidP="00992752">
      <w:pPr>
        <w:pStyle w:val="Paragraphedeliste"/>
        <w:numPr>
          <w:ilvl w:val="0"/>
          <w:numId w:val="19"/>
        </w:numPr>
      </w:pPr>
      <w:r>
        <w:t>Hébergé des fichiers CSV et JSON sur S3.</w:t>
      </w:r>
    </w:p>
    <w:p w14:paraId="4C89706E" w14:textId="1EEC6A92" w:rsidR="00E60B81" w:rsidRDefault="00E60B81" w:rsidP="00992752">
      <w:pPr>
        <w:pStyle w:val="Paragraphedeliste"/>
        <w:numPr>
          <w:ilvl w:val="0"/>
          <w:numId w:val="19"/>
        </w:numPr>
      </w:pPr>
      <w:r>
        <w:t xml:space="preserve">Configuré des </w:t>
      </w:r>
      <w:proofErr w:type="spellStart"/>
      <w:r>
        <w:t>crawlers</w:t>
      </w:r>
      <w:proofErr w:type="spellEnd"/>
      <w:r>
        <w:t xml:space="preserve"> Glue pour cataloguer ces fichiers.</w:t>
      </w:r>
    </w:p>
    <w:p w14:paraId="4FAB0008" w14:textId="65D56A7E" w:rsidR="00E60B81" w:rsidRDefault="00E60B81" w:rsidP="00992752">
      <w:pPr>
        <w:pStyle w:val="Paragraphedeliste"/>
        <w:numPr>
          <w:ilvl w:val="0"/>
          <w:numId w:val="19"/>
        </w:numPr>
      </w:pPr>
      <w:r>
        <w:t>Créé un job ETL Glue pour transformer les données.</w:t>
      </w:r>
    </w:p>
    <w:p w14:paraId="6E2D051A" w14:textId="59AA4DA9" w:rsidR="00E60B81" w:rsidRDefault="00E60B81" w:rsidP="00992752">
      <w:pPr>
        <w:pStyle w:val="Paragraphedeliste"/>
        <w:numPr>
          <w:ilvl w:val="0"/>
          <w:numId w:val="19"/>
        </w:numPr>
      </w:pPr>
      <w:r>
        <w:t xml:space="preserve">Utilisé </w:t>
      </w:r>
      <w:proofErr w:type="spellStart"/>
      <w:r>
        <w:t>Athena</w:t>
      </w:r>
      <w:proofErr w:type="spellEnd"/>
      <w:r>
        <w:t xml:space="preserve"> pour interroger les données transformées.</w:t>
      </w:r>
    </w:p>
    <w:p w14:paraId="50299A40" w14:textId="45B847DC" w:rsidR="00E60B81" w:rsidRDefault="00E60B81" w:rsidP="00992752">
      <w:pPr>
        <w:pStyle w:val="Paragraphedeliste"/>
        <w:numPr>
          <w:ilvl w:val="0"/>
          <w:numId w:val="19"/>
        </w:numPr>
      </w:pPr>
      <w:r>
        <w:t>Automatisé le pipeline avec AWS Glue Workflow.</w:t>
      </w:r>
    </w:p>
    <w:p w14:paraId="670F60FD" w14:textId="55A0E8D5" w:rsidR="00E60B81" w:rsidRDefault="00E60B81" w:rsidP="00992752">
      <w:pPr>
        <w:pStyle w:val="Paragraphedeliste"/>
        <w:numPr>
          <w:ilvl w:val="0"/>
          <w:numId w:val="19"/>
        </w:numPr>
      </w:pPr>
      <w:r>
        <w:t xml:space="preserve">Surveillé l'exécution via </w:t>
      </w:r>
      <w:proofErr w:type="spellStart"/>
      <w:r>
        <w:t>CloudWatch</w:t>
      </w:r>
      <w:proofErr w:type="spellEnd"/>
      <w:r>
        <w:t>.</w:t>
      </w:r>
    </w:p>
    <w:p w14:paraId="14671102" w14:textId="5408BEA6" w:rsidR="00194D7E" w:rsidRDefault="00E60B81" w:rsidP="00E60B81">
      <w:r>
        <w:t>Ce processus, entièrement géré via la CLI, offre un moyen flexible et puissant de gérer un pipeline ETL sur AWS.</w:t>
      </w:r>
    </w:p>
    <w:sectPr w:rsidR="00194D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1C57" w14:textId="77777777" w:rsidR="00D23D1A" w:rsidRDefault="00D23D1A" w:rsidP="00990844">
      <w:pPr>
        <w:spacing w:after="0" w:line="240" w:lineRule="auto"/>
      </w:pPr>
      <w:r>
        <w:separator/>
      </w:r>
    </w:p>
  </w:endnote>
  <w:endnote w:type="continuationSeparator" w:id="0">
    <w:p w14:paraId="05FC51A5" w14:textId="77777777" w:rsidR="00D23D1A" w:rsidRDefault="00D23D1A" w:rsidP="0099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C2110" w14:textId="77777777" w:rsidR="00990844" w:rsidRDefault="009908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020C9" w14:textId="77777777" w:rsidR="00990844" w:rsidRDefault="009908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EC3A0" w14:textId="77777777" w:rsidR="00990844" w:rsidRDefault="009908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B105E" w14:textId="77777777" w:rsidR="00D23D1A" w:rsidRDefault="00D23D1A" w:rsidP="00990844">
      <w:pPr>
        <w:spacing w:after="0" w:line="240" w:lineRule="auto"/>
      </w:pPr>
      <w:r>
        <w:separator/>
      </w:r>
    </w:p>
  </w:footnote>
  <w:footnote w:type="continuationSeparator" w:id="0">
    <w:p w14:paraId="32FD1028" w14:textId="77777777" w:rsidR="00D23D1A" w:rsidRDefault="00D23D1A" w:rsidP="0099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26053" w14:textId="77777777" w:rsidR="00990844" w:rsidRDefault="009908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0D65B" w14:textId="15AEE609" w:rsidR="00990844" w:rsidRDefault="0099084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BBA66E" wp14:editId="5104FC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a704b1e8fe741eaebdfd038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B08EF9" w14:textId="33F29467" w:rsidR="00990844" w:rsidRPr="00990844" w:rsidRDefault="00990844" w:rsidP="0099084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990844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BA66E" id="_x0000_t202" coordsize="21600,21600" o:spt="202" path="m,l,21600r21600,l21600,xe">
              <v:stroke joinstyle="miter"/>
              <v:path gradientshapeok="t" o:connecttype="rect"/>
            </v:shapetype>
            <v:shape id="MSIPCM9a704b1e8fe741eaebdfd038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14:paraId="7BB08EF9" w14:textId="33F29467" w:rsidR="00990844" w:rsidRPr="00990844" w:rsidRDefault="00990844" w:rsidP="0099084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990844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38E86" w14:textId="77777777" w:rsidR="00990844" w:rsidRDefault="009908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231"/>
    <w:multiLevelType w:val="hybridMultilevel"/>
    <w:tmpl w:val="AE7ECA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CA9"/>
    <w:multiLevelType w:val="multilevel"/>
    <w:tmpl w:val="7D22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04D51"/>
    <w:multiLevelType w:val="hybridMultilevel"/>
    <w:tmpl w:val="43963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359"/>
    <w:multiLevelType w:val="hybridMultilevel"/>
    <w:tmpl w:val="0C64D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B64CF"/>
    <w:multiLevelType w:val="hybridMultilevel"/>
    <w:tmpl w:val="F1667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802CD"/>
    <w:multiLevelType w:val="hybridMultilevel"/>
    <w:tmpl w:val="76E007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42E36"/>
    <w:multiLevelType w:val="hybridMultilevel"/>
    <w:tmpl w:val="A864A9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43E2E"/>
    <w:multiLevelType w:val="multilevel"/>
    <w:tmpl w:val="4008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E1ED1"/>
    <w:multiLevelType w:val="multilevel"/>
    <w:tmpl w:val="0114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C55E9"/>
    <w:multiLevelType w:val="hybridMultilevel"/>
    <w:tmpl w:val="817026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F2301"/>
    <w:multiLevelType w:val="multilevel"/>
    <w:tmpl w:val="1E5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51DE4"/>
    <w:multiLevelType w:val="hybridMultilevel"/>
    <w:tmpl w:val="1382A0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61AA"/>
    <w:multiLevelType w:val="hybridMultilevel"/>
    <w:tmpl w:val="57060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67C76"/>
    <w:multiLevelType w:val="multilevel"/>
    <w:tmpl w:val="2088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B0937"/>
    <w:multiLevelType w:val="hybridMultilevel"/>
    <w:tmpl w:val="C0B8F7BE"/>
    <w:lvl w:ilvl="0" w:tplc="AC3298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C20C8"/>
    <w:multiLevelType w:val="hybridMultilevel"/>
    <w:tmpl w:val="59045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056DF"/>
    <w:multiLevelType w:val="multilevel"/>
    <w:tmpl w:val="D93C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A0C26"/>
    <w:multiLevelType w:val="multilevel"/>
    <w:tmpl w:val="6FDC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0715B"/>
    <w:multiLevelType w:val="hybridMultilevel"/>
    <w:tmpl w:val="468CC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8"/>
  </w:num>
  <w:num w:numId="5">
    <w:abstractNumId w:val="17"/>
  </w:num>
  <w:num w:numId="6">
    <w:abstractNumId w:val="1"/>
  </w:num>
  <w:num w:numId="7">
    <w:abstractNumId w:val="13"/>
  </w:num>
  <w:num w:numId="8">
    <w:abstractNumId w:val="18"/>
  </w:num>
  <w:num w:numId="9">
    <w:abstractNumId w:val="5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5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6E"/>
    <w:rsid w:val="000172C5"/>
    <w:rsid w:val="00032A6E"/>
    <w:rsid w:val="000A2D36"/>
    <w:rsid w:val="000E2975"/>
    <w:rsid w:val="000E4375"/>
    <w:rsid w:val="00104168"/>
    <w:rsid w:val="00152349"/>
    <w:rsid w:val="0017517F"/>
    <w:rsid w:val="00194D7E"/>
    <w:rsid w:val="002006B2"/>
    <w:rsid w:val="00256744"/>
    <w:rsid w:val="002912B1"/>
    <w:rsid w:val="002A0855"/>
    <w:rsid w:val="002C3145"/>
    <w:rsid w:val="002E1964"/>
    <w:rsid w:val="00323177"/>
    <w:rsid w:val="003E7496"/>
    <w:rsid w:val="004075E7"/>
    <w:rsid w:val="00413EC5"/>
    <w:rsid w:val="00454F93"/>
    <w:rsid w:val="00484557"/>
    <w:rsid w:val="005578AB"/>
    <w:rsid w:val="00564B8F"/>
    <w:rsid w:val="005A0762"/>
    <w:rsid w:val="005D31B0"/>
    <w:rsid w:val="005F4435"/>
    <w:rsid w:val="005F44BE"/>
    <w:rsid w:val="00621AC9"/>
    <w:rsid w:val="0062591C"/>
    <w:rsid w:val="006345C5"/>
    <w:rsid w:val="006B0CEB"/>
    <w:rsid w:val="006B1E28"/>
    <w:rsid w:val="00717350"/>
    <w:rsid w:val="0072421C"/>
    <w:rsid w:val="007E68EB"/>
    <w:rsid w:val="00807DF2"/>
    <w:rsid w:val="008A671F"/>
    <w:rsid w:val="008B7FAB"/>
    <w:rsid w:val="00944F6D"/>
    <w:rsid w:val="00990844"/>
    <w:rsid w:val="00992752"/>
    <w:rsid w:val="00AF0292"/>
    <w:rsid w:val="00AF02AD"/>
    <w:rsid w:val="00B02F48"/>
    <w:rsid w:val="00B40730"/>
    <w:rsid w:val="00B41BB0"/>
    <w:rsid w:val="00B574FF"/>
    <w:rsid w:val="00C038AC"/>
    <w:rsid w:val="00C06D23"/>
    <w:rsid w:val="00C76B23"/>
    <w:rsid w:val="00C863F6"/>
    <w:rsid w:val="00C8757C"/>
    <w:rsid w:val="00C90F69"/>
    <w:rsid w:val="00CC63AE"/>
    <w:rsid w:val="00D07CAF"/>
    <w:rsid w:val="00D22E73"/>
    <w:rsid w:val="00D23D1A"/>
    <w:rsid w:val="00DC1EAA"/>
    <w:rsid w:val="00E60B81"/>
    <w:rsid w:val="00E72EA0"/>
    <w:rsid w:val="00E85812"/>
    <w:rsid w:val="00EB2982"/>
    <w:rsid w:val="00EC23BB"/>
    <w:rsid w:val="00F70299"/>
    <w:rsid w:val="00FA7A59"/>
    <w:rsid w:val="00FB7465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9CFFB"/>
  <w15:chartTrackingRefBased/>
  <w15:docId w15:val="{3AD1E799-6862-41F1-9DB9-61DB3E3B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2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2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2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2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2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2A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2A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2A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2A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2A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2A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2A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2A6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32A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2A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2A6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9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844"/>
  </w:style>
  <w:style w:type="paragraph" w:styleId="Pieddepage">
    <w:name w:val="footer"/>
    <w:basedOn w:val="Normal"/>
    <w:link w:val="PieddepageCar"/>
    <w:uiPriority w:val="99"/>
    <w:unhideWhenUsed/>
    <w:rsid w:val="0099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Walckhoff</dc:creator>
  <cp:keywords/>
  <dc:description/>
  <cp:lastModifiedBy>TIFRANI Axel [EXT] (SAFRAN AIRCRAFT ENGINES)</cp:lastModifiedBy>
  <cp:revision>3</cp:revision>
  <dcterms:created xsi:type="dcterms:W3CDTF">2024-10-31T09:47:00Z</dcterms:created>
  <dcterms:modified xsi:type="dcterms:W3CDTF">2024-11-12T08:38:00Z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2024-11-12T08:38:08Z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94dcf293-779f-4a01-a668-e4f5402782d1</vt:lpwstr>
  </property>
  <property fmtid="{D5CDD505-2E9C-101B-9397-08002B2CF9AE}" pid="8" name="MSIP_Label_024ffcea-f25b-491e-9dc9-834516f3550e_ContentBits">
    <vt:lpwstr>1</vt:lpwstr>
  </property>
</Properties>
</file>