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GraphTheory;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java.util.LinkedList;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java.util.Queue;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BFSDirectedGraph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Scanner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Queue&lt;Integer&gt;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BFSDirectedGraph(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edge)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graph;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vertex;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edge;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BFS()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n2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[n1][n2] = weight;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"After BFS traversal: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.isEmpty())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.print(j+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[j][i] 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[j][i];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j;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.add(i);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"Distance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BreathFastSearchDirectedGraph 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vertex: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edges: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BFSDirectedGraph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BFSDirectedGraph(graph,vertex,edge);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object.BFS();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