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LinearSearchAlgorithm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LinerSearch(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flag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(inputArray[i] == search)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"Found: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+search);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flag 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flag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(flag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"Not Found: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+search);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search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LinearSearchAlgorithm objectLiner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LinearSearchAlgorithm();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objectLiner.LinerSearch(inputArray,search);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