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1C9964" w14:textId="392E2A4E" w:rsidR="009E17E9" w:rsidRPr="00767051" w:rsidRDefault="00000000" w:rsidP="006637A2">
      <w:pPr>
        <w:rPr>
          <w:rFonts w:ascii="Aptos" w:hAnsi="Aptos"/>
          <w:sz w:val="24"/>
          <w:szCs w:val="24"/>
        </w:rPr>
      </w:pPr>
      <w:r w:rsidRPr="00767051">
        <w:rPr>
          <w:rFonts w:ascii="Aptos" w:hAnsi="Aptos"/>
          <w:b/>
          <w:color w:val="4B5563"/>
          <w:sz w:val="24"/>
          <w:szCs w:val="24"/>
        </w:rPr>
        <w:t xml:space="preserve">Last Updated: </w:t>
      </w:r>
      <w:r w:rsidR="00CC4F99">
        <w:rPr>
          <w:rFonts w:ascii="Aptos" w:hAnsi="Aptos"/>
          <w:b/>
          <w:color w:val="4B5563"/>
          <w:sz w:val="24"/>
          <w:szCs w:val="24"/>
        </w:rPr>
        <w:t>01</w:t>
      </w:r>
      <w:r w:rsidRPr="00767051">
        <w:rPr>
          <w:rFonts w:ascii="Aptos" w:hAnsi="Aptos"/>
          <w:b/>
          <w:color w:val="4B5563"/>
          <w:sz w:val="24"/>
          <w:szCs w:val="24"/>
        </w:rPr>
        <w:t>.0</w:t>
      </w:r>
      <w:r w:rsidR="00CC4F99">
        <w:rPr>
          <w:rFonts w:ascii="Aptos" w:hAnsi="Aptos"/>
          <w:b/>
          <w:color w:val="4B5563"/>
          <w:sz w:val="24"/>
          <w:szCs w:val="24"/>
        </w:rPr>
        <w:t>9</w:t>
      </w:r>
      <w:r w:rsidRPr="00767051">
        <w:rPr>
          <w:rFonts w:ascii="Aptos" w:hAnsi="Aptos"/>
          <w:b/>
          <w:color w:val="4B5563"/>
          <w:sz w:val="24"/>
          <w:szCs w:val="24"/>
        </w:rPr>
        <w:t>.2026</w:t>
      </w:r>
    </w:p>
    <w:p w14:paraId="3B355E94" w14:textId="77777777" w:rsidR="009E17E9" w:rsidRPr="00767051" w:rsidRDefault="00000000">
      <w:pPr>
        <w:pStyle w:val="Heading1"/>
        <w:rPr>
          <w:rFonts w:ascii="Aptos" w:hAnsi="Aptos"/>
          <w:sz w:val="24"/>
          <w:szCs w:val="24"/>
        </w:rPr>
      </w:pPr>
      <w:r w:rsidRPr="00767051">
        <w:rPr>
          <w:rFonts w:ascii="Aptos" w:hAnsi="Aptos"/>
          <w:sz w:val="24"/>
          <w:szCs w:val="24"/>
        </w:rPr>
        <w:t>1. Introduction and Scope</w:t>
      </w:r>
    </w:p>
    <w:p w14:paraId="097A3806" w14:textId="77777777" w:rsidR="009E17E9" w:rsidRPr="00767051" w:rsidRDefault="00000000">
      <w:pPr>
        <w:rPr>
          <w:rFonts w:ascii="Aptos" w:hAnsi="Aptos"/>
          <w:sz w:val="24"/>
          <w:szCs w:val="24"/>
        </w:rPr>
      </w:pPr>
      <w:r w:rsidRPr="00767051">
        <w:rPr>
          <w:rFonts w:ascii="Aptos" w:hAnsi="Aptos"/>
          <w:sz w:val="24"/>
          <w:szCs w:val="24"/>
        </w:rPr>
        <w:t>Welcome to CoursedUp. We respect your privacy and aim to handle personal data in a transparent, proportionate, and secure manner. This Privacy Policy explains what personal data we collect, how and why we use it, when we disclose it, how long we retain it, and the choices and rights that may be available to you.</w:t>
      </w:r>
    </w:p>
    <w:p w14:paraId="30C3F301" w14:textId="77777777" w:rsidR="009E17E9" w:rsidRPr="00767051" w:rsidRDefault="00000000">
      <w:pPr>
        <w:rPr>
          <w:rFonts w:ascii="Aptos" w:hAnsi="Aptos"/>
          <w:sz w:val="24"/>
          <w:szCs w:val="24"/>
        </w:rPr>
      </w:pPr>
      <w:r w:rsidRPr="00767051">
        <w:rPr>
          <w:rFonts w:ascii="Aptos" w:hAnsi="Aptos"/>
          <w:sz w:val="24"/>
          <w:szCs w:val="24"/>
        </w:rPr>
        <w:t>This Privacy Policy applies to the CoursedUp website, applications, account and profile features, course and teaching features, analytics, artificial intelligence features, Campus Plan features, communications, and other related services (collectively, the "Services"). It also applies, where relevant, to professional or institutional contacts who receive information about CoursedUp before creating an account.</w:t>
      </w:r>
    </w:p>
    <w:p w14:paraId="684E4960" w14:textId="77777777" w:rsidR="009E17E9" w:rsidRPr="00767051" w:rsidRDefault="00000000">
      <w:pPr>
        <w:rPr>
          <w:rFonts w:ascii="Aptos" w:hAnsi="Aptos"/>
          <w:sz w:val="24"/>
          <w:szCs w:val="24"/>
        </w:rPr>
      </w:pPr>
      <w:r w:rsidRPr="00767051">
        <w:rPr>
          <w:rFonts w:ascii="Aptos" w:hAnsi="Aptos"/>
          <w:sz w:val="24"/>
          <w:szCs w:val="24"/>
        </w:rPr>
        <w:t>CoursedUp processes personal data in accordance with data protection and privacy laws that apply to the relevant processing activity. Privacy rights and legal requirements differ by jurisdiction; accordingly, some provisions of this Privacy Policy apply only where the relevant law applies to CoursedUp, to you, or to the processing concerned.</w:t>
      </w:r>
    </w:p>
    <w:p w14:paraId="1E61C3D0" w14:textId="77777777" w:rsidR="009E17E9" w:rsidRPr="00767051" w:rsidRDefault="00000000">
      <w:pPr>
        <w:rPr>
          <w:rFonts w:ascii="Aptos" w:hAnsi="Aptos"/>
          <w:sz w:val="24"/>
          <w:szCs w:val="24"/>
        </w:rPr>
      </w:pPr>
      <w:r w:rsidRPr="00767051">
        <w:rPr>
          <w:rFonts w:ascii="Aptos" w:hAnsi="Aptos"/>
          <w:sz w:val="24"/>
          <w:szCs w:val="24"/>
        </w:rPr>
        <w:t>This Privacy Policy should be read together with our Terms of Use at coursedup.com/terms and our Cookie Policy at coursedup.com/cookie. Capitalized terms not defined in this Privacy Policy have the meanings given in the Terms of Use.</w:t>
      </w:r>
    </w:p>
    <w:p w14:paraId="27A1D788" w14:textId="77777777" w:rsidR="009E17E9" w:rsidRPr="00767051" w:rsidRDefault="00000000">
      <w:pPr>
        <w:rPr>
          <w:rFonts w:ascii="Aptos" w:hAnsi="Aptos"/>
          <w:sz w:val="24"/>
          <w:szCs w:val="24"/>
        </w:rPr>
      </w:pPr>
      <w:r w:rsidRPr="00767051">
        <w:rPr>
          <w:rFonts w:ascii="Aptos" w:hAnsi="Aptos"/>
          <w:sz w:val="24"/>
          <w:szCs w:val="24"/>
        </w:rPr>
        <w:t>The legal identity and contact details of the entity responsible for the processing described in this Privacy Policy are provided in Section 18 below.</w:t>
      </w:r>
    </w:p>
    <w:p w14:paraId="06D65580" w14:textId="77777777" w:rsidR="009E17E9" w:rsidRPr="00767051" w:rsidRDefault="00000000">
      <w:pPr>
        <w:pStyle w:val="Heading1"/>
        <w:rPr>
          <w:rFonts w:ascii="Aptos" w:hAnsi="Aptos"/>
          <w:sz w:val="24"/>
          <w:szCs w:val="24"/>
        </w:rPr>
      </w:pPr>
      <w:r w:rsidRPr="00767051">
        <w:rPr>
          <w:rFonts w:ascii="Aptos" w:hAnsi="Aptos"/>
          <w:sz w:val="24"/>
          <w:szCs w:val="24"/>
        </w:rPr>
        <w:t>2. Definitions</w:t>
      </w:r>
    </w:p>
    <w:p w14:paraId="679AC1DA" w14:textId="77777777" w:rsidR="009E17E9" w:rsidRPr="00767051" w:rsidRDefault="00000000">
      <w:pPr>
        <w:rPr>
          <w:rFonts w:ascii="Aptos" w:hAnsi="Aptos"/>
          <w:sz w:val="24"/>
          <w:szCs w:val="24"/>
        </w:rPr>
      </w:pPr>
      <w:r w:rsidRPr="00767051">
        <w:rPr>
          <w:rFonts w:ascii="Aptos" w:hAnsi="Aptos"/>
          <w:sz w:val="24"/>
          <w:szCs w:val="24"/>
        </w:rPr>
        <w:t>For purposes of this Privacy Policy:</w:t>
      </w:r>
    </w:p>
    <w:p w14:paraId="370BA46F"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Aggregated or De-identified Data: </w:t>
      </w:r>
      <w:r w:rsidRPr="00767051">
        <w:rPr>
          <w:rFonts w:ascii="Aptos" w:hAnsi="Aptos"/>
          <w:sz w:val="24"/>
          <w:szCs w:val="24"/>
        </w:rPr>
        <w:t>Information that has been combined, anonymized, or otherwise processed so that it does not identify, and cannot reasonably be used to identify, an individual.</w:t>
      </w:r>
    </w:p>
    <w:p w14:paraId="54B000CD"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Campus Plan: </w:t>
      </w:r>
      <w:r w:rsidRPr="00767051">
        <w:rPr>
          <w:rFonts w:ascii="Aptos" w:hAnsi="Aptos"/>
          <w:sz w:val="24"/>
          <w:szCs w:val="24"/>
        </w:rPr>
        <w:t>An institutional Service Plan made available to an Institution, as further described in the Terms of Use and on the Platform.</w:t>
      </w:r>
    </w:p>
    <w:p w14:paraId="7F1BA770"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Consent: </w:t>
      </w:r>
      <w:r w:rsidRPr="00767051">
        <w:rPr>
          <w:rFonts w:ascii="Aptos" w:hAnsi="Aptos"/>
          <w:sz w:val="24"/>
          <w:szCs w:val="24"/>
        </w:rPr>
        <w:t>A freely given, specific, informed, and unambiguous indication of a person's wishes where consent is the lawful basis required for a particular processing activity.</w:t>
      </w:r>
    </w:p>
    <w:p w14:paraId="62F37443"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Controller: </w:t>
      </w:r>
      <w:r w:rsidRPr="00767051">
        <w:rPr>
          <w:rFonts w:ascii="Aptos" w:hAnsi="Aptos"/>
          <w:sz w:val="24"/>
          <w:szCs w:val="24"/>
        </w:rPr>
        <w:t>A person or organization that determines the purposes and means of processing personal data. The identity of the CoursedUp controller is stated in Section 18.</w:t>
      </w:r>
    </w:p>
    <w:p w14:paraId="30C022DB"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Personal Data: </w:t>
      </w:r>
      <w:r w:rsidRPr="00767051">
        <w:rPr>
          <w:rFonts w:ascii="Aptos" w:hAnsi="Aptos"/>
          <w:sz w:val="24"/>
          <w:szCs w:val="24"/>
        </w:rPr>
        <w:t>Information relating to an identified or identifiable natural person, or information treated as personal information or personal data under applicable law.</w:t>
      </w:r>
    </w:p>
    <w:p w14:paraId="5605F057"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Processing: </w:t>
      </w:r>
      <w:r w:rsidRPr="00767051">
        <w:rPr>
          <w:rFonts w:ascii="Aptos" w:hAnsi="Aptos"/>
          <w:sz w:val="24"/>
          <w:szCs w:val="24"/>
        </w:rPr>
        <w:t>Any operation performed on personal data, including collection, recording, organization, storage, use, disclosure, transmission, analysis, restriction, deletion, or destruction.</w:t>
      </w:r>
    </w:p>
    <w:p w14:paraId="3CE23011"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Processor or Service Provider: </w:t>
      </w:r>
      <w:r w:rsidRPr="00767051">
        <w:rPr>
          <w:rFonts w:ascii="Aptos" w:hAnsi="Aptos"/>
          <w:sz w:val="24"/>
          <w:szCs w:val="24"/>
        </w:rPr>
        <w:t>A person or organization that processes personal data on behalf of a controller, where the applicable law recognizes that role.</w:t>
      </w:r>
    </w:p>
    <w:p w14:paraId="4C5ADCAF" w14:textId="77777777" w:rsidR="009E17E9" w:rsidRPr="00767051" w:rsidRDefault="00000000">
      <w:pPr>
        <w:pStyle w:val="PolicyBullet"/>
        <w:rPr>
          <w:rFonts w:ascii="Aptos" w:hAnsi="Aptos"/>
          <w:sz w:val="24"/>
          <w:szCs w:val="24"/>
        </w:rPr>
      </w:pPr>
      <w:r w:rsidRPr="00767051">
        <w:rPr>
          <w:rFonts w:ascii="Aptos" w:hAnsi="Aptos"/>
          <w:sz w:val="24"/>
          <w:szCs w:val="24"/>
        </w:rPr>
        <w:lastRenderedPageBreak/>
        <w:t xml:space="preserve">• </w:t>
      </w:r>
      <w:r w:rsidRPr="00767051">
        <w:rPr>
          <w:rFonts w:ascii="Aptos" w:hAnsi="Aptos"/>
          <w:b/>
          <w:sz w:val="24"/>
          <w:szCs w:val="24"/>
        </w:rPr>
        <w:t xml:space="preserve">Sensitive Personal Data: </w:t>
      </w:r>
      <w:r w:rsidRPr="00767051">
        <w:rPr>
          <w:rFonts w:ascii="Aptos" w:hAnsi="Aptos"/>
          <w:sz w:val="24"/>
          <w:szCs w:val="24"/>
        </w:rPr>
        <w:t>Personal data that receives heightened protection under applicable law, which may include special-category data under the GDPR or special categories of personal data under the Turkish Personal Data Protection Law No. 6698 (KVKK).</w:t>
      </w:r>
    </w:p>
    <w:p w14:paraId="54D0FD9D" w14:textId="77777777" w:rsidR="009E17E9" w:rsidRPr="00767051" w:rsidRDefault="00000000">
      <w:pPr>
        <w:pStyle w:val="Heading1"/>
        <w:rPr>
          <w:rFonts w:ascii="Aptos" w:hAnsi="Aptos"/>
          <w:sz w:val="24"/>
          <w:szCs w:val="24"/>
        </w:rPr>
      </w:pPr>
      <w:r w:rsidRPr="00767051">
        <w:rPr>
          <w:rFonts w:ascii="Aptos" w:hAnsi="Aptos"/>
          <w:sz w:val="24"/>
          <w:szCs w:val="24"/>
        </w:rPr>
        <w:t>3. Information We Collect</w:t>
      </w:r>
    </w:p>
    <w:p w14:paraId="709E5A48" w14:textId="77777777" w:rsidR="009E17E9" w:rsidRPr="00767051" w:rsidRDefault="00000000">
      <w:pPr>
        <w:rPr>
          <w:rFonts w:ascii="Aptos" w:hAnsi="Aptos"/>
          <w:sz w:val="24"/>
          <w:szCs w:val="24"/>
        </w:rPr>
      </w:pPr>
      <w:r w:rsidRPr="00767051">
        <w:rPr>
          <w:rFonts w:ascii="Aptos" w:hAnsi="Aptos"/>
          <w:sz w:val="24"/>
          <w:szCs w:val="24"/>
        </w:rPr>
        <w:t>The categories of personal data we collect depend on how you interact with CoursedUp, which features you use, your account role, and whether you participate through an Institution or Campus Plan.</w:t>
      </w:r>
    </w:p>
    <w:p w14:paraId="05FA6BBA" w14:textId="77777777" w:rsidR="009E17E9" w:rsidRPr="00767051" w:rsidRDefault="00000000">
      <w:pPr>
        <w:pStyle w:val="Heading2"/>
        <w:rPr>
          <w:rFonts w:ascii="Aptos" w:hAnsi="Aptos"/>
          <w:sz w:val="24"/>
          <w:szCs w:val="24"/>
        </w:rPr>
      </w:pPr>
      <w:r w:rsidRPr="00767051">
        <w:rPr>
          <w:rFonts w:ascii="Aptos" w:hAnsi="Aptos"/>
          <w:sz w:val="24"/>
          <w:szCs w:val="24"/>
        </w:rPr>
        <w:t>3.1 Information You Provide Directly</w:t>
      </w:r>
    </w:p>
    <w:p w14:paraId="730383E0" w14:textId="1A5823D3"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Account and profile information: </w:t>
      </w:r>
      <w:r w:rsidRPr="00767051">
        <w:rPr>
          <w:rFonts w:ascii="Aptos" w:hAnsi="Aptos"/>
          <w:sz w:val="24"/>
          <w:szCs w:val="24"/>
        </w:rPr>
        <w:t>Name, email address, username or account identifiers, academic affiliation, professional role, profile photo, and other profile fields you choose to provide.</w:t>
      </w:r>
    </w:p>
    <w:p w14:paraId="68E72940" w14:textId="42630CE0"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Academic affiliation and verification information: </w:t>
      </w:r>
      <w:r w:rsidRPr="00767051">
        <w:rPr>
          <w:rFonts w:ascii="Aptos" w:hAnsi="Aptos"/>
          <w:sz w:val="24"/>
          <w:szCs w:val="24"/>
        </w:rPr>
        <w:t xml:space="preserve">Information used to verify educator status, institutional affiliation, or course eligibility. Depending on the verification method, this may include an institutional email address, links to institutional or professional webpages, course-related proof documents, a personal photograph, or </w:t>
      </w:r>
      <w:r w:rsidRPr="00062DA3">
        <w:rPr>
          <w:rFonts w:ascii="Aptos" w:hAnsi="Aptos"/>
          <w:sz w:val="24"/>
          <w:szCs w:val="24"/>
        </w:rPr>
        <w:t>a</w:t>
      </w:r>
      <w:r w:rsidR="00F63C66" w:rsidRPr="00062DA3">
        <w:rPr>
          <w:rFonts w:ascii="Aptos" w:hAnsi="Aptos"/>
          <w:sz w:val="24"/>
          <w:szCs w:val="24"/>
        </w:rPr>
        <w:t>n</w:t>
      </w:r>
      <w:r w:rsidRPr="00062DA3">
        <w:rPr>
          <w:rFonts w:ascii="Aptos" w:hAnsi="Aptos"/>
          <w:sz w:val="24"/>
          <w:szCs w:val="24"/>
        </w:rPr>
        <w:t xml:space="preserve"> </w:t>
      </w:r>
      <w:r w:rsidR="00F63C66" w:rsidRPr="00062DA3">
        <w:rPr>
          <w:rFonts w:ascii="Aptos" w:hAnsi="Aptos"/>
          <w:sz w:val="24"/>
          <w:szCs w:val="24"/>
        </w:rPr>
        <w:t>institutional identification document</w:t>
      </w:r>
      <w:r w:rsidRPr="00062DA3">
        <w:rPr>
          <w:rFonts w:ascii="Aptos" w:hAnsi="Aptos"/>
          <w:sz w:val="24"/>
          <w:szCs w:val="24"/>
        </w:rPr>
        <w:t>. We ask users to provide only information reasonably necessary for verification and not to include unrelated sensitive information.</w:t>
      </w:r>
    </w:p>
    <w:p w14:paraId="07266647"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Course and teaching content: </w:t>
      </w:r>
      <w:r w:rsidRPr="00767051">
        <w:rPr>
          <w:rFonts w:ascii="Aptos" w:hAnsi="Aptos"/>
          <w:sz w:val="24"/>
          <w:szCs w:val="24"/>
        </w:rPr>
        <w:t>Course information, course feeds, posts, documents, photos, videos, teaching activities, materials, and other content you choose to create, upload, or make available through the Services.</w:t>
      </w:r>
    </w:p>
    <w:p w14:paraId="672E6617"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Community and interaction information: </w:t>
      </w:r>
      <w:r w:rsidRPr="00767051">
        <w:rPr>
          <w:rFonts w:ascii="Aptos" w:hAnsi="Aptos"/>
          <w:sz w:val="24"/>
          <w:szCs w:val="24"/>
        </w:rPr>
        <w:t>Follows, peer or student relationships, likes, comments, reactions, feedback, and other interactions made through the Platform. Depending on the feature, this may include teaching-related feedback such as Muddiest Point, One Sentence Summary, Skill feedback, or similar interaction data.</w:t>
      </w:r>
    </w:p>
    <w:p w14:paraId="7A0F7850"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AI Feature information: </w:t>
      </w:r>
      <w:r w:rsidRPr="00767051">
        <w:rPr>
          <w:rFonts w:ascii="Aptos" w:hAnsi="Aptos"/>
          <w:sz w:val="24"/>
          <w:szCs w:val="24"/>
        </w:rPr>
        <w:t xml:space="preserve">Prompts, questions, instructions, text or other inputs submitted to AI Features, together with generated outputs and related usage information </w:t>
      </w:r>
      <w:proofErr w:type="gramStart"/>
      <w:r w:rsidRPr="00767051">
        <w:rPr>
          <w:rFonts w:ascii="Aptos" w:hAnsi="Aptos"/>
          <w:sz w:val="24"/>
          <w:szCs w:val="24"/>
        </w:rPr>
        <w:t>where</w:t>
      </w:r>
      <w:proofErr w:type="gramEnd"/>
      <w:r w:rsidRPr="00767051">
        <w:rPr>
          <w:rFonts w:ascii="Aptos" w:hAnsi="Aptos"/>
          <w:sz w:val="24"/>
          <w:szCs w:val="24"/>
        </w:rPr>
        <w:t xml:space="preserve"> retained for operation, security, troubleshooting, or service improvement.</w:t>
      </w:r>
    </w:p>
    <w:p w14:paraId="3E878DD9"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Campus and institutional information: </w:t>
      </w:r>
      <w:r w:rsidRPr="00767051">
        <w:rPr>
          <w:rFonts w:ascii="Aptos" w:hAnsi="Aptos"/>
          <w:sz w:val="24"/>
          <w:szCs w:val="24"/>
        </w:rPr>
        <w:t>Institutional affiliation, Campus Plan status, administrator permissions, plan assignments, course or educator associations, and other information necessary to provide institutional features.</w:t>
      </w:r>
    </w:p>
    <w:p w14:paraId="7159902D"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Support and communications: </w:t>
      </w:r>
      <w:r w:rsidRPr="00767051">
        <w:rPr>
          <w:rFonts w:ascii="Aptos" w:hAnsi="Aptos"/>
          <w:sz w:val="24"/>
          <w:szCs w:val="24"/>
        </w:rPr>
        <w:t>Information you provide when you contact support, report content, make a complaint, respond to a survey, book a meeting, or otherwise communicate with us.</w:t>
      </w:r>
    </w:p>
    <w:p w14:paraId="13FD0018"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Subscription and transaction information: </w:t>
      </w:r>
      <w:r w:rsidRPr="00767051">
        <w:rPr>
          <w:rFonts w:ascii="Aptos" w:hAnsi="Aptos"/>
          <w:sz w:val="24"/>
          <w:szCs w:val="24"/>
        </w:rPr>
        <w:t>Plan selection, billing status, transaction identifiers, invoice information, and limited payment-related metadata. Full payment card details for individual online purchases processed by our Merchant of Record are not stored by CoursedUp.</w:t>
      </w:r>
    </w:p>
    <w:p w14:paraId="6BF94200" w14:textId="77777777" w:rsidR="009E17E9" w:rsidRPr="00767051" w:rsidRDefault="00000000">
      <w:pPr>
        <w:pStyle w:val="Heading2"/>
        <w:rPr>
          <w:rFonts w:ascii="Aptos" w:hAnsi="Aptos"/>
          <w:sz w:val="24"/>
          <w:szCs w:val="24"/>
        </w:rPr>
      </w:pPr>
      <w:r w:rsidRPr="00767051">
        <w:rPr>
          <w:rFonts w:ascii="Aptos" w:hAnsi="Aptos"/>
          <w:sz w:val="24"/>
          <w:szCs w:val="24"/>
        </w:rPr>
        <w:lastRenderedPageBreak/>
        <w:t>3.2 Information Collected Automatically</w:t>
      </w:r>
    </w:p>
    <w:p w14:paraId="5465FD6C"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Technical information: </w:t>
      </w:r>
      <w:r w:rsidRPr="00767051">
        <w:rPr>
          <w:rFonts w:ascii="Aptos" w:hAnsi="Aptos"/>
          <w:sz w:val="24"/>
          <w:szCs w:val="24"/>
        </w:rPr>
        <w:t>IP address, browser type, operating system, device type, language, time zone, identifiers used for security or session management, and server or application logs.</w:t>
      </w:r>
    </w:p>
    <w:p w14:paraId="67B80926"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Usage information: </w:t>
      </w:r>
      <w:r w:rsidRPr="00767051">
        <w:rPr>
          <w:rFonts w:ascii="Aptos" w:hAnsi="Aptos"/>
          <w:sz w:val="24"/>
          <w:szCs w:val="24"/>
        </w:rPr>
        <w:t>Pages or screens viewed, features used, searches, clicks, interactions, course activity, timestamps, session information, error logs, and similar information about use of the Services.</w:t>
      </w:r>
    </w:p>
    <w:p w14:paraId="1A43ECBF"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Approximate location: </w:t>
      </w:r>
      <w:r w:rsidRPr="00767051">
        <w:rPr>
          <w:rFonts w:ascii="Aptos" w:hAnsi="Aptos"/>
          <w:sz w:val="24"/>
          <w:szCs w:val="24"/>
        </w:rPr>
        <w:t>Approximate location inferred from an IP address or similar technical information. We do not describe this as precise device location unless a feature expressly requests and receives the relevant permission.</w:t>
      </w:r>
    </w:p>
    <w:p w14:paraId="3ADE0B1E"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Cookies and similar technologies: </w:t>
      </w:r>
      <w:r w:rsidRPr="00767051">
        <w:rPr>
          <w:rFonts w:ascii="Aptos" w:hAnsi="Aptos"/>
          <w:sz w:val="24"/>
          <w:szCs w:val="24"/>
        </w:rPr>
        <w:t>Information collected through cookies, local storage, pixels, or similar technologies, as further described in our Cookie Policy. Non-essential technologies are used subject to consent or opt-out requirements where applicable.</w:t>
      </w:r>
    </w:p>
    <w:p w14:paraId="735D4C6C" w14:textId="77777777" w:rsidR="009E17E9" w:rsidRPr="00767051" w:rsidRDefault="00000000">
      <w:pPr>
        <w:pStyle w:val="Heading2"/>
        <w:rPr>
          <w:rFonts w:ascii="Aptos" w:hAnsi="Aptos"/>
          <w:sz w:val="24"/>
          <w:szCs w:val="24"/>
        </w:rPr>
      </w:pPr>
      <w:r w:rsidRPr="00767051">
        <w:rPr>
          <w:rFonts w:ascii="Aptos" w:hAnsi="Aptos"/>
          <w:sz w:val="24"/>
          <w:szCs w:val="24"/>
        </w:rPr>
        <w:t>3.3 Information from Third Parties and Public Sources</w:t>
      </w:r>
    </w:p>
    <w:p w14:paraId="5D49B2DC" w14:textId="77777777" w:rsidR="009E17E9" w:rsidRPr="00767051" w:rsidRDefault="00000000">
      <w:pPr>
        <w:rPr>
          <w:rFonts w:ascii="Aptos" w:hAnsi="Aptos"/>
          <w:sz w:val="24"/>
          <w:szCs w:val="24"/>
        </w:rPr>
      </w:pPr>
      <w:r w:rsidRPr="00767051">
        <w:rPr>
          <w:rFonts w:ascii="Aptos" w:hAnsi="Aptos"/>
          <w:sz w:val="24"/>
          <w:szCs w:val="24"/>
        </w:rPr>
        <w:t xml:space="preserve">We may receive or verify information from third parties or public sources </w:t>
      </w:r>
      <w:proofErr w:type="gramStart"/>
      <w:r w:rsidRPr="00767051">
        <w:rPr>
          <w:rFonts w:ascii="Aptos" w:hAnsi="Aptos"/>
          <w:sz w:val="24"/>
          <w:szCs w:val="24"/>
        </w:rPr>
        <w:t>where</w:t>
      </w:r>
      <w:proofErr w:type="gramEnd"/>
      <w:r w:rsidRPr="00767051">
        <w:rPr>
          <w:rFonts w:ascii="Aptos" w:hAnsi="Aptos"/>
          <w:sz w:val="24"/>
          <w:szCs w:val="24"/>
        </w:rPr>
        <w:t xml:space="preserve"> permitted by law. This may include:</w:t>
      </w:r>
    </w:p>
    <w:p w14:paraId="6F5F83DA" w14:textId="77777777" w:rsidR="009E17E9" w:rsidRPr="00767051" w:rsidRDefault="00000000">
      <w:pPr>
        <w:pStyle w:val="PolicyBullet"/>
        <w:rPr>
          <w:rFonts w:ascii="Aptos" w:hAnsi="Aptos"/>
          <w:sz w:val="24"/>
          <w:szCs w:val="24"/>
        </w:rPr>
      </w:pPr>
      <w:r w:rsidRPr="00767051">
        <w:rPr>
          <w:rFonts w:ascii="Aptos" w:hAnsi="Aptos"/>
          <w:sz w:val="24"/>
          <w:szCs w:val="24"/>
        </w:rPr>
        <w:t>• Information from an authentication or social login provider if we offer and you choose to use such a login method.</w:t>
      </w:r>
    </w:p>
    <w:p w14:paraId="3E522B8C" w14:textId="77777777" w:rsidR="009E17E9" w:rsidRPr="00767051" w:rsidRDefault="00000000">
      <w:pPr>
        <w:pStyle w:val="PolicyBullet"/>
        <w:rPr>
          <w:rFonts w:ascii="Aptos" w:hAnsi="Aptos"/>
          <w:sz w:val="24"/>
          <w:szCs w:val="24"/>
        </w:rPr>
      </w:pPr>
      <w:r w:rsidRPr="00767051">
        <w:rPr>
          <w:rFonts w:ascii="Aptos" w:hAnsi="Aptos"/>
          <w:sz w:val="24"/>
          <w:szCs w:val="24"/>
        </w:rPr>
        <w:t>• Publicly available institutional, university, professional, or academic webpages used to confirm affiliation or eligibility.</w:t>
      </w:r>
    </w:p>
    <w:p w14:paraId="715D5C51" w14:textId="77777777" w:rsidR="009E17E9" w:rsidRPr="00767051" w:rsidRDefault="00000000">
      <w:pPr>
        <w:pStyle w:val="PolicyBullet"/>
        <w:rPr>
          <w:rFonts w:ascii="Aptos" w:hAnsi="Aptos"/>
          <w:sz w:val="24"/>
          <w:szCs w:val="24"/>
        </w:rPr>
      </w:pPr>
      <w:r w:rsidRPr="00767051">
        <w:rPr>
          <w:rFonts w:ascii="Aptos" w:hAnsi="Aptos"/>
          <w:sz w:val="24"/>
          <w:szCs w:val="24"/>
        </w:rPr>
        <w:t>• Information provided by an Institution in connection with a Campus Plan, such as a roster, institutional email address, role, department, school, program, or administrator status.</w:t>
      </w:r>
    </w:p>
    <w:p w14:paraId="25AB940D" w14:textId="77777777" w:rsidR="009E17E9" w:rsidRPr="00767051" w:rsidRDefault="00000000">
      <w:pPr>
        <w:pStyle w:val="PolicyBullet"/>
        <w:rPr>
          <w:rFonts w:ascii="Aptos" w:hAnsi="Aptos"/>
          <w:sz w:val="24"/>
          <w:szCs w:val="24"/>
        </w:rPr>
      </w:pPr>
      <w:r w:rsidRPr="00767051">
        <w:rPr>
          <w:rFonts w:ascii="Aptos" w:hAnsi="Aptos"/>
          <w:sz w:val="24"/>
          <w:szCs w:val="24"/>
        </w:rPr>
        <w:t>• Information from service providers involved in payments, email delivery, scheduling, security, analytics, or other Platform operations.</w:t>
      </w:r>
    </w:p>
    <w:p w14:paraId="425B7DAE" w14:textId="77777777" w:rsidR="009E17E9" w:rsidRPr="00767051" w:rsidRDefault="00000000">
      <w:pPr>
        <w:pStyle w:val="PolicyBullet"/>
        <w:rPr>
          <w:rFonts w:ascii="Aptos" w:hAnsi="Aptos"/>
          <w:sz w:val="24"/>
          <w:szCs w:val="24"/>
        </w:rPr>
      </w:pPr>
      <w:r w:rsidRPr="00767051">
        <w:rPr>
          <w:rFonts w:ascii="Aptos" w:hAnsi="Aptos"/>
          <w:sz w:val="24"/>
          <w:szCs w:val="24"/>
        </w:rPr>
        <w:t>• Peer references or verification information provided by authorized users where a verification feature permits it.</w:t>
      </w:r>
    </w:p>
    <w:p w14:paraId="4AF15693" w14:textId="77777777" w:rsidR="009E17E9" w:rsidRPr="00767051" w:rsidRDefault="00000000">
      <w:pPr>
        <w:pStyle w:val="Heading2"/>
        <w:rPr>
          <w:rFonts w:ascii="Aptos" w:hAnsi="Aptos"/>
          <w:sz w:val="24"/>
          <w:szCs w:val="24"/>
        </w:rPr>
      </w:pPr>
      <w:r w:rsidRPr="00767051">
        <w:rPr>
          <w:rFonts w:ascii="Aptos" w:hAnsi="Aptos"/>
          <w:sz w:val="24"/>
          <w:szCs w:val="24"/>
        </w:rPr>
        <w:t>3.4 Professional and Institutional Outreach Contacts</w:t>
      </w:r>
    </w:p>
    <w:p w14:paraId="2793217E" w14:textId="77777777" w:rsidR="009E17E9" w:rsidRPr="00767051" w:rsidRDefault="00000000">
      <w:pPr>
        <w:rPr>
          <w:rFonts w:ascii="Aptos" w:hAnsi="Aptos"/>
          <w:sz w:val="24"/>
          <w:szCs w:val="24"/>
        </w:rPr>
      </w:pPr>
      <w:r w:rsidRPr="00767051">
        <w:rPr>
          <w:rFonts w:ascii="Aptos" w:hAnsi="Aptos"/>
          <w:sz w:val="24"/>
          <w:szCs w:val="24"/>
        </w:rPr>
        <w:t xml:space="preserve">Before a person creates a CoursedUp account, we may process limited professional or institutional contact information - such as name, professional title, university or institutional affiliation, professional email address, and publicly available professional information - for legitimate business development and outreach purposes </w:t>
      </w:r>
      <w:proofErr w:type="gramStart"/>
      <w:r w:rsidRPr="00767051">
        <w:rPr>
          <w:rFonts w:ascii="Aptos" w:hAnsi="Aptos"/>
          <w:sz w:val="24"/>
          <w:szCs w:val="24"/>
        </w:rPr>
        <w:t>where</w:t>
      </w:r>
      <w:proofErr w:type="gramEnd"/>
      <w:r w:rsidRPr="00767051">
        <w:rPr>
          <w:rFonts w:ascii="Aptos" w:hAnsi="Aptos"/>
          <w:sz w:val="24"/>
          <w:szCs w:val="24"/>
        </w:rPr>
        <w:t xml:space="preserve"> permitted by applicable law. Such information may be obtained from public professional or institutional sources, information provided directly to us, or other lawful sources.</w:t>
      </w:r>
    </w:p>
    <w:p w14:paraId="52789B51" w14:textId="77777777" w:rsidR="009E17E9" w:rsidRPr="00767051" w:rsidRDefault="00000000">
      <w:pPr>
        <w:rPr>
          <w:rFonts w:ascii="Aptos" w:hAnsi="Aptos"/>
          <w:sz w:val="24"/>
          <w:szCs w:val="24"/>
        </w:rPr>
      </w:pPr>
      <w:r w:rsidRPr="00767051">
        <w:rPr>
          <w:rFonts w:ascii="Aptos" w:hAnsi="Aptos"/>
          <w:sz w:val="24"/>
          <w:szCs w:val="24"/>
        </w:rPr>
        <w:t>Direct marketing and electronic outreach are subject to the laws applicable to the recipient and the communication. Where required, we rely on consent or provide required notices and opt-out mechanisms. Recipients may unsubscribe from marketing or outreach communications using the mechanism in the message or by contacting us.</w:t>
      </w:r>
    </w:p>
    <w:p w14:paraId="77EB4345" w14:textId="77777777" w:rsidR="009E17E9" w:rsidRPr="00767051" w:rsidRDefault="00000000">
      <w:pPr>
        <w:pStyle w:val="Heading1"/>
        <w:rPr>
          <w:rFonts w:ascii="Aptos" w:hAnsi="Aptos"/>
          <w:sz w:val="24"/>
          <w:szCs w:val="24"/>
        </w:rPr>
      </w:pPr>
      <w:r w:rsidRPr="00767051">
        <w:rPr>
          <w:rFonts w:ascii="Aptos" w:hAnsi="Aptos"/>
          <w:sz w:val="24"/>
          <w:szCs w:val="24"/>
        </w:rPr>
        <w:lastRenderedPageBreak/>
        <w:t>4. How We Use Personal Data</w:t>
      </w:r>
    </w:p>
    <w:p w14:paraId="1780ADE6" w14:textId="77777777" w:rsidR="009E17E9" w:rsidRPr="00767051" w:rsidRDefault="00000000">
      <w:pPr>
        <w:rPr>
          <w:rFonts w:ascii="Aptos" w:hAnsi="Aptos"/>
          <w:sz w:val="24"/>
          <w:szCs w:val="24"/>
        </w:rPr>
      </w:pPr>
      <w:r w:rsidRPr="00767051">
        <w:rPr>
          <w:rFonts w:ascii="Aptos" w:hAnsi="Aptos"/>
          <w:sz w:val="24"/>
          <w:szCs w:val="24"/>
        </w:rPr>
        <w:t>We use personal data only for purposes that are reasonably related to operating, protecting, developing, and communicating about the Services, or for other purposes disclosed to you and permitted by applicable law. Depending on the context, these purposes include:</w:t>
      </w:r>
    </w:p>
    <w:p w14:paraId="3E9BFF89"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Providing and administering the Services: </w:t>
      </w:r>
      <w:r w:rsidRPr="00767051">
        <w:rPr>
          <w:rFonts w:ascii="Aptos" w:hAnsi="Aptos"/>
          <w:sz w:val="24"/>
          <w:szCs w:val="24"/>
        </w:rPr>
        <w:t>Creating and maintaining accounts; providing course, profile, community, AI, analytics, and Campus features; authenticating users; and maintaining account settings and preferences.</w:t>
      </w:r>
    </w:p>
    <w:p w14:paraId="01A70057"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Verification and trust: </w:t>
      </w:r>
      <w:r w:rsidRPr="00767051">
        <w:rPr>
          <w:rFonts w:ascii="Aptos" w:hAnsi="Aptos"/>
          <w:sz w:val="24"/>
          <w:szCs w:val="24"/>
        </w:rPr>
        <w:t>Verifying academic identity, affiliation, educator status, course eligibility, or other account attributes; preventing impersonation, fraud, and misuse.</w:t>
      </w:r>
    </w:p>
    <w:p w14:paraId="7EC4CDB6"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Teaching visibility and interaction: </w:t>
      </w:r>
      <w:r w:rsidRPr="00767051">
        <w:rPr>
          <w:rFonts w:ascii="Aptos" w:hAnsi="Aptos"/>
          <w:sz w:val="24"/>
          <w:szCs w:val="24"/>
        </w:rPr>
        <w:t>Displaying profiles, courses, posts, teaching activities, feedback, and other information in accordance with Platform features and the visibility choices or settings applicable to the relevant content or account.</w:t>
      </w:r>
    </w:p>
    <w:p w14:paraId="5F14C397" w14:textId="4301928E"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Analytics and personalization: </w:t>
      </w:r>
      <w:r w:rsidRPr="00767051">
        <w:rPr>
          <w:rFonts w:ascii="Aptos" w:hAnsi="Aptos"/>
          <w:sz w:val="24"/>
          <w:szCs w:val="24"/>
        </w:rPr>
        <w:t xml:space="preserve">Generating course, educator, interaction, and institutional analytics; improving </w:t>
      </w:r>
      <w:r w:rsidR="00E72D9E">
        <w:rPr>
          <w:rFonts w:ascii="Aptos" w:hAnsi="Aptos"/>
          <w:sz w:val="24"/>
          <w:szCs w:val="24"/>
        </w:rPr>
        <w:t>suggestions</w:t>
      </w:r>
      <w:r w:rsidRPr="00767051">
        <w:rPr>
          <w:rFonts w:ascii="Aptos" w:hAnsi="Aptos"/>
          <w:sz w:val="24"/>
          <w:szCs w:val="24"/>
        </w:rPr>
        <w:t>; understanding feature usage; and tailoring the experience where appropriate.</w:t>
      </w:r>
    </w:p>
    <w:p w14:paraId="3AA062A1"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Campus Plan administration: </w:t>
      </w:r>
      <w:r w:rsidRPr="00767051">
        <w:rPr>
          <w:rFonts w:ascii="Aptos" w:hAnsi="Aptos"/>
          <w:sz w:val="24"/>
          <w:szCs w:val="24"/>
        </w:rPr>
        <w:t>Managing institutional participation, assigning plan benefits, enabling administrator access, generating institutional analytics, and supporting Campus Plan implementation.</w:t>
      </w:r>
    </w:p>
    <w:p w14:paraId="35F48E1C"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AI-powered functionality: </w:t>
      </w:r>
      <w:r w:rsidRPr="00767051">
        <w:rPr>
          <w:rFonts w:ascii="Aptos" w:hAnsi="Aptos"/>
          <w:sz w:val="24"/>
          <w:szCs w:val="24"/>
        </w:rPr>
        <w:t>Processing prompts and inputs, generating outputs, providing AI-assisted teaching features, enforcing usage limits, preventing abuse, and troubleshooting AI Features.</w:t>
      </w:r>
    </w:p>
    <w:p w14:paraId="01FC96ED" w14:textId="19190DDB"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Communications: </w:t>
      </w:r>
      <w:r w:rsidRPr="00767051">
        <w:rPr>
          <w:rFonts w:ascii="Aptos" w:hAnsi="Aptos"/>
          <w:sz w:val="24"/>
          <w:szCs w:val="24"/>
        </w:rPr>
        <w:t>Sending account verification, security, service, billing, administrative, support, product, and other transactional messages</w:t>
      </w:r>
      <w:r w:rsidR="00E72D9E">
        <w:rPr>
          <w:rFonts w:ascii="Aptos" w:hAnsi="Aptos"/>
          <w:sz w:val="24"/>
          <w:szCs w:val="24"/>
        </w:rPr>
        <w:t xml:space="preserve"> and notifications</w:t>
      </w:r>
      <w:r w:rsidRPr="00767051">
        <w:rPr>
          <w:rFonts w:ascii="Aptos" w:hAnsi="Aptos"/>
          <w:sz w:val="24"/>
          <w:szCs w:val="24"/>
        </w:rPr>
        <w:t>.</w:t>
      </w:r>
    </w:p>
    <w:p w14:paraId="5236B1E7"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Marketing and business development: </w:t>
      </w:r>
      <w:r w:rsidRPr="00767051">
        <w:rPr>
          <w:rFonts w:ascii="Aptos" w:hAnsi="Aptos"/>
          <w:sz w:val="24"/>
          <w:szCs w:val="24"/>
        </w:rPr>
        <w:t xml:space="preserve">Communicating with users, educators, or institutions about CoursedUp features, plans, events, offers, or services </w:t>
      </w:r>
      <w:proofErr w:type="gramStart"/>
      <w:r w:rsidRPr="00767051">
        <w:rPr>
          <w:rFonts w:ascii="Aptos" w:hAnsi="Aptos"/>
          <w:sz w:val="24"/>
          <w:szCs w:val="24"/>
        </w:rPr>
        <w:t>where</w:t>
      </w:r>
      <w:proofErr w:type="gramEnd"/>
      <w:r w:rsidRPr="00767051">
        <w:rPr>
          <w:rFonts w:ascii="Aptos" w:hAnsi="Aptos"/>
          <w:sz w:val="24"/>
          <w:szCs w:val="24"/>
        </w:rPr>
        <w:t xml:space="preserve"> permitted by applicable law; measuring the effectiveness of those communications.</w:t>
      </w:r>
    </w:p>
    <w:p w14:paraId="1753C06B"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Payments and subscriptions: </w:t>
      </w:r>
      <w:r w:rsidRPr="00767051">
        <w:rPr>
          <w:rFonts w:ascii="Aptos" w:hAnsi="Aptos"/>
          <w:sz w:val="24"/>
          <w:szCs w:val="24"/>
        </w:rPr>
        <w:t>Administering plan status, transaction records, invoices, payment issues, refunds where applicable, and coordination with payment providers or the Merchant of Record.</w:t>
      </w:r>
    </w:p>
    <w:p w14:paraId="030976A8"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Security and abuse prevention: </w:t>
      </w:r>
      <w:r w:rsidRPr="00767051">
        <w:rPr>
          <w:rFonts w:ascii="Aptos" w:hAnsi="Aptos"/>
          <w:sz w:val="24"/>
          <w:szCs w:val="24"/>
        </w:rPr>
        <w:t>Detecting suspicious activity, enforcing the Terms of Use, moderating or investigating content and complaints, protecting users and the Platform, and maintaining logs needed for security.</w:t>
      </w:r>
    </w:p>
    <w:p w14:paraId="1D19BDD6"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Service development and research: </w:t>
      </w:r>
      <w:r w:rsidRPr="00767051">
        <w:rPr>
          <w:rFonts w:ascii="Aptos" w:hAnsi="Aptos"/>
          <w:sz w:val="24"/>
          <w:szCs w:val="24"/>
        </w:rPr>
        <w:t>Testing, improving, and developing Platform features; conducting internal analysis and research; and producing aggregated or de-identified insights and benchmarks.</w:t>
      </w:r>
    </w:p>
    <w:p w14:paraId="7F947410"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Legal and compliance purposes: </w:t>
      </w:r>
      <w:r w:rsidRPr="00767051">
        <w:rPr>
          <w:rFonts w:ascii="Aptos" w:hAnsi="Aptos"/>
          <w:sz w:val="24"/>
          <w:szCs w:val="24"/>
        </w:rPr>
        <w:t>Complying with applicable law, responding to lawful requests, establishing or defending legal claims, maintaining required records, and enforcing agreements.</w:t>
      </w:r>
    </w:p>
    <w:p w14:paraId="7D3578EE"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Business transactions: </w:t>
      </w:r>
      <w:r w:rsidRPr="00767051">
        <w:rPr>
          <w:rFonts w:ascii="Aptos" w:hAnsi="Aptos"/>
          <w:sz w:val="24"/>
          <w:szCs w:val="24"/>
        </w:rPr>
        <w:t>Evaluating or carrying out a merger, financing, reorganization, acquisition, sale of assets, or similar transaction, subject to applicable legal safeguards.</w:t>
      </w:r>
    </w:p>
    <w:p w14:paraId="076D2AB1" w14:textId="77777777" w:rsidR="009E17E9" w:rsidRPr="00767051" w:rsidRDefault="00000000">
      <w:pPr>
        <w:pStyle w:val="Heading1"/>
        <w:rPr>
          <w:rFonts w:ascii="Aptos" w:hAnsi="Aptos"/>
          <w:sz w:val="24"/>
          <w:szCs w:val="24"/>
        </w:rPr>
      </w:pPr>
      <w:r w:rsidRPr="00767051">
        <w:rPr>
          <w:rFonts w:ascii="Aptos" w:hAnsi="Aptos"/>
          <w:sz w:val="24"/>
          <w:szCs w:val="24"/>
        </w:rPr>
        <w:lastRenderedPageBreak/>
        <w:t>5. Legal Bases for Processing</w:t>
      </w:r>
    </w:p>
    <w:p w14:paraId="020B6EE5" w14:textId="2CE33CE6" w:rsidR="009E17E9" w:rsidRPr="00767051" w:rsidRDefault="00000000">
      <w:pPr>
        <w:rPr>
          <w:rFonts w:ascii="Aptos" w:hAnsi="Aptos"/>
          <w:sz w:val="24"/>
          <w:szCs w:val="24"/>
        </w:rPr>
      </w:pPr>
      <w:r w:rsidRPr="00767051">
        <w:rPr>
          <w:rFonts w:ascii="Aptos" w:hAnsi="Aptos"/>
          <w:sz w:val="24"/>
          <w:szCs w:val="24"/>
        </w:rPr>
        <w:t>The legal basis for a processing activity depends on the applicable law, the data concerned, and the purpose of processing. Where the GDPR</w:t>
      </w:r>
      <w:r w:rsidR="00433E0F">
        <w:rPr>
          <w:rFonts w:ascii="Aptos" w:hAnsi="Aptos"/>
          <w:sz w:val="24"/>
          <w:szCs w:val="24"/>
        </w:rPr>
        <w:t>,</w:t>
      </w:r>
      <w:r w:rsidRPr="00767051">
        <w:rPr>
          <w:rFonts w:ascii="Aptos" w:hAnsi="Aptos"/>
          <w:sz w:val="24"/>
          <w:szCs w:val="24"/>
        </w:rPr>
        <w:t xml:space="preserve"> UK GDPR </w:t>
      </w:r>
      <w:r w:rsidR="00433E0F">
        <w:rPr>
          <w:rFonts w:ascii="Aptos" w:hAnsi="Aptos"/>
          <w:sz w:val="24"/>
          <w:szCs w:val="24"/>
        </w:rPr>
        <w:t xml:space="preserve">or KVKK </w:t>
      </w:r>
      <w:r w:rsidRPr="00767051">
        <w:rPr>
          <w:rFonts w:ascii="Aptos" w:hAnsi="Aptos"/>
          <w:sz w:val="24"/>
          <w:szCs w:val="24"/>
        </w:rPr>
        <w:t>applies, we may rely on the following legal bases as appropriate:</w:t>
      </w:r>
    </w:p>
    <w:p w14:paraId="0BA9E936"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Performance of a contract or steps before entering into a contract: </w:t>
      </w:r>
      <w:r w:rsidRPr="00767051">
        <w:rPr>
          <w:rFonts w:ascii="Aptos" w:hAnsi="Aptos"/>
          <w:sz w:val="24"/>
          <w:szCs w:val="24"/>
        </w:rPr>
        <w:t>Where processing is necessary to provide requested Services, administer an account or paid plan, or take requested steps before entering into an agreement.</w:t>
      </w:r>
    </w:p>
    <w:p w14:paraId="106481EE"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Legitimate interests: </w:t>
      </w:r>
      <w:r w:rsidRPr="00767051">
        <w:rPr>
          <w:rFonts w:ascii="Aptos" w:hAnsi="Aptos"/>
          <w:sz w:val="24"/>
          <w:szCs w:val="24"/>
        </w:rPr>
        <w:t>Where processing is necessary for legitimate interests such as operating and improving the Platform, protecting security, preventing fraud and misuse, understanding usage, supporting users, developing our business, and conducting proportionate professional outreach, provided those interests are not overridden by the rights and freedoms of the individual.</w:t>
      </w:r>
    </w:p>
    <w:p w14:paraId="7AD9529A"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Consent: </w:t>
      </w:r>
      <w:r w:rsidRPr="00767051">
        <w:rPr>
          <w:rFonts w:ascii="Aptos" w:hAnsi="Aptos"/>
          <w:sz w:val="24"/>
          <w:szCs w:val="24"/>
        </w:rPr>
        <w:t>Where applicable law requires consent, including for certain non-essential cookies or marketing activities, or where we otherwise choose to rely on consent. Consent may be withdrawn at any time, without affecting processing that was lawful before withdrawal.</w:t>
      </w:r>
    </w:p>
    <w:p w14:paraId="7E42D604" w14:textId="77777777" w:rsidR="009E17E9" w:rsidRPr="00767051" w:rsidRDefault="00000000">
      <w:pPr>
        <w:pStyle w:val="PolicyBullet"/>
        <w:rPr>
          <w:rFonts w:ascii="Aptos" w:hAnsi="Aptos"/>
          <w:sz w:val="24"/>
          <w:szCs w:val="24"/>
        </w:rPr>
      </w:pPr>
      <w:r w:rsidRPr="00767051">
        <w:rPr>
          <w:rFonts w:ascii="Aptos" w:hAnsi="Aptos"/>
          <w:sz w:val="24"/>
          <w:szCs w:val="24"/>
        </w:rPr>
        <w:t xml:space="preserve">• </w:t>
      </w:r>
      <w:r w:rsidRPr="00767051">
        <w:rPr>
          <w:rFonts w:ascii="Aptos" w:hAnsi="Aptos"/>
          <w:b/>
          <w:sz w:val="24"/>
          <w:szCs w:val="24"/>
        </w:rPr>
        <w:t xml:space="preserve">Legal obligation: </w:t>
      </w:r>
      <w:r w:rsidRPr="00767051">
        <w:rPr>
          <w:rFonts w:ascii="Aptos" w:hAnsi="Aptos"/>
          <w:sz w:val="24"/>
          <w:szCs w:val="24"/>
        </w:rPr>
        <w:t>Where processing is necessary to comply with applicable legal, tax, accounting, regulatory, or law-enforcement obligations.</w:t>
      </w:r>
    </w:p>
    <w:p w14:paraId="6519479E" w14:textId="77777777" w:rsidR="009E17E9" w:rsidRPr="00767051" w:rsidRDefault="00000000">
      <w:pPr>
        <w:rPr>
          <w:rFonts w:ascii="Aptos" w:hAnsi="Aptos"/>
          <w:sz w:val="24"/>
          <w:szCs w:val="24"/>
        </w:rPr>
      </w:pPr>
      <w:r w:rsidRPr="00767051">
        <w:rPr>
          <w:rFonts w:ascii="Aptos" w:hAnsi="Aptos"/>
          <w:sz w:val="24"/>
          <w:szCs w:val="24"/>
        </w:rPr>
        <w:t>If we process Sensitive Personal Data, we do so only where an additional condition required by applicable law is satisfied. We do not rely on a general "public task" basis merely because the Services relate to higher education.</w:t>
      </w:r>
    </w:p>
    <w:p w14:paraId="15DD7575" w14:textId="77777777" w:rsidR="009E17E9" w:rsidRPr="00767051" w:rsidRDefault="00000000">
      <w:pPr>
        <w:rPr>
          <w:rFonts w:ascii="Aptos" w:hAnsi="Aptos"/>
          <w:sz w:val="24"/>
          <w:szCs w:val="24"/>
        </w:rPr>
      </w:pPr>
      <w:r w:rsidRPr="00767051">
        <w:rPr>
          <w:rFonts w:ascii="Aptos" w:hAnsi="Aptos"/>
          <w:sz w:val="24"/>
          <w:szCs w:val="24"/>
        </w:rPr>
        <w:t>In jurisdictions that use different legal concepts, we process personal data on the lawful grounds available under the applicable law.</w:t>
      </w:r>
    </w:p>
    <w:p w14:paraId="6BEFC30C" w14:textId="77777777" w:rsidR="009E17E9" w:rsidRPr="00767051" w:rsidRDefault="00000000">
      <w:pPr>
        <w:pStyle w:val="Heading1"/>
        <w:rPr>
          <w:rFonts w:ascii="Aptos" w:hAnsi="Aptos"/>
          <w:sz w:val="24"/>
          <w:szCs w:val="24"/>
        </w:rPr>
      </w:pPr>
      <w:r w:rsidRPr="00767051">
        <w:rPr>
          <w:rFonts w:ascii="Aptos" w:hAnsi="Aptos"/>
          <w:sz w:val="24"/>
          <w:szCs w:val="24"/>
        </w:rPr>
        <w:t>6. Campus Plans and Institutional Analytics</w:t>
      </w:r>
    </w:p>
    <w:p w14:paraId="681A9061" w14:textId="77777777" w:rsidR="009E17E9" w:rsidRPr="00767051" w:rsidRDefault="00000000">
      <w:pPr>
        <w:rPr>
          <w:rFonts w:ascii="Aptos" w:hAnsi="Aptos"/>
          <w:sz w:val="24"/>
          <w:szCs w:val="24"/>
        </w:rPr>
      </w:pPr>
      <w:r w:rsidRPr="00767051">
        <w:rPr>
          <w:rFonts w:ascii="Aptos" w:hAnsi="Aptos"/>
          <w:sz w:val="24"/>
          <w:szCs w:val="24"/>
        </w:rPr>
        <w:t>CoursedUp offers Campus Plans for Institutions at the department, school, university, or other agreed institutional level. Participation in a Campus Plan may affect how certain account, course, teaching activity, interaction, and analytics information is made available within the Platform.</w:t>
      </w:r>
    </w:p>
    <w:p w14:paraId="5E21BE2A" w14:textId="77777777" w:rsidR="009E17E9" w:rsidRPr="00767051" w:rsidRDefault="00000000">
      <w:pPr>
        <w:rPr>
          <w:rFonts w:ascii="Aptos" w:hAnsi="Aptos"/>
          <w:sz w:val="24"/>
          <w:szCs w:val="24"/>
        </w:rPr>
      </w:pPr>
      <w:r w:rsidRPr="00767051">
        <w:rPr>
          <w:rFonts w:ascii="Aptos" w:hAnsi="Aptos"/>
          <w:sz w:val="24"/>
          <w:szCs w:val="24"/>
        </w:rPr>
        <w:t>Depending on the selected Campus Plan, Platform configuration, user role, and applicable Campus Agreement, authorized institutional administrators may receive access to information and analytics such as:</w:t>
      </w:r>
    </w:p>
    <w:p w14:paraId="4F8944CC" w14:textId="77777777" w:rsidR="009E17E9" w:rsidRPr="00E72D9E" w:rsidRDefault="00000000">
      <w:pPr>
        <w:pStyle w:val="PolicyBullet"/>
        <w:rPr>
          <w:rFonts w:ascii="Aptos" w:hAnsi="Aptos"/>
          <w:sz w:val="24"/>
          <w:szCs w:val="24"/>
        </w:rPr>
      </w:pPr>
      <w:r w:rsidRPr="00E72D9E">
        <w:rPr>
          <w:rFonts w:ascii="Aptos" w:hAnsi="Aptos"/>
          <w:sz w:val="24"/>
          <w:szCs w:val="24"/>
        </w:rPr>
        <w:t>• Institutional affiliation, educator or course associations, and Campus Plan status.</w:t>
      </w:r>
    </w:p>
    <w:p w14:paraId="60212365" w14:textId="77777777" w:rsidR="009E17E9" w:rsidRPr="00E72D9E" w:rsidRDefault="00000000">
      <w:pPr>
        <w:pStyle w:val="PolicyBullet"/>
        <w:rPr>
          <w:rFonts w:ascii="Aptos" w:hAnsi="Aptos"/>
          <w:sz w:val="24"/>
          <w:szCs w:val="24"/>
        </w:rPr>
      </w:pPr>
      <w:r w:rsidRPr="00E72D9E">
        <w:rPr>
          <w:rFonts w:ascii="Aptos" w:hAnsi="Aptos"/>
          <w:sz w:val="24"/>
          <w:szCs w:val="24"/>
        </w:rPr>
        <w:t>• Course, teaching activity, posting, and interaction metrics.</w:t>
      </w:r>
    </w:p>
    <w:p w14:paraId="7257B8FF" w14:textId="77777777" w:rsidR="009E17E9" w:rsidRPr="00E72D9E" w:rsidRDefault="00000000">
      <w:pPr>
        <w:pStyle w:val="PolicyBullet"/>
        <w:rPr>
          <w:rFonts w:ascii="Aptos" w:hAnsi="Aptos"/>
          <w:sz w:val="24"/>
          <w:szCs w:val="24"/>
        </w:rPr>
      </w:pPr>
      <w:r w:rsidRPr="00E72D9E">
        <w:rPr>
          <w:rFonts w:ascii="Aptos" w:hAnsi="Aptos"/>
          <w:sz w:val="24"/>
          <w:szCs w:val="24"/>
        </w:rPr>
        <w:t>• Aggregated or comparative analytics across agreed institutional units such as departments, schools, programs, or other units.</w:t>
      </w:r>
    </w:p>
    <w:p w14:paraId="2A6110A4" w14:textId="77777777" w:rsidR="009E17E9" w:rsidRPr="00E72D9E" w:rsidRDefault="00000000">
      <w:pPr>
        <w:pStyle w:val="PolicyBullet"/>
        <w:rPr>
          <w:rFonts w:ascii="Aptos" w:hAnsi="Aptos"/>
          <w:sz w:val="24"/>
          <w:szCs w:val="24"/>
        </w:rPr>
      </w:pPr>
      <w:r w:rsidRPr="00E72D9E">
        <w:rPr>
          <w:rFonts w:ascii="Aptos" w:hAnsi="Aptos"/>
          <w:sz w:val="24"/>
          <w:szCs w:val="24"/>
        </w:rPr>
        <w:t>• Benchmarking or external-comparison information where such features are offered and the underlying data may lawfully be used for that purpose.</w:t>
      </w:r>
    </w:p>
    <w:p w14:paraId="68C81CBF" w14:textId="77777777" w:rsidR="009E17E9" w:rsidRPr="00767051" w:rsidRDefault="00000000">
      <w:pPr>
        <w:pStyle w:val="PolicyBullet"/>
        <w:rPr>
          <w:rFonts w:ascii="Aptos" w:hAnsi="Aptos"/>
          <w:sz w:val="24"/>
          <w:szCs w:val="24"/>
        </w:rPr>
      </w:pPr>
      <w:r w:rsidRPr="00E72D9E">
        <w:rPr>
          <w:rFonts w:ascii="Aptos" w:hAnsi="Aptos"/>
          <w:sz w:val="24"/>
          <w:szCs w:val="24"/>
        </w:rPr>
        <w:t>• Early-warning, trend, or other analytical indicators designed to help authorized institutional users identify patterns requiring attention.</w:t>
      </w:r>
    </w:p>
    <w:p w14:paraId="6003BBED" w14:textId="77777777" w:rsidR="009E17E9" w:rsidRPr="00767051" w:rsidRDefault="00000000">
      <w:pPr>
        <w:rPr>
          <w:rFonts w:ascii="Aptos" w:hAnsi="Aptos"/>
          <w:sz w:val="24"/>
          <w:szCs w:val="24"/>
        </w:rPr>
      </w:pPr>
      <w:r w:rsidRPr="00767051">
        <w:rPr>
          <w:rFonts w:ascii="Aptos" w:hAnsi="Aptos"/>
          <w:sz w:val="24"/>
          <w:szCs w:val="24"/>
        </w:rPr>
        <w:lastRenderedPageBreak/>
        <w:t>Some analytics may constitute profiling under applicable law. CoursedUp does not use Campus analytics to make solely automated decisions about employment, admission, grading, tenure, promotion, disciplinary action, or other decisions that produce legal or similarly significant effects on a User. Institutions are responsible for their own decisions and for their use of information made available to them through Campus features.</w:t>
      </w:r>
    </w:p>
    <w:p w14:paraId="1D62BD01" w14:textId="77777777" w:rsidR="00D22817" w:rsidRPr="00767051" w:rsidRDefault="00D22817" w:rsidP="00D22817">
      <w:pPr>
        <w:rPr>
          <w:rFonts w:ascii="Aptos" w:hAnsi="Aptos"/>
          <w:sz w:val="24"/>
          <w:szCs w:val="24"/>
        </w:rPr>
      </w:pPr>
      <w:r w:rsidRPr="00767051">
        <w:rPr>
          <w:rFonts w:ascii="Aptos" w:hAnsi="Aptos"/>
          <w:sz w:val="24"/>
          <w:szCs w:val="24"/>
        </w:rPr>
        <w:t>The privacy roles of CoursedUp and an Institution may vary depending on the processing activity. For some processing, CoursedUp may act as a controller because it determines Platform-wide purposes and means, such as account security or core Platform operation. For other processing performed on behalf of an Institution, CoursedUp may act as a processor or service provider. Where required by applicable law or agreed with the Institution, the relevant roles, instructions, safeguards, and responsibilities may be addressed in the applicable Campus Agreement and/or in separate data processing terms, including a data processing agreement. Any such separate data processing terms will apply only when they are entered into or otherwise made applicable to the relevant institutional arrangement.</w:t>
      </w:r>
    </w:p>
    <w:p w14:paraId="574A6E48" w14:textId="77777777" w:rsidR="009E17E9" w:rsidRPr="00767051" w:rsidRDefault="00000000">
      <w:pPr>
        <w:pStyle w:val="Heading1"/>
        <w:rPr>
          <w:rFonts w:ascii="Aptos" w:hAnsi="Aptos"/>
          <w:sz w:val="24"/>
          <w:szCs w:val="24"/>
        </w:rPr>
      </w:pPr>
      <w:r w:rsidRPr="00767051">
        <w:rPr>
          <w:rFonts w:ascii="Aptos" w:hAnsi="Aptos"/>
          <w:sz w:val="24"/>
          <w:szCs w:val="24"/>
        </w:rPr>
        <w:t>7. Artificial Intelligence Services</w:t>
      </w:r>
    </w:p>
    <w:p w14:paraId="1843A2AF" w14:textId="77777777" w:rsidR="00767051" w:rsidRPr="00767051" w:rsidRDefault="00767051" w:rsidP="00767051">
      <w:pPr>
        <w:rPr>
          <w:rFonts w:ascii="Aptos" w:hAnsi="Aptos"/>
          <w:sz w:val="24"/>
          <w:szCs w:val="24"/>
        </w:rPr>
      </w:pPr>
      <w:r w:rsidRPr="00767051">
        <w:rPr>
          <w:rFonts w:ascii="Aptos" w:hAnsi="Aptos"/>
          <w:sz w:val="24"/>
          <w:szCs w:val="24"/>
        </w:rPr>
        <w:t xml:space="preserve">Certain CoursedUp </w:t>
      </w:r>
      <w:r w:rsidRPr="00062DA3">
        <w:rPr>
          <w:rFonts w:ascii="Aptos" w:hAnsi="Aptos"/>
          <w:sz w:val="24"/>
          <w:szCs w:val="24"/>
        </w:rPr>
        <w:t>features may use third-party artificial intelligence services, including Google Gemini. When you use an AI Feature, content you submit—such as prompts, text, questions, or instructions</w:t>
      </w:r>
      <w:r w:rsidRPr="00767051">
        <w:rPr>
          <w:rFonts w:ascii="Aptos" w:hAnsi="Aptos"/>
          <w:sz w:val="24"/>
          <w:szCs w:val="24"/>
        </w:rPr>
        <w:t>—may be transmitted to the relevant AI service provider for processing, and an automated output may be returned to CoursedUp.</w:t>
      </w:r>
    </w:p>
    <w:p w14:paraId="75C4C014" w14:textId="77777777" w:rsidR="00767051" w:rsidRPr="00767051" w:rsidRDefault="00767051" w:rsidP="00767051">
      <w:pPr>
        <w:rPr>
          <w:rFonts w:ascii="Aptos" w:hAnsi="Aptos"/>
          <w:sz w:val="24"/>
          <w:szCs w:val="24"/>
        </w:rPr>
      </w:pPr>
      <w:r w:rsidRPr="00767051">
        <w:rPr>
          <w:rFonts w:ascii="Aptos" w:hAnsi="Aptos"/>
          <w:sz w:val="24"/>
          <w:szCs w:val="24"/>
        </w:rPr>
        <w:t>CoursedUp does not use User inputs or AI-generated outputs to train proprietary general-purpose AI models owned by CoursedUp. The handling of inputs and outputs by a third-party AI provider is governed by the provider's applicable service terms, privacy documentation, and the technical or contractual configuration of the service used by CoursedUp.</w:t>
      </w:r>
    </w:p>
    <w:p w14:paraId="1809BB6D" w14:textId="77777777" w:rsidR="00767051" w:rsidRPr="00767051" w:rsidRDefault="00767051" w:rsidP="00767051">
      <w:pPr>
        <w:rPr>
          <w:rFonts w:ascii="Aptos" w:hAnsi="Aptos"/>
          <w:sz w:val="24"/>
          <w:szCs w:val="24"/>
        </w:rPr>
      </w:pPr>
      <w:r w:rsidRPr="00767051">
        <w:rPr>
          <w:rFonts w:ascii="Aptos" w:hAnsi="Aptos"/>
          <w:sz w:val="24"/>
          <w:szCs w:val="24"/>
        </w:rPr>
        <w:t xml:space="preserve">AI-generated outputs may be inaccurate, incomplete, biased, or </w:t>
      </w:r>
      <w:proofErr w:type="gramStart"/>
      <w:r w:rsidRPr="00767051">
        <w:rPr>
          <w:rFonts w:ascii="Aptos" w:hAnsi="Aptos"/>
          <w:sz w:val="24"/>
          <w:szCs w:val="24"/>
        </w:rPr>
        <w:t>similar to</w:t>
      </w:r>
      <w:proofErr w:type="gramEnd"/>
      <w:r w:rsidRPr="00767051">
        <w:rPr>
          <w:rFonts w:ascii="Aptos" w:hAnsi="Aptos"/>
          <w:sz w:val="24"/>
          <w:szCs w:val="24"/>
        </w:rPr>
        <w:t xml:space="preserve"> outputs generated for other users. Users are responsible for reviewing outputs before relying on them. Users should not submit Sensitive Personal Data, confidential information, regulated data, or third-party information to AI Features unless they are authorized to do so and the disclosure is appropriate for the feature concerned.</w:t>
      </w:r>
    </w:p>
    <w:p w14:paraId="4867F753" w14:textId="77777777" w:rsidR="00767051" w:rsidRPr="00767051" w:rsidRDefault="00767051" w:rsidP="00767051">
      <w:pPr>
        <w:rPr>
          <w:rFonts w:ascii="Aptos" w:hAnsi="Aptos"/>
          <w:sz w:val="24"/>
          <w:szCs w:val="24"/>
        </w:rPr>
      </w:pPr>
      <w:r w:rsidRPr="00767051">
        <w:rPr>
          <w:rFonts w:ascii="Aptos" w:hAnsi="Aptos"/>
          <w:sz w:val="24"/>
          <w:szCs w:val="24"/>
        </w:rPr>
        <w:t>We may retain limited AI usage information, inputs, outputs, or logs where reasonably necessary to provide the feature, enforce limits, investigate abuse, maintain security, resolve support issues, or improve the Services, subject to the retention principles in this Privacy Policy.</w:t>
      </w:r>
    </w:p>
    <w:p w14:paraId="18C74CDE" w14:textId="77777777" w:rsidR="009E17E9" w:rsidRPr="00767051" w:rsidRDefault="00000000">
      <w:pPr>
        <w:pStyle w:val="Heading1"/>
        <w:rPr>
          <w:rFonts w:ascii="Aptos" w:hAnsi="Aptos"/>
          <w:sz w:val="24"/>
          <w:szCs w:val="24"/>
        </w:rPr>
      </w:pPr>
      <w:r w:rsidRPr="00767051">
        <w:rPr>
          <w:rFonts w:ascii="Aptos" w:hAnsi="Aptos"/>
          <w:sz w:val="24"/>
          <w:szCs w:val="24"/>
        </w:rPr>
        <w:t>8. Cookies and Similar Technologies</w:t>
      </w:r>
    </w:p>
    <w:p w14:paraId="30DC9AA5" w14:textId="77777777" w:rsidR="009E17E9" w:rsidRPr="00767051" w:rsidRDefault="00000000">
      <w:pPr>
        <w:rPr>
          <w:rFonts w:ascii="Aptos" w:hAnsi="Aptos"/>
          <w:sz w:val="24"/>
          <w:szCs w:val="24"/>
        </w:rPr>
      </w:pPr>
      <w:r w:rsidRPr="00767051">
        <w:rPr>
          <w:rFonts w:ascii="Aptos" w:hAnsi="Aptos"/>
          <w:sz w:val="24"/>
          <w:szCs w:val="24"/>
        </w:rPr>
        <w:t>CoursedUp may use cookies and similar technologies for session management, security, preferences, functionality, analytics, and - where deployed - marketing or campaign measurement. The specific technologies used may change as the Services develop.</w:t>
      </w:r>
    </w:p>
    <w:p w14:paraId="1A25760C" w14:textId="77777777" w:rsidR="009E17E9" w:rsidRPr="00767051" w:rsidRDefault="00000000">
      <w:pPr>
        <w:rPr>
          <w:rFonts w:ascii="Aptos" w:hAnsi="Aptos"/>
          <w:sz w:val="24"/>
          <w:szCs w:val="24"/>
        </w:rPr>
      </w:pPr>
      <w:r w:rsidRPr="00767051">
        <w:rPr>
          <w:rFonts w:ascii="Aptos" w:hAnsi="Aptos"/>
          <w:sz w:val="24"/>
          <w:szCs w:val="24"/>
        </w:rPr>
        <w:t xml:space="preserve">Essential technologies may be used where necessary to provide or secure the Services. Where applicable law requires consent for non-essential cookies or similar technologies, we seek </w:t>
      </w:r>
      <w:r w:rsidRPr="00767051">
        <w:rPr>
          <w:rFonts w:ascii="Aptos" w:hAnsi="Aptos"/>
          <w:sz w:val="24"/>
          <w:szCs w:val="24"/>
        </w:rPr>
        <w:lastRenderedPageBreak/>
        <w:t>that consent before using them and provide a mechanism to change or withdraw preferences. Further information is provided in our Cookie Policy at coursedup.com/cookie.</w:t>
      </w:r>
    </w:p>
    <w:p w14:paraId="2A2E767D" w14:textId="77777777" w:rsidR="009E17E9" w:rsidRPr="00767051" w:rsidRDefault="00000000">
      <w:pPr>
        <w:pStyle w:val="Heading1"/>
        <w:rPr>
          <w:rFonts w:ascii="Aptos" w:hAnsi="Aptos"/>
          <w:sz w:val="24"/>
          <w:szCs w:val="24"/>
        </w:rPr>
      </w:pPr>
      <w:r w:rsidRPr="00767051">
        <w:rPr>
          <w:rFonts w:ascii="Aptos" w:hAnsi="Aptos"/>
          <w:sz w:val="24"/>
          <w:szCs w:val="24"/>
        </w:rPr>
        <w:t>9. How We Share or Disclose Personal Data</w:t>
      </w:r>
    </w:p>
    <w:p w14:paraId="538461DD" w14:textId="77777777" w:rsidR="009E17E9" w:rsidRPr="00767051" w:rsidRDefault="00000000">
      <w:pPr>
        <w:rPr>
          <w:rFonts w:ascii="Aptos" w:hAnsi="Aptos"/>
          <w:sz w:val="24"/>
          <w:szCs w:val="24"/>
        </w:rPr>
      </w:pPr>
      <w:r w:rsidRPr="00767051">
        <w:rPr>
          <w:rFonts w:ascii="Aptos" w:hAnsi="Aptos"/>
          <w:sz w:val="24"/>
          <w:szCs w:val="24"/>
        </w:rPr>
        <w:t>We do not disclose personal data indiscriminately. We may disclose personal data in the following circumstances, subject to applicable law and appropriate safeguards:</w:t>
      </w:r>
    </w:p>
    <w:p w14:paraId="18AB4DEE" w14:textId="77777777" w:rsidR="009E17E9" w:rsidRPr="00767051" w:rsidRDefault="00000000">
      <w:pPr>
        <w:pStyle w:val="Heading2"/>
        <w:rPr>
          <w:rFonts w:ascii="Aptos" w:hAnsi="Aptos"/>
          <w:sz w:val="24"/>
          <w:szCs w:val="24"/>
        </w:rPr>
      </w:pPr>
      <w:r w:rsidRPr="00767051">
        <w:rPr>
          <w:rFonts w:ascii="Aptos" w:hAnsi="Aptos"/>
          <w:sz w:val="24"/>
          <w:szCs w:val="24"/>
        </w:rPr>
        <w:t>9.1 Service Providers and Technology Partners</w:t>
      </w:r>
    </w:p>
    <w:p w14:paraId="7ED9537D" w14:textId="77777777" w:rsidR="009E17E9" w:rsidRPr="00767051" w:rsidRDefault="00000000">
      <w:pPr>
        <w:rPr>
          <w:rFonts w:ascii="Aptos" w:hAnsi="Aptos"/>
          <w:sz w:val="24"/>
          <w:szCs w:val="24"/>
        </w:rPr>
      </w:pPr>
      <w:r w:rsidRPr="00767051">
        <w:rPr>
          <w:rFonts w:ascii="Aptos" w:hAnsi="Aptos"/>
          <w:sz w:val="24"/>
          <w:szCs w:val="24"/>
        </w:rPr>
        <w:t>We use third parties to support the operation of CoursedUp. Depending on the feature used, recipients may include:</w:t>
      </w:r>
    </w:p>
    <w:p w14:paraId="7264CCCE" w14:textId="77777777" w:rsidR="009E17E9" w:rsidRPr="00097534" w:rsidRDefault="00000000">
      <w:pPr>
        <w:pStyle w:val="PolicyBullet"/>
        <w:rPr>
          <w:rFonts w:ascii="Aptos" w:hAnsi="Aptos"/>
          <w:sz w:val="24"/>
          <w:szCs w:val="24"/>
        </w:rPr>
      </w:pPr>
      <w:r w:rsidRPr="00097534">
        <w:rPr>
          <w:rFonts w:ascii="Aptos" w:hAnsi="Aptos"/>
          <w:sz w:val="24"/>
          <w:szCs w:val="24"/>
        </w:rPr>
        <w:t xml:space="preserve">• </w:t>
      </w:r>
      <w:r w:rsidRPr="00097534">
        <w:rPr>
          <w:rFonts w:ascii="Aptos" w:hAnsi="Aptos"/>
          <w:b/>
          <w:sz w:val="24"/>
          <w:szCs w:val="24"/>
        </w:rPr>
        <w:t xml:space="preserve">Cloud and infrastructure providers: </w:t>
      </w:r>
      <w:r w:rsidRPr="00097534">
        <w:rPr>
          <w:rFonts w:ascii="Aptos" w:hAnsi="Aptos"/>
          <w:sz w:val="24"/>
          <w:szCs w:val="24"/>
        </w:rPr>
        <w:t>Hosting, storage, databases, security, logging, content delivery, and related infrastructure services.</w:t>
      </w:r>
    </w:p>
    <w:p w14:paraId="2011F858" w14:textId="77777777" w:rsidR="009E17E9" w:rsidRPr="00097534" w:rsidRDefault="00000000">
      <w:pPr>
        <w:pStyle w:val="PolicyBullet"/>
        <w:rPr>
          <w:rFonts w:ascii="Aptos" w:hAnsi="Aptos"/>
          <w:sz w:val="24"/>
          <w:szCs w:val="24"/>
        </w:rPr>
      </w:pPr>
      <w:r w:rsidRPr="00097534">
        <w:rPr>
          <w:rFonts w:ascii="Aptos" w:hAnsi="Aptos"/>
          <w:sz w:val="24"/>
          <w:szCs w:val="24"/>
        </w:rPr>
        <w:t xml:space="preserve">• </w:t>
      </w:r>
      <w:r w:rsidRPr="00097534">
        <w:rPr>
          <w:rFonts w:ascii="Aptos" w:hAnsi="Aptos"/>
          <w:b/>
          <w:sz w:val="24"/>
          <w:szCs w:val="24"/>
        </w:rPr>
        <w:t xml:space="preserve">Google Gemini: </w:t>
      </w:r>
      <w:r w:rsidRPr="00097534">
        <w:rPr>
          <w:rFonts w:ascii="Aptos" w:hAnsi="Aptos"/>
          <w:sz w:val="24"/>
          <w:szCs w:val="24"/>
        </w:rPr>
        <w:t>Artificial intelligence processing for AI Features.</w:t>
      </w:r>
    </w:p>
    <w:p w14:paraId="6C710508" w14:textId="77777777" w:rsidR="009E17E9" w:rsidRPr="00097534" w:rsidRDefault="00000000">
      <w:pPr>
        <w:pStyle w:val="PolicyBullet"/>
        <w:rPr>
          <w:rFonts w:ascii="Aptos" w:hAnsi="Aptos"/>
          <w:sz w:val="24"/>
          <w:szCs w:val="24"/>
        </w:rPr>
      </w:pPr>
      <w:r w:rsidRPr="00097534">
        <w:rPr>
          <w:rFonts w:ascii="Aptos" w:hAnsi="Aptos"/>
          <w:sz w:val="24"/>
          <w:szCs w:val="24"/>
        </w:rPr>
        <w:t xml:space="preserve">• </w:t>
      </w:r>
      <w:r w:rsidRPr="00097534">
        <w:rPr>
          <w:rFonts w:ascii="Aptos" w:hAnsi="Aptos"/>
          <w:b/>
          <w:sz w:val="24"/>
          <w:szCs w:val="24"/>
        </w:rPr>
        <w:t xml:space="preserve">Resend: </w:t>
      </w:r>
      <w:r w:rsidRPr="00097534">
        <w:rPr>
          <w:rFonts w:ascii="Aptos" w:hAnsi="Aptos"/>
          <w:sz w:val="24"/>
          <w:szCs w:val="24"/>
        </w:rPr>
        <w:t>Transactional or service-related email delivery.</w:t>
      </w:r>
    </w:p>
    <w:p w14:paraId="46DB0588" w14:textId="77777777" w:rsidR="009E17E9" w:rsidRPr="00097534" w:rsidRDefault="00000000">
      <w:pPr>
        <w:pStyle w:val="PolicyBullet"/>
        <w:rPr>
          <w:rFonts w:ascii="Aptos" w:hAnsi="Aptos"/>
          <w:sz w:val="24"/>
          <w:szCs w:val="24"/>
        </w:rPr>
      </w:pPr>
      <w:r w:rsidRPr="00097534">
        <w:rPr>
          <w:rFonts w:ascii="Aptos" w:hAnsi="Aptos"/>
          <w:sz w:val="24"/>
          <w:szCs w:val="24"/>
        </w:rPr>
        <w:t xml:space="preserve">• </w:t>
      </w:r>
      <w:r w:rsidRPr="00097534">
        <w:rPr>
          <w:rFonts w:ascii="Aptos" w:hAnsi="Aptos"/>
          <w:b/>
          <w:sz w:val="24"/>
          <w:szCs w:val="24"/>
        </w:rPr>
        <w:t xml:space="preserve">Instantly: </w:t>
      </w:r>
      <w:r w:rsidRPr="00097534">
        <w:rPr>
          <w:rFonts w:ascii="Aptos" w:hAnsi="Aptos"/>
          <w:sz w:val="24"/>
          <w:szCs w:val="24"/>
        </w:rPr>
        <w:t>Professional or institutional outreach and related email campaign operations.</w:t>
      </w:r>
    </w:p>
    <w:p w14:paraId="5B701589" w14:textId="77777777" w:rsidR="009E17E9" w:rsidRPr="00097534" w:rsidRDefault="00000000">
      <w:pPr>
        <w:pStyle w:val="PolicyBullet"/>
        <w:rPr>
          <w:rFonts w:ascii="Aptos" w:hAnsi="Aptos"/>
          <w:sz w:val="24"/>
          <w:szCs w:val="24"/>
        </w:rPr>
      </w:pPr>
      <w:r w:rsidRPr="00097534">
        <w:rPr>
          <w:rFonts w:ascii="Aptos" w:hAnsi="Aptos"/>
          <w:sz w:val="24"/>
          <w:szCs w:val="24"/>
        </w:rPr>
        <w:t xml:space="preserve">• </w:t>
      </w:r>
      <w:r w:rsidRPr="00097534">
        <w:rPr>
          <w:rFonts w:ascii="Aptos" w:hAnsi="Aptos"/>
          <w:b/>
          <w:sz w:val="24"/>
          <w:szCs w:val="24"/>
        </w:rPr>
        <w:t xml:space="preserve">Calendly: </w:t>
      </w:r>
      <w:r w:rsidRPr="00097534">
        <w:rPr>
          <w:rFonts w:ascii="Aptos" w:hAnsi="Aptos"/>
          <w:sz w:val="24"/>
          <w:szCs w:val="24"/>
        </w:rPr>
        <w:t>Meeting scheduling when a scheduling link or integration is used.</w:t>
      </w:r>
    </w:p>
    <w:p w14:paraId="75F70E85" w14:textId="77777777" w:rsidR="009E17E9" w:rsidRPr="00097534" w:rsidRDefault="00000000">
      <w:pPr>
        <w:pStyle w:val="PolicyBullet"/>
        <w:rPr>
          <w:rFonts w:ascii="Aptos" w:hAnsi="Aptos"/>
          <w:sz w:val="24"/>
          <w:szCs w:val="24"/>
        </w:rPr>
      </w:pPr>
      <w:r w:rsidRPr="00097534">
        <w:rPr>
          <w:rFonts w:ascii="Aptos" w:hAnsi="Aptos"/>
          <w:sz w:val="24"/>
          <w:szCs w:val="24"/>
        </w:rPr>
        <w:t xml:space="preserve">• </w:t>
      </w:r>
      <w:r w:rsidRPr="00097534">
        <w:rPr>
          <w:rFonts w:ascii="Aptos" w:hAnsi="Aptos"/>
          <w:b/>
          <w:sz w:val="24"/>
          <w:szCs w:val="24"/>
        </w:rPr>
        <w:t xml:space="preserve">Creem: </w:t>
      </w:r>
      <w:r w:rsidRPr="00097534">
        <w:rPr>
          <w:rFonts w:ascii="Aptos" w:hAnsi="Aptos"/>
          <w:sz w:val="24"/>
          <w:szCs w:val="24"/>
        </w:rPr>
        <w:t>Merchant of Record and payment-related services for certain online purchases.</w:t>
      </w:r>
    </w:p>
    <w:p w14:paraId="21F4F7C8" w14:textId="77777777" w:rsidR="009E17E9" w:rsidRPr="00767051" w:rsidRDefault="00000000">
      <w:pPr>
        <w:pStyle w:val="PolicyBullet"/>
        <w:rPr>
          <w:rFonts w:ascii="Aptos" w:hAnsi="Aptos"/>
          <w:sz w:val="24"/>
          <w:szCs w:val="24"/>
        </w:rPr>
      </w:pPr>
      <w:r w:rsidRPr="00097534">
        <w:rPr>
          <w:rFonts w:ascii="Aptos" w:hAnsi="Aptos"/>
          <w:sz w:val="24"/>
          <w:szCs w:val="24"/>
        </w:rPr>
        <w:t xml:space="preserve">• </w:t>
      </w:r>
      <w:r w:rsidRPr="00097534">
        <w:rPr>
          <w:rFonts w:ascii="Aptos" w:hAnsi="Aptos"/>
          <w:b/>
          <w:sz w:val="24"/>
          <w:szCs w:val="24"/>
        </w:rPr>
        <w:t xml:space="preserve">Analytics, security, and support providers: </w:t>
      </w:r>
      <w:r w:rsidRPr="00097534">
        <w:rPr>
          <w:rFonts w:ascii="Aptos" w:hAnsi="Aptos"/>
          <w:sz w:val="24"/>
          <w:szCs w:val="24"/>
        </w:rPr>
        <w:t xml:space="preserve">Where such providers are </w:t>
      </w:r>
      <w:proofErr w:type="gramStart"/>
      <w:r w:rsidRPr="00097534">
        <w:rPr>
          <w:rFonts w:ascii="Aptos" w:hAnsi="Aptos"/>
          <w:sz w:val="24"/>
          <w:szCs w:val="24"/>
        </w:rPr>
        <w:t>actually used</w:t>
      </w:r>
      <w:proofErr w:type="gramEnd"/>
      <w:r w:rsidRPr="00097534">
        <w:rPr>
          <w:rFonts w:ascii="Aptos" w:hAnsi="Aptos"/>
          <w:sz w:val="24"/>
          <w:szCs w:val="24"/>
        </w:rPr>
        <w:t xml:space="preserve"> for the relevant function and subject to applicable privacy requirements.</w:t>
      </w:r>
    </w:p>
    <w:p w14:paraId="4DD28A0C" w14:textId="77777777" w:rsidR="009E17E9" w:rsidRPr="00767051" w:rsidRDefault="00000000">
      <w:pPr>
        <w:rPr>
          <w:rFonts w:ascii="Aptos" w:hAnsi="Aptos"/>
          <w:sz w:val="24"/>
          <w:szCs w:val="24"/>
        </w:rPr>
      </w:pPr>
      <w:r w:rsidRPr="00767051">
        <w:rPr>
          <w:rFonts w:ascii="Aptos" w:hAnsi="Aptos"/>
          <w:sz w:val="24"/>
          <w:szCs w:val="24"/>
        </w:rPr>
        <w:t xml:space="preserve">A third party may act as our processor or service </w:t>
      </w:r>
      <w:proofErr w:type="gramStart"/>
      <w:r w:rsidRPr="00767051">
        <w:rPr>
          <w:rFonts w:ascii="Aptos" w:hAnsi="Aptos"/>
          <w:sz w:val="24"/>
          <w:szCs w:val="24"/>
        </w:rPr>
        <w:t>provider, or</w:t>
      </w:r>
      <w:proofErr w:type="gramEnd"/>
      <w:r w:rsidRPr="00767051">
        <w:rPr>
          <w:rFonts w:ascii="Aptos" w:hAnsi="Aptos"/>
          <w:sz w:val="24"/>
          <w:szCs w:val="24"/>
        </w:rPr>
        <w:t xml:space="preserve"> may act as an independent controller for some activities, depending on its role and applicable law. For example, a Merchant of Record may process transaction data for its own legal, tax, fraud-prevention, and payment obligations under its own terms and privacy notice. We use contractual and other safeguards required by applicable law for third-party processing.</w:t>
      </w:r>
    </w:p>
    <w:p w14:paraId="2106D8C2" w14:textId="77777777" w:rsidR="009E17E9" w:rsidRPr="00767051" w:rsidRDefault="00000000">
      <w:pPr>
        <w:pStyle w:val="Heading2"/>
        <w:rPr>
          <w:rFonts w:ascii="Aptos" w:hAnsi="Aptos"/>
          <w:sz w:val="24"/>
          <w:szCs w:val="24"/>
        </w:rPr>
      </w:pPr>
      <w:r w:rsidRPr="00767051">
        <w:rPr>
          <w:rFonts w:ascii="Aptos" w:hAnsi="Aptos"/>
          <w:sz w:val="24"/>
          <w:szCs w:val="24"/>
        </w:rPr>
        <w:t>9.2 Institutions and Campus Administrators</w:t>
      </w:r>
    </w:p>
    <w:p w14:paraId="1EB6619F" w14:textId="77777777" w:rsidR="009E17E9" w:rsidRPr="00767051" w:rsidRDefault="00000000">
      <w:pPr>
        <w:rPr>
          <w:rFonts w:ascii="Aptos" w:hAnsi="Aptos"/>
          <w:sz w:val="24"/>
          <w:szCs w:val="24"/>
        </w:rPr>
      </w:pPr>
      <w:r w:rsidRPr="00767051">
        <w:rPr>
          <w:rFonts w:ascii="Aptos" w:hAnsi="Aptos"/>
          <w:sz w:val="24"/>
          <w:szCs w:val="24"/>
        </w:rPr>
        <w:t>If you participate in a Campus Plan, certain personal data and analytics may be disclosed to authorized administrators of the relevant Institution as described in Section 6 and in accordance with the applicable Campus configuration and agreement.</w:t>
      </w:r>
    </w:p>
    <w:p w14:paraId="55CBCDC1" w14:textId="77777777" w:rsidR="009E17E9" w:rsidRPr="00767051" w:rsidRDefault="00000000">
      <w:pPr>
        <w:pStyle w:val="Heading2"/>
        <w:rPr>
          <w:rFonts w:ascii="Aptos" w:hAnsi="Aptos"/>
          <w:sz w:val="24"/>
          <w:szCs w:val="24"/>
        </w:rPr>
      </w:pPr>
      <w:r w:rsidRPr="00767051">
        <w:rPr>
          <w:rFonts w:ascii="Aptos" w:hAnsi="Aptos"/>
          <w:sz w:val="24"/>
          <w:szCs w:val="24"/>
        </w:rPr>
        <w:t>9.3 Other Users and Public Visibility</w:t>
      </w:r>
    </w:p>
    <w:p w14:paraId="06A13969" w14:textId="77777777" w:rsidR="009E17E9" w:rsidRPr="00767051" w:rsidRDefault="00000000">
      <w:pPr>
        <w:rPr>
          <w:rFonts w:ascii="Aptos" w:hAnsi="Aptos"/>
          <w:sz w:val="24"/>
          <w:szCs w:val="24"/>
        </w:rPr>
      </w:pPr>
      <w:r w:rsidRPr="00767051">
        <w:rPr>
          <w:rFonts w:ascii="Aptos" w:hAnsi="Aptos"/>
          <w:sz w:val="24"/>
          <w:szCs w:val="24"/>
        </w:rPr>
        <w:t xml:space="preserve">CoursedUp is designed in part to support teaching visibility and academic interaction. Profile information, courses, posts, teaching activities, comments, feedback, and other User Content may be visible to other Users or, where the relevant feature is public, to visitors outside the Platform. </w:t>
      </w:r>
      <w:r w:rsidRPr="00097534">
        <w:rPr>
          <w:rFonts w:ascii="Aptos" w:hAnsi="Aptos"/>
          <w:sz w:val="24"/>
          <w:szCs w:val="24"/>
        </w:rPr>
        <w:t>Visibility depends on the feature, account settings, course settings, Campus configuration, and other controls made available through the Services.</w:t>
      </w:r>
      <w:r w:rsidRPr="00767051">
        <w:rPr>
          <w:rFonts w:ascii="Aptos" w:hAnsi="Aptos"/>
          <w:sz w:val="24"/>
          <w:szCs w:val="24"/>
        </w:rPr>
        <w:t xml:space="preserve"> Users should review available visibility settings before posting information they do not wish to make broadly visible.</w:t>
      </w:r>
    </w:p>
    <w:p w14:paraId="722431E1" w14:textId="77777777" w:rsidR="009E17E9" w:rsidRPr="00767051" w:rsidRDefault="00000000">
      <w:pPr>
        <w:pStyle w:val="Heading2"/>
        <w:rPr>
          <w:rFonts w:ascii="Aptos" w:hAnsi="Aptos"/>
          <w:sz w:val="24"/>
          <w:szCs w:val="24"/>
        </w:rPr>
      </w:pPr>
      <w:r w:rsidRPr="00767051">
        <w:rPr>
          <w:rFonts w:ascii="Aptos" w:hAnsi="Aptos"/>
          <w:sz w:val="24"/>
          <w:szCs w:val="24"/>
        </w:rPr>
        <w:t>9.4 Legal, Safety, and Enforcement Disclosures</w:t>
      </w:r>
    </w:p>
    <w:p w14:paraId="719A828A" w14:textId="77777777" w:rsidR="009E17E9" w:rsidRPr="00767051" w:rsidRDefault="00000000">
      <w:pPr>
        <w:rPr>
          <w:rFonts w:ascii="Aptos" w:hAnsi="Aptos"/>
          <w:sz w:val="24"/>
          <w:szCs w:val="24"/>
        </w:rPr>
      </w:pPr>
      <w:r w:rsidRPr="00767051">
        <w:rPr>
          <w:rFonts w:ascii="Aptos" w:hAnsi="Aptos"/>
          <w:sz w:val="24"/>
          <w:szCs w:val="24"/>
        </w:rPr>
        <w:t>We may disclose personal data where reasonably necessary to comply with applicable law, legal process, court or regulatory orders, or lawful government requests; to protect the rights, safety, or security of CoursedUp, our Users, or others; to investigate fraud, abuse, or security incidents; or to establish, exercise, or defend legal claims.</w:t>
      </w:r>
    </w:p>
    <w:p w14:paraId="4F8EE76F" w14:textId="77777777" w:rsidR="009E17E9" w:rsidRPr="00767051" w:rsidRDefault="00000000">
      <w:pPr>
        <w:pStyle w:val="Heading2"/>
        <w:rPr>
          <w:rFonts w:ascii="Aptos" w:hAnsi="Aptos"/>
          <w:sz w:val="24"/>
          <w:szCs w:val="24"/>
        </w:rPr>
      </w:pPr>
      <w:r w:rsidRPr="00767051">
        <w:rPr>
          <w:rFonts w:ascii="Aptos" w:hAnsi="Aptos"/>
          <w:sz w:val="24"/>
          <w:szCs w:val="24"/>
        </w:rPr>
        <w:lastRenderedPageBreak/>
        <w:t>9.5 Business Transactions</w:t>
      </w:r>
    </w:p>
    <w:p w14:paraId="38517E8B" w14:textId="77777777" w:rsidR="009E17E9" w:rsidRPr="00767051" w:rsidRDefault="00000000">
      <w:pPr>
        <w:rPr>
          <w:rFonts w:ascii="Aptos" w:hAnsi="Aptos"/>
          <w:sz w:val="24"/>
          <w:szCs w:val="24"/>
        </w:rPr>
      </w:pPr>
      <w:r w:rsidRPr="00767051">
        <w:rPr>
          <w:rFonts w:ascii="Aptos" w:hAnsi="Aptos"/>
          <w:sz w:val="24"/>
          <w:szCs w:val="24"/>
        </w:rPr>
        <w:t>Personal data may be disclosed in connection with a proposed or completed merger, financing, reorganization, acquisition, sale of assets, insolvency, or similar transaction. Where required, we will take reasonable steps to protect personal data and provide notice of material changes in controller or processing practices.</w:t>
      </w:r>
    </w:p>
    <w:p w14:paraId="29705F95" w14:textId="77777777" w:rsidR="009E17E9" w:rsidRPr="00767051" w:rsidRDefault="00000000">
      <w:pPr>
        <w:pStyle w:val="Heading2"/>
        <w:rPr>
          <w:rFonts w:ascii="Aptos" w:hAnsi="Aptos"/>
          <w:sz w:val="24"/>
          <w:szCs w:val="24"/>
        </w:rPr>
      </w:pPr>
      <w:r w:rsidRPr="00767051">
        <w:rPr>
          <w:rFonts w:ascii="Aptos" w:hAnsi="Aptos"/>
          <w:sz w:val="24"/>
          <w:szCs w:val="24"/>
        </w:rPr>
        <w:t>9.6 Aggregated or De-identified Information</w:t>
      </w:r>
    </w:p>
    <w:p w14:paraId="570F9CBC" w14:textId="77777777" w:rsidR="009E17E9" w:rsidRPr="00767051" w:rsidRDefault="00000000">
      <w:pPr>
        <w:rPr>
          <w:rFonts w:ascii="Aptos" w:hAnsi="Aptos"/>
          <w:sz w:val="24"/>
          <w:szCs w:val="24"/>
        </w:rPr>
      </w:pPr>
      <w:r w:rsidRPr="00767051">
        <w:rPr>
          <w:rFonts w:ascii="Aptos" w:hAnsi="Aptos"/>
          <w:sz w:val="24"/>
          <w:szCs w:val="24"/>
        </w:rPr>
        <w:t>We may use or disclose Aggregated or De-identified Data for analytics, benchmarking, research, reporting, product development, or similar purposes, provided it does not identify and cannot reasonably be used to identify an individual. If information is re-identifiable or linked back to an individual, we treat it as personal data.</w:t>
      </w:r>
    </w:p>
    <w:p w14:paraId="0CFCCEB0" w14:textId="77777777" w:rsidR="009E17E9" w:rsidRPr="00767051" w:rsidRDefault="00000000">
      <w:pPr>
        <w:pStyle w:val="Heading2"/>
        <w:rPr>
          <w:rFonts w:ascii="Aptos" w:hAnsi="Aptos"/>
          <w:sz w:val="24"/>
          <w:szCs w:val="24"/>
        </w:rPr>
      </w:pPr>
      <w:r w:rsidRPr="00767051">
        <w:rPr>
          <w:rFonts w:ascii="Aptos" w:hAnsi="Aptos"/>
          <w:sz w:val="24"/>
          <w:szCs w:val="24"/>
        </w:rPr>
        <w:t>9.7 Advertising, Sale, and Sharing</w:t>
      </w:r>
    </w:p>
    <w:p w14:paraId="74ED1981" w14:textId="77777777" w:rsidR="00767051" w:rsidRPr="00767051" w:rsidRDefault="00767051" w:rsidP="00767051">
      <w:pPr>
        <w:rPr>
          <w:rFonts w:ascii="Aptos" w:hAnsi="Aptos"/>
          <w:sz w:val="24"/>
          <w:szCs w:val="24"/>
        </w:rPr>
      </w:pPr>
      <w:r w:rsidRPr="00767051">
        <w:rPr>
          <w:rFonts w:ascii="Aptos" w:hAnsi="Aptos"/>
          <w:sz w:val="24"/>
          <w:szCs w:val="24"/>
        </w:rPr>
        <w:t>As of the Last Updated date, CoursedUp does not sell personal data for monetary consideration. Some privacy laws define terms such as “sale,” “sharing,” “targeted advertising,” or similar regulated activities more broadly than an ordinary sale for money. Accordingly, whether a particular disclosure, advertising practice, or use of tracking technology falls within one of those regulated categories will be determined under the law applicable to that activity.</w:t>
      </w:r>
    </w:p>
    <w:p w14:paraId="46F8699E" w14:textId="77777777" w:rsidR="00767051" w:rsidRPr="00767051" w:rsidRDefault="00767051" w:rsidP="00767051">
      <w:pPr>
        <w:rPr>
          <w:rFonts w:ascii="Aptos" w:hAnsi="Aptos"/>
          <w:sz w:val="24"/>
          <w:szCs w:val="24"/>
        </w:rPr>
      </w:pPr>
      <w:r w:rsidRPr="00767051">
        <w:rPr>
          <w:rFonts w:ascii="Aptos" w:hAnsi="Aptos"/>
          <w:sz w:val="24"/>
          <w:szCs w:val="24"/>
        </w:rPr>
        <w:t>If CoursedUp introduces or engages in a practice that constitutes a sale, sharing, targeted advertising, or another regulated activity under applicable law, we will provide the disclosures and any consent, opt-out, limitation, or other controls required by that law. Where a material new practice requires an update to this Privacy Policy or Cookie Policy, we will make the applicable update and provide any additional notice required by law.</w:t>
      </w:r>
    </w:p>
    <w:p w14:paraId="42F8A0B3" w14:textId="77777777" w:rsidR="00767051" w:rsidRPr="00767051" w:rsidRDefault="00767051" w:rsidP="00767051">
      <w:pPr>
        <w:rPr>
          <w:rFonts w:ascii="Aptos" w:hAnsi="Aptos"/>
          <w:sz w:val="24"/>
          <w:szCs w:val="24"/>
        </w:rPr>
      </w:pPr>
      <w:r w:rsidRPr="00767051">
        <w:rPr>
          <w:rFonts w:ascii="Aptos" w:hAnsi="Aptos"/>
          <w:sz w:val="24"/>
          <w:szCs w:val="24"/>
        </w:rPr>
        <w:t>The use of cookies, pixels, local storage, and similar technologies is further described in our Cookie Policy.</w:t>
      </w:r>
    </w:p>
    <w:p w14:paraId="4DA8D9B2" w14:textId="77777777" w:rsidR="009E17E9" w:rsidRPr="00767051" w:rsidRDefault="00000000">
      <w:pPr>
        <w:pStyle w:val="Heading1"/>
        <w:rPr>
          <w:rFonts w:ascii="Aptos" w:hAnsi="Aptos"/>
          <w:sz w:val="24"/>
          <w:szCs w:val="24"/>
        </w:rPr>
      </w:pPr>
      <w:r w:rsidRPr="00767051">
        <w:rPr>
          <w:rFonts w:ascii="Aptos" w:hAnsi="Aptos"/>
          <w:sz w:val="24"/>
          <w:szCs w:val="24"/>
        </w:rPr>
        <w:t>10. Payment Processing</w:t>
      </w:r>
    </w:p>
    <w:p w14:paraId="61B46B89" w14:textId="77777777" w:rsidR="009E17E9" w:rsidRPr="00767051" w:rsidRDefault="00000000">
      <w:pPr>
        <w:rPr>
          <w:rFonts w:ascii="Aptos" w:hAnsi="Aptos"/>
          <w:sz w:val="24"/>
          <w:szCs w:val="24"/>
        </w:rPr>
      </w:pPr>
      <w:r w:rsidRPr="00767051">
        <w:rPr>
          <w:rFonts w:ascii="Aptos" w:hAnsi="Aptos"/>
          <w:sz w:val="24"/>
          <w:szCs w:val="24"/>
        </w:rPr>
        <w:t xml:space="preserve">For certain Individual Plan subscriptions and digital purchases made through the Platform, </w:t>
      </w:r>
      <w:r w:rsidRPr="00097534">
        <w:rPr>
          <w:rFonts w:ascii="Aptos" w:hAnsi="Aptos"/>
          <w:sz w:val="24"/>
          <w:szCs w:val="24"/>
        </w:rPr>
        <w:t>Creem acts as our authorized reseller and Merchant of Record. Creem processes payment details, billing information, transaction metadata, applicable taxes, chargebacks, and refunds under its own terms and privacy notice. CoursedUp does not store full payment card details processed directly by Creem.</w:t>
      </w:r>
    </w:p>
    <w:p w14:paraId="618E59DC" w14:textId="77777777" w:rsidR="009E17E9" w:rsidRPr="00767051" w:rsidRDefault="00000000">
      <w:pPr>
        <w:rPr>
          <w:rFonts w:ascii="Aptos" w:hAnsi="Aptos"/>
          <w:sz w:val="24"/>
          <w:szCs w:val="24"/>
        </w:rPr>
      </w:pPr>
      <w:r w:rsidRPr="00767051">
        <w:rPr>
          <w:rFonts w:ascii="Aptos" w:hAnsi="Aptos"/>
          <w:sz w:val="24"/>
          <w:szCs w:val="24"/>
        </w:rPr>
        <w:t>Campus Plans or other institutional arrangements may use invoicing, bank transfer, or another payment method agreed with the Institution. In those cases, CoursedUp may process business contact, invoice, payment status, and accounting information necessary to administer the institutional relationship, either directly or through an authorized provider.</w:t>
      </w:r>
    </w:p>
    <w:p w14:paraId="2D1A26C3" w14:textId="77777777" w:rsidR="009E17E9" w:rsidRPr="00767051" w:rsidRDefault="00000000">
      <w:pPr>
        <w:pStyle w:val="Heading1"/>
        <w:rPr>
          <w:rFonts w:ascii="Aptos" w:hAnsi="Aptos"/>
          <w:sz w:val="24"/>
          <w:szCs w:val="24"/>
        </w:rPr>
      </w:pPr>
      <w:r w:rsidRPr="00767051">
        <w:rPr>
          <w:rFonts w:ascii="Aptos" w:hAnsi="Aptos"/>
          <w:sz w:val="24"/>
          <w:szCs w:val="24"/>
        </w:rPr>
        <w:t>11. International Data Transfers</w:t>
      </w:r>
    </w:p>
    <w:p w14:paraId="5F4DD883" w14:textId="77777777" w:rsidR="009E17E9" w:rsidRPr="00767051" w:rsidRDefault="00000000">
      <w:pPr>
        <w:rPr>
          <w:rFonts w:ascii="Aptos" w:hAnsi="Aptos"/>
          <w:sz w:val="24"/>
          <w:szCs w:val="24"/>
        </w:rPr>
      </w:pPr>
      <w:r w:rsidRPr="00767051">
        <w:rPr>
          <w:rFonts w:ascii="Aptos" w:hAnsi="Aptos"/>
          <w:sz w:val="24"/>
          <w:szCs w:val="24"/>
        </w:rPr>
        <w:t>CoursedUp is intended for an international user base and uses service providers that may process personal data in countries other than the country in which you live. As a result, personal data may be transferred to or accessed from jurisdictions with data protection rules that differ from those in your home jurisdiction.</w:t>
      </w:r>
    </w:p>
    <w:p w14:paraId="4877F2FB" w14:textId="217A1F38" w:rsidR="009E17E9" w:rsidRPr="008C2F87" w:rsidRDefault="00000000">
      <w:pPr>
        <w:rPr>
          <w:rFonts w:ascii="Aptos" w:hAnsi="Aptos"/>
          <w:sz w:val="24"/>
          <w:szCs w:val="24"/>
        </w:rPr>
      </w:pPr>
      <w:r w:rsidRPr="008C2F87">
        <w:rPr>
          <w:rFonts w:ascii="Aptos" w:hAnsi="Aptos"/>
          <w:sz w:val="24"/>
          <w:szCs w:val="24"/>
        </w:rPr>
        <w:lastRenderedPageBreak/>
        <w:t>Where applicable law requires a particular mechanism or safeguard for an international transfer, we use or put in place a legally recognized mechanism appropriate to the transfer. Depending on the jurisdiction and circumstances, such mechanisms may include adequacy decisions, contractual safeguards, Standard Contractual Clauses, or other transfer mechanisms permitted by applicable law.</w:t>
      </w:r>
    </w:p>
    <w:p w14:paraId="7A2668E5" w14:textId="77777777" w:rsidR="009E17E9" w:rsidRPr="00767051" w:rsidRDefault="00000000">
      <w:pPr>
        <w:rPr>
          <w:rFonts w:ascii="Aptos" w:hAnsi="Aptos"/>
          <w:sz w:val="24"/>
          <w:szCs w:val="24"/>
        </w:rPr>
      </w:pPr>
      <w:r w:rsidRPr="00767051">
        <w:rPr>
          <w:rFonts w:ascii="Aptos" w:hAnsi="Aptos"/>
          <w:sz w:val="24"/>
          <w:szCs w:val="24"/>
        </w:rPr>
        <w:t xml:space="preserve">You may contact us using the details in Section 18 if you have questions about the general safeguards used for international transfers. We may limit disclosure of confidential contractual or security information </w:t>
      </w:r>
      <w:proofErr w:type="gramStart"/>
      <w:r w:rsidRPr="00767051">
        <w:rPr>
          <w:rFonts w:ascii="Aptos" w:hAnsi="Aptos"/>
          <w:sz w:val="24"/>
          <w:szCs w:val="24"/>
        </w:rPr>
        <w:t>where</w:t>
      </w:r>
      <w:proofErr w:type="gramEnd"/>
      <w:r w:rsidRPr="00767051">
        <w:rPr>
          <w:rFonts w:ascii="Aptos" w:hAnsi="Aptos"/>
          <w:sz w:val="24"/>
          <w:szCs w:val="24"/>
        </w:rPr>
        <w:t xml:space="preserve"> permitted by law.</w:t>
      </w:r>
    </w:p>
    <w:p w14:paraId="2E930B89" w14:textId="77777777" w:rsidR="009E17E9" w:rsidRPr="00767051" w:rsidRDefault="00000000">
      <w:pPr>
        <w:pStyle w:val="Heading1"/>
        <w:rPr>
          <w:rFonts w:ascii="Aptos" w:hAnsi="Aptos"/>
          <w:sz w:val="24"/>
          <w:szCs w:val="24"/>
        </w:rPr>
      </w:pPr>
      <w:r w:rsidRPr="00767051">
        <w:rPr>
          <w:rFonts w:ascii="Aptos" w:hAnsi="Aptos"/>
          <w:sz w:val="24"/>
          <w:szCs w:val="24"/>
        </w:rPr>
        <w:t>12. Data Security</w:t>
      </w:r>
    </w:p>
    <w:p w14:paraId="5A2E4170" w14:textId="77777777" w:rsidR="009E17E9" w:rsidRPr="00767051" w:rsidRDefault="00000000">
      <w:pPr>
        <w:rPr>
          <w:rFonts w:ascii="Aptos" w:hAnsi="Aptos"/>
          <w:sz w:val="24"/>
          <w:szCs w:val="24"/>
        </w:rPr>
      </w:pPr>
      <w:r w:rsidRPr="00767051">
        <w:rPr>
          <w:rFonts w:ascii="Aptos" w:hAnsi="Aptos"/>
          <w:sz w:val="24"/>
          <w:szCs w:val="24"/>
        </w:rPr>
        <w:t>We implement reasonable and appropriate technical and organizational measures designed to protect personal data against unauthorized access, loss, misuse, alteration, disclosure, or destruction. The measures used depend on the nature of the data, the relevant processing, available technology, and the risks involved, and may include measures such as encryption in transit, access controls, authentication, logging, backups, security monitoring, and vendor safeguards.</w:t>
      </w:r>
    </w:p>
    <w:p w14:paraId="3B914825" w14:textId="77777777" w:rsidR="009E17E9" w:rsidRPr="00767051" w:rsidRDefault="00000000">
      <w:pPr>
        <w:rPr>
          <w:rFonts w:ascii="Aptos" w:hAnsi="Aptos"/>
          <w:sz w:val="24"/>
          <w:szCs w:val="24"/>
        </w:rPr>
      </w:pPr>
      <w:r w:rsidRPr="00767051">
        <w:rPr>
          <w:rFonts w:ascii="Aptos" w:hAnsi="Aptos"/>
          <w:sz w:val="24"/>
          <w:szCs w:val="24"/>
        </w:rPr>
        <w:t>No website, network, transmission method, or storage system can be guaranteed to be completely secure. Accordingly, we cannot guarantee absolute security. Users are also responsible for maintaining the confidentiality of account credentials and for using appropriate security practices.</w:t>
      </w:r>
    </w:p>
    <w:p w14:paraId="4F8980D7" w14:textId="77777777" w:rsidR="009E17E9" w:rsidRPr="00767051" w:rsidRDefault="00000000">
      <w:pPr>
        <w:rPr>
          <w:rFonts w:ascii="Aptos" w:hAnsi="Aptos"/>
          <w:sz w:val="24"/>
          <w:szCs w:val="24"/>
        </w:rPr>
      </w:pPr>
      <w:r w:rsidRPr="00767051">
        <w:rPr>
          <w:rFonts w:ascii="Aptos" w:hAnsi="Aptos"/>
          <w:sz w:val="24"/>
          <w:szCs w:val="24"/>
        </w:rPr>
        <w:t>If we become aware of a personal data breach that triggers notification obligations under applicable law, we will notify affected individuals and/or the relevant authority as required by that law.</w:t>
      </w:r>
    </w:p>
    <w:p w14:paraId="6920AA4B" w14:textId="77777777" w:rsidR="009E17E9" w:rsidRPr="00767051" w:rsidRDefault="00000000">
      <w:pPr>
        <w:pStyle w:val="Heading1"/>
        <w:rPr>
          <w:rFonts w:ascii="Aptos" w:hAnsi="Aptos"/>
          <w:sz w:val="24"/>
          <w:szCs w:val="24"/>
        </w:rPr>
      </w:pPr>
      <w:r w:rsidRPr="00767051">
        <w:rPr>
          <w:rFonts w:ascii="Aptos" w:hAnsi="Aptos"/>
          <w:sz w:val="24"/>
          <w:szCs w:val="24"/>
        </w:rPr>
        <w:t>13. Data Retention, Account Suspension, and Deletion</w:t>
      </w:r>
    </w:p>
    <w:p w14:paraId="2531F88F" w14:textId="77777777" w:rsidR="009E17E9" w:rsidRPr="00767051" w:rsidRDefault="00000000">
      <w:pPr>
        <w:rPr>
          <w:rFonts w:ascii="Aptos" w:hAnsi="Aptos"/>
          <w:sz w:val="24"/>
          <w:szCs w:val="24"/>
        </w:rPr>
      </w:pPr>
      <w:r w:rsidRPr="00767051">
        <w:rPr>
          <w:rFonts w:ascii="Aptos" w:hAnsi="Aptos"/>
          <w:sz w:val="24"/>
          <w:szCs w:val="24"/>
        </w:rPr>
        <w:t>We retain personal data for no longer than reasonably necessary for the purposes described in this Privacy Policy, subject to legal, accounting, security, fraud-prevention, dispute-resolution, and contractual requirements. The appropriate retention period depends on the category of data and the context in which it is processed.</w:t>
      </w:r>
    </w:p>
    <w:p w14:paraId="09193C5A" w14:textId="77777777" w:rsidR="009E17E9" w:rsidRPr="00767051" w:rsidRDefault="00000000">
      <w:pPr>
        <w:rPr>
          <w:rFonts w:ascii="Aptos" w:hAnsi="Aptos"/>
          <w:sz w:val="24"/>
          <w:szCs w:val="24"/>
        </w:rPr>
      </w:pPr>
      <w:r w:rsidRPr="00767051">
        <w:rPr>
          <w:rFonts w:ascii="Aptos" w:hAnsi="Aptos"/>
          <w:sz w:val="24"/>
          <w:szCs w:val="24"/>
        </w:rPr>
        <w:t>In determining retention periods, we consider factors such as:</w:t>
      </w:r>
    </w:p>
    <w:p w14:paraId="282CF73A" w14:textId="77777777" w:rsidR="009E17E9" w:rsidRPr="00767051" w:rsidRDefault="00000000">
      <w:pPr>
        <w:pStyle w:val="PolicyBullet"/>
        <w:rPr>
          <w:rFonts w:ascii="Aptos" w:hAnsi="Aptos"/>
          <w:sz w:val="24"/>
          <w:szCs w:val="24"/>
        </w:rPr>
      </w:pPr>
      <w:r w:rsidRPr="00767051">
        <w:rPr>
          <w:rFonts w:ascii="Aptos" w:hAnsi="Aptos"/>
          <w:sz w:val="24"/>
          <w:szCs w:val="24"/>
        </w:rPr>
        <w:t>• How long an account, course, subscription, or institutional relationship remains active.</w:t>
      </w:r>
    </w:p>
    <w:p w14:paraId="60153E31" w14:textId="77777777" w:rsidR="009E17E9" w:rsidRPr="00767051" w:rsidRDefault="00000000">
      <w:pPr>
        <w:pStyle w:val="PolicyBullet"/>
        <w:rPr>
          <w:rFonts w:ascii="Aptos" w:hAnsi="Aptos"/>
          <w:sz w:val="24"/>
          <w:szCs w:val="24"/>
        </w:rPr>
      </w:pPr>
      <w:r w:rsidRPr="00767051">
        <w:rPr>
          <w:rFonts w:ascii="Aptos" w:hAnsi="Aptos"/>
          <w:sz w:val="24"/>
          <w:szCs w:val="24"/>
        </w:rPr>
        <w:t>• Whether the information is needed to provide a requested feature or preserve user-selected content and settings.</w:t>
      </w:r>
    </w:p>
    <w:p w14:paraId="29FFBAA3" w14:textId="77777777" w:rsidR="009E17E9" w:rsidRPr="00767051" w:rsidRDefault="00000000">
      <w:pPr>
        <w:pStyle w:val="PolicyBullet"/>
        <w:rPr>
          <w:rFonts w:ascii="Aptos" w:hAnsi="Aptos"/>
          <w:sz w:val="24"/>
          <w:szCs w:val="24"/>
        </w:rPr>
      </w:pPr>
      <w:r w:rsidRPr="00767051">
        <w:rPr>
          <w:rFonts w:ascii="Aptos" w:hAnsi="Aptos"/>
          <w:sz w:val="24"/>
          <w:szCs w:val="24"/>
        </w:rPr>
        <w:t>• Whether a legal, tax, accounting, regulatory, contractual, or record-keeping obligation requires retention.</w:t>
      </w:r>
    </w:p>
    <w:p w14:paraId="52A7DB13" w14:textId="77777777" w:rsidR="009E17E9" w:rsidRPr="00767051" w:rsidRDefault="00000000">
      <w:pPr>
        <w:pStyle w:val="PolicyBullet"/>
        <w:rPr>
          <w:rFonts w:ascii="Aptos" w:hAnsi="Aptos"/>
          <w:sz w:val="24"/>
          <w:szCs w:val="24"/>
        </w:rPr>
      </w:pPr>
      <w:r w:rsidRPr="00767051">
        <w:rPr>
          <w:rFonts w:ascii="Aptos" w:hAnsi="Aptos"/>
          <w:sz w:val="24"/>
          <w:szCs w:val="24"/>
        </w:rPr>
        <w:t>• Whether retention is reasonably necessary to investigate abuse, maintain security, resolve disputes, enforce agreements, or establish or defend legal claims.</w:t>
      </w:r>
    </w:p>
    <w:p w14:paraId="0C8C5C45" w14:textId="77777777" w:rsidR="009E17E9" w:rsidRPr="00767051" w:rsidRDefault="00000000">
      <w:pPr>
        <w:pStyle w:val="PolicyBullet"/>
        <w:rPr>
          <w:rFonts w:ascii="Aptos" w:hAnsi="Aptos"/>
          <w:sz w:val="24"/>
          <w:szCs w:val="24"/>
        </w:rPr>
      </w:pPr>
      <w:r w:rsidRPr="00767051">
        <w:rPr>
          <w:rFonts w:ascii="Aptos" w:hAnsi="Aptos"/>
          <w:sz w:val="24"/>
          <w:szCs w:val="24"/>
        </w:rPr>
        <w:t>• The sensitivity of the data and the risks associated with retaining it.</w:t>
      </w:r>
    </w:p>
    <w:p w14:paraId="7FBC79E9" w14:textId="77777777" w:rsidR="009E17E9" w:rsidRPr="00767051" w:rsidRDefault="00000000">
      <w:pPr>
        <w:pStyle w:val="Heading2"/>
        <w:rPr>
          <w:rFonts w:ascii="Aptos" w:hAnsi="Aptos"/>
          <w:sz w:val="24"/>
          <w:szCs w:val="24"/>
        </w:rPr>
      </w:pPr>
      <w:r w:rsidRPr="00767051">
        <w:rPr>
          <w:rFonts w:ascii="Aptos" w:hAnsi="Aptos"/>
          <w:sz w:val="24"/>
          <w:szCs w:val="24"/>
        </w:rPr>
        <w:lastRenderedPageBreak/>
        <w:t>13.1 Account and User Content</w:t>
      </w:r>
    </w:p>
    <w:p w14:paraId="7C9DDE58" w14:textId="77777777" w:rsidR="009E17E9" w:rsidRPr="00767051" w:rsidRDefault="00000000">
      <w:pPr>
        <w:rPr>
          <w:rFonts w:ascii="Aptos" w:hAnsi="Aptos"/>
          <w:sz w:val="24"/>
          <w:szCs w:val="24"/>
        </w:rPr>
      </w:pPr>
      <w:r w:rsidRPr="00767051">
        <w:rPr>
          <w:rFonts w:ascii="Aptos" w:hAnsi="Aptos"/>
          <w:sz w:val="24"/>
          <w:szCs w:val="24"/>
        </w:rPr>
        <w:t xml:space="preserve">Account information and User Content are generally retained while the account or relevant content remains </w:t>
      </w:r>
      <w:proofErr w:type="gramStart"/>
      <w:r w:rsidRPr="00767051">
        <w:rPr>
          <w:rFonts w:ascii="Aptos" w:hAnsi="Aptos"/>
          <w:sz w:val="24"/>
          <w:szCs w:val="24"/>
        </w:rPr>
        <w:t>active, and</w:t>
      </w:r>
      <w:proofErr w:type="gramEnd"/>
      <w:r w:rsidRPr="00767051">
        <w:rPr>
          <w:rFonts w:ascii="Aptos" w:hAnsi="Aptos"/>
          <w:sz w:val="24"/>
          <w:szCs w:val="24"/>
        </w:rPr>
        <w:t xml:space="preserve"> may be retained for a reasonable period afterwards where necessary for the purposes above. Deleting a post, course, or Account may not immediately remove every copy from backups, logs, records required by law, or content previously shared with or independently retained by other Users where applicable.</w:t>
      </w:r>
    </w:p>
    <w:p w14:paraId="4F67DC2A" w14:textId="77777777" w:rsidR="009E17E9" w:rsidRPr="00767051" w:rsidRDefault="00000000">
      <w:pPr>
        <w:pStyle w:val="Heading2"/>
        <w:rPr>
          <w:rFonts w:ascii="Aptos" w:hAnsi="Aptos"/>
          <w:sz w:val="24"/>
          <w:szCs w:val="24"/>
        </w:rPr>
      </w:pPr>
      <w:r w:rsidRPr="00767051">
        <w:rPr>
          <w:rFonts w:ascii="Aptos" w:hAnsi="Aptos"/>
          <w:sz w:val="24"/>
          <w:szCs w:val="24"/>
        </w:rPr>
        <w:t>13.2 Voluntary Account Suspension</w:t>
      </w:r>
    </w:p>
    <w:p w14:paraId="5E761D62" w14:textId="77777777" w:rsidR="009E17E9" w:rsidRPr="00767051" w:rsidRDefault="00000000">
      <w:pPr>
        <w:rPr>
          <w:rFonts w:ascii="Aptos" w:hAnsi="Aptos"/>
          <w:sz w:val="24"/>
          <w:szCs w:val="24"/>
        </w:rPr>
      </w:pPr>
      <w:r w:rsidRPr="00767051">
        <w:rPr>
          <w:rFonts w:ascii="Aptos" w:hAnsi="Aptos"/>
          <w:sz w:val="24"/>
          <w:szCs w:val="24"/>
        </w:rPr>
        <w:t>Voluntarily suspending an Account is not the same as deleting the Account. A suspended Account may become unavailable for normal use or cease to be visible to others, but personal data may continue to be retained and processed as necessary to maintain the Account for reactivation, administer an ongoing subscription, preserve security and audit records, comply with legal obligations, and perform other purposes described in this Privacy Policy. If you wish to request deletion, you must use the applicable deletion process or contact us separately.</w:t>
      </w:r>
    </w:p>
    <w:p w14:paraId="7452288B" w14:textId="77777777" w:rsidR="009E17E9" w:rsidRPr="00767051" w:rsidRDefault="00000000">
      <w:pPr>
        <w:pStyle w:val="Heading2"/>
        <w:rPr>
          <w:rFonts w:ascii="Aptos" w:hAnsi="Aptos"/>
          <w:sz w:val="24"/>
          <w:szCs w:val="24"/>
        </w:rPr>
      </w:pPr>
      <w:r w:rsidRPr="00767051">
        <w:rPr>
          <w:rFonts w:ascii="Aptos" w:hAnsi="Aptos"/>
          <w:sz w:val="24"/>
          <w:szCs w:val="24"/>
        </w:rPr>
        <w:t>13.3 Verification Materials</w:t>
      </w:r>
    </w:p>
    <w:p w14:paraId="0EEA4493" w14:textId="77777777" w:rsidR="009E17E9" w:rsidRPr="00767051" w:rsidRDefault="00000000">
      <w:pPr>
        <w:rPr>
          <w:rFonts w:ascii="Aptos" w:hAnsi="Aptos"/>
          <w:sz w:val="24"/>
          <w:szCs w:val="24"/>
        </w:rPr>
      </w:pPr>
      <w:r w:rsidRPr="003154F0">
        <w:rPr>
          <w:rFonts w:ascii="Aptos" w:hAnsi="Aptos"/>
          <w:sz w:val="24"/>
          <w:szCs w:val="24"/>
        </w:rPr>
        <w:t>Verification materials are retained only for as long as reasonably necessary for verification, account integrity, fraud prevention, dispute handling, or legal obligations. Where the same purpose can be achieved by retaining a verification result rather than the underlying document, we may retain the result and delete or restrict access to the underlying material, subject to operational and legal requirements.</w:t>
      </w:r>
    </w:p>
    <w:p w14:paraId="4C557A6B" w14:textId="77777777" w:rsidR="009E17E9" w:rsidRPr="00767051" w:rsidRDefault="00000000">
      <w:pPr>
        <w:pStyle w:val="Heading2"/>
        <w:rPr>
          <w:rFonts w:ascii="Aptos" w:hAnsi="Aptos"/>
          <w:sz w:val="24"/>
          <w:szCs w:val="24"/>
        </w:rPr>
      </w:pPr>
      <w:r w:rsidRPr="00767051">
        <w:rPr>
          <w:rFonts w:ascii="Aptos" w:hAnsi="Aptos"/>
          <w:sz w:val="24"/>
          <w:szCs w:val="24"/>
        </w:rPr>
        <w:t>13.4 Transaction and Contract Records</w:t>
      </w:r>
    </w:p>
    <w:p w14:paraId="06462B7F" w14:textId="77777777" w:rsidR="009E17E9" w:rsidRPr="00767051" w:rsidRDefault="00000000">
      <w:pPr>
        <w:rPr>
          <w:rFonts w:ascii="Aptos" w:hAnsi="Aptos"/>
          <w:sz w:val="24"/>
          <w:szCs w:val="24"/>
        </w:rPr>
      </w:pPr>
      <w:r w:rsidRPr="00767051">
        <w:rPr>
          <w:rFonts w:ascii="Aptos" w:hAnsi="Aptos"/>
          <w:sz w:val="24"/>
          <w:szCs w:val="24"/>
        </w:rPr>
        <w:t>Transaction, invoice, tax, accounting, and contractual records may be retained for the periods required by applicable law or reasonably necessary to establish, exercise, or defend legal rights. Where Creem or another payment provider is independently responsible for transaction records, its own retention policy also applies to data it controls.</w:t>
      </w:r>
    </w:p>
    <w:p w14:paraId="4CFF6BB2" w14:textId="77777777" w:rsidR="009E17E9" w:rsidRPr="00767051" w:rsidRDefault="00000000">
      <w:pPr>
        <w:pStyle w:val="Heading2"/>
        <w:rPr>
          <w:rFonts w:ascii="Aptos" w:hAnsi="Aptos"/>
          <w:sz w:val="24"/>
          <w:szCs w:val="24"/>
        </w:rPr>
      </w:pPr>
      <w:r w:rsidRPr="00767051">
        <w:rPr>
          <w:rFonts w:ascii="Aptos" w:hAnsi="Aptos"/>
          <w:sz w:val="24"/>
          <w:szCs w:val="24"/>
        </w:rPr>
        <w:t>13.5 Backups, Logs, and De-identified Data</w:t>
      </w:r>
    </w:p>
    <w:p w14:paraId="7DD36D38" w14:textId="77777777" w:rsidR="009E17E9" w:rsidRPr="00767051" w:rsidRDefault="00000000">
      <w:pPr>
        <w:rPr>
          <w:rFonts w:ascii="Aptos" w:hAnsi="Aptos"/>
          <w:sz w:val="24"/>
          <w:szCs w:val="24"/>
        </w:rPr>
      </w:pPr>
      <w:r w:rsidRPr="00767051">
        <w:rPr>
          <w:rFonts w:ascii="Aptos" w:hAnsi="Aptos"/>
          <w:sz w:val="24"/>
          <w:szCs w:val="24"/>
        </w:rPr>
        <w:t>Backup copies and technical logs may remain for limited periods after data is deleted from active systems and are generally overwritten or deleted according to ordinary backup and security cycles. Aggregated or genuinely de-identified information may be retained for longer periods because it no longer identifies an individual.</w:t>
      </w:r>
    </w:p>
    <w:p w14:paraId="3311EA37" w14:textId="77777777" w:rsidR="009E17E9" w:rsidRPr="00767051" w:rsidRDefault="00000000">
      <w:pPr>
        <w:pStyle w:val="Heading1"/>
        <w:rPr>
          <w:rFonts w:ascii="Aptos" w:hAnsi="Aptos"/>
          <w:sz w:val="24"/>
          <w:szCs w:val="24"/>
        </w:rPr>
      </w:pPr>
      <w:r w:rsidRPr="00767051">
        <w:rPr>
          <w:rFonts w:ascii="Aptos" w:hAnsi="Aptos"/>
          <w:sz w:val="24"/>
          <w:szCs w:val="24"/>
        </w:rPr>
        <w:t>14. Your Rights and Choices</w:t>
      </w:r>
    </w:p>
    <w:p w14:paraId="515316F9" w14:textId="77777777" w:rsidR="009E17E9" w:rsidRPr="00767051" w:rsidRDefault="00000000">
      <w:pPr>
        <w:rPr>
          <w:rFonts w:ascii="Aptos" w:hAnsi="Aptos"/>
          <w:sz w:val="24"/>
          <w:szCs w:val="24"/>
        </w:rPr>
      </w:pPr>
      <w:r w:rsidRPr="00767051">
        <w:rPr>
          <w:rFonts w:ascii="Aptos" w:hAnsi="Aptos"/>
          <w:sz w:val="24"/>
          <w:szCs w:val="24"/>
        </w:rPr>
        <w:t>Your rights depend on the law that applies to you and to the relevant processing. Subject to applicable requirements and exceptions, you may have rights to request access to personal data, correction, deletion, restriction, portability, or information about processing; to object to certain processing; to withdraw consent; or to complain to a competent supervisory authority.</w:t>
      </w:r>
    </w:p>
    <w:p w14:paraId="7BA523DF" w14:textId="77777777" w:rsidR="009E17E9" w:rsidRPr="00767051" w:rsidRDefault="00000000">
      <w:pPr>
        <w:pStyle w:val="Heading2"/>
        <w:rPr>
          <w:rFonts w:ascii="Aptos" w:hAnsi="Aptos"/>
          <w:sz w:val="24"/>
          <w:szCs w:val="24"/>
        </w:rPr>
      </w:pPr>
      <w:r w:rsidRPr="00767051">
        <w:rPr>
          <w:rFonts w:ascii="Aptos" w:hAnsi="Aptos"/>
          <w:sz w:val="24"/>
          <w:szCs w:val="24"/>
        </w:rPr>
        <w:t>14.1 Account and Platform Controls</w:t>
      </w:r>
    </w:p>
    <w:p w14:paraId="095E24EA" w14:textId="77777777" w:rsidR="009E17E9" w:rsidRPr="003154F0" w:rsidRDefault="00000000">
      <w:pPr>
        <w:pStyle w:val="PolicyBullet"/>
        <w:rPr>
          <w:rFonts w:ascii="Aptos" w:hAnsi="Aptos"/>
          <w:sz w:val="24"/>
          <w:szCs w:val="24"/>
        </w:rPr>
      </w:pPr>
      <w:r w:rsidRPr="003154F0">
        <w:rPr>
          <w:rFonts w:ascii="Aptos" w:hAnsi="Aptos"/>
          <w:sz w:val="24"/>
          <w:szCs w:val="24"/>
        </w:rPr>
        <w:t>• You can update certain account and profile information through available account settings.</w:t>
      </w:r>
    </w:p>
    <w:p w14:paraId="7BBAE511" w14:textId="77777777" w:rsidR="009E17E9" w:rsidRPr="003154F0" w:rsidRDefault="00000000">
      <w:pPr>
        <w:pStyle w:val="PolicyBullet"/>
        <w:rPr>
          <w:rFonts w:ascii="Aptos" w:hAnsi="Aptos"/>
          <w:sz w:val="24"/>
          <w:szCs w:val="24"/>
        </w:rPr>
      </w:pPr>
      <w:r w:rsidRPr="003154F0">
        <w:rPr>
          <w:rFonts w:ascii="Aptos" w:hAnsi="Aptos"/>
          <w:sz w:val="24"/>
          <w:szCs w:val="24"/>
        </w:rPr>
        <w:t>• Where the Platform offers visibility, privacy, course, or account controls, you can use those settings to manage how information is displayed or how the Account operates.</w:t>
      </w:r>
    </w:p>
    <w:p w14:paraId="4BF2C8FE" w14:textId="77777777" w:rsidR="009E17E9" w:rsidRPr="003154F0" w:rsidRDefault="00000000">
      <w:pPr>
        <w:pStyle w:val="PolicyBullet"/>
        <w:rPr>
          <w:rFonts w:ascii="Aptos" w:hAnsi="Aptos"/>
          <w:sz w:val="24"/>
          <w:szCs w:val="24"/>
        </w:rPr>
      </w:pPr>
      <w:r w:rsidRPr="003154F0">
        <w:rPr>
          <w:rFonts w:ascii="Aptos" w:hAnsi="Aptos"/>
          <w:sz w:val="24"/>
          <w:szCs w:val="24"/>
        </w:rPr>
        <w:lastRenderedPageBreak/>
        <w:t>• Where available, you may voluntarily suspend and later reactivate your Account. Suspension does not itself delete personal data or cancel an ongoing paid subscription.</w:t>
      </w:r>
    </w:p>
    <w:p w14:paraId="3C159004" w14:textId="77777777" w:rsidR="009E17E9" w:rsidRPr="003154F0" w:rsidRDefault="00000000">
      <w:pPr>
        <w:pStyle w:val="PolicyBullet"/>
        <w:rPr>
          <w:rFonts w:ascii="Aptos" w:hAnsi="Aptos"/>
          <w:sz w:val="24"/>
          <w:szCs w:val="24"/>
        </w:rPr>
      </w:pPr>
      <w:r w:rsidRPr="003154F0">
        <w:rPr>
          <w:rFonts w:ascii="Aptos" w:hAnsi="Aptos"/>
          <w:sz w:val="24"/>
          <w:szCs w:val="24"/>
        </w:rPr>
        <w:t>• You may unsubscribe from marketing or outreach emails using the unsubscribe mechanism in the message or by contacting us. Service, security, legal, and transactional messages may still be sent where necessary.</w:t>
      </w:r>
    </w:p>
    <w:p w14:paraId="2242B7D5" w14:textId="77777777" w:rsidR="009E17E9" w:rsidRPr="00767051" w:rsidRDefault="00000000">
      <w:pPr>
        <w:pStyle w:val="PolicyBullet"/>
        <w:rPr>
          <w:rFonts w:ascii="Aptos" w:hAnsi="Aptos"/>
          <w:sz w:val="24"/>
          <w:szCs w:val="24"/>
        </w:rPr>
      </w:pPr>
      <w:r w:rsidRPr="00062DA3">
        <w:rPr>
          <w:rFonts w:ascii="Aptos" w:hAnsi="Aptos"/>
          <w:sz w:val="24"/>
          <w:szCs w:val="24"/>
        </w:rPr>
        <w:t>• Cookie preferences can be managed through the cookie controls made available on the Platform where required.</w:t>
      </w:r>
    </w:p>
    <w:p w14:paraId="749319B4" w14:textId="77777777" w:rsidR="009E17E9" w:rsidRPr="00767051" w:rsidRDefault="00000000">
      <w:pPr>
        <w:pStyle w:val="Heading2"/>
        <w:rPr>
          <w:rFonts w:ascii="Aptos" w:hAnsi="Aptos"/>
          <w:sz w:val="24"/>
          <w:szCs w:val="24"/>
        </w:rPr>
      </w:pPr>
      <w:r w:rsidRPr="00767051">
        <w:rPr>
          <w:rFonts w:ascii="Aptos" w:hAnsi="Aptos"/>
          <w:sz w:val="24"/>
          <w:szCs w:val="24"/>
        </w:rPr>
        <w:t>14.2 Exercising Privacy Rights</w:t>
      </w:r>
    </w:p>
    <w:p w14:paraId="4A4DF87D" w14:textId="77777777" w:rsidR="009E17E9" w:rsidRPr="00767051" w:rsidRDefault="00000000">
      <w:pPr>
        <w:rPr>
          <w:rFonts w:ascii="Aptos" w:hAnsi="Aptos"/>
          <w:sz w:val="24"/>
          <w:szCs w:val="24"/>
        </w:rPr>
      </w:pPr>
      <w:r w:rsidRPr="00767051">
        <w:rPr>
          <w:rFonts w:ascii="Aptos" w:hAnsi="Aptos"/>
          <w:sz w:val="24"/>
          <w:szCs w:val="24"/>
        </w:rPr>
        <w:t>To exercise a privacy right, contact us using the details in Section 18 and describe the right you wish to exercise and the account or information concerned. We may request information reasonably necessary to verify your identity, protect your Account, or confirm your authority to act for another person.</w:t>
      </w:r>
    </w:p>
    <w:p w14:paraId="2C42B50B" w14:textId="77777777" w:rsidR="009E17E9" w:rsidRPr="00767051" w:rsidRDefault="00000000">
      <w:pPr>
        <w:rPr>
          <w:rFonts w:ascii="Aptos" w:hAnsi="Aptos"/>
          <w:sz w:val="24"/>
          <w:szCs w:val="24"/>
        </w:rPr>
      </w:pPr>
      <w:r w:rsidRPr="00767051">
        <w:rPr>
          <w:rFonts w:ascii="Aptos" w:hAnsi="Aptos"/>
          <w:sz w:val="24"/>
          <w:szCs w:val="24"/>
        </w:rPr>
        <w:t xml:space="preserve">We respond within the period required by applicable law. We may deny or limit a request </w:t>
      </w:r>
      <w:proofErr w:type="gramStart"/>
      <w:r w:rsidRPr="00767051">
        <w:rPr>
          <w:rFonts w:ascii="Aptos" w:hAnsi="Aptos"/>
          <w:sz w:val="24"/>
          <w:szCs w:val="24"/>
        </w:rPr>
        <w:t>where</w:t>
      </w:r>
      <w:proofErr w:type="gramEnd"/>
      <w:r w:rsidRPr="00767051">
        <w:rPr>
          <w:rFonts w:ascii="Aptos" w:hAnsi="Aptos"/>
          <w:sz w:val="24"/>
          <w:szCs w:val="24"/>
        </w:rPr>
        <w:t xml:space="preserve"> permitted by law, including where we cannot verify identity, the request is manifestly unfounded or excessive, the information must be retained by law, disclosure would adversely affect the rights of others, or another lawful exception applies. Where required, we will explain the basis for a refusal or limitation.</w:t>
      </w:r>
    </w:p>
    <w:p w14:paraId="1628347A" w14:textId="77777777" w:rsidR="009E17E9" w:rsidRPr="00767051" w:rsidRDefault="00000000">
      <w:pPr>
        <w:pStyle w:val="Heading2"/>
        <w:rPr>
          <w:rFonts w:ascii="Aptos" w:hAnsi="Aptos"/>
          <w:sz w:val="24"/>
          <w:szCs w:val="24"/>
        </w:rPr>
      </w:pPr>
      <w:r w:rsidRPr="00767051">
        <w:rPr>
          <w:rFonts w:ascii="Aptos" w:hAnsi="Aptos"/>
          <w:sz w:val="24"/>
          <w:szCs w:val="24"/>
        </w:rPr>
        <w:t>14.3 Automated Decision-Making and Profiling</w:t>
      </w:r>
    </w:p>
    <w:p w14:paraId="1F71D8C1" w14:textId="77777777" w:rsidR="009E17E9" w:rsidRPr="00767051" w:rsidRDefault="00000000">
      <w:pPr>
        <w:rPr>
          <w:rFonts w:ascii="Aptos" w:hAnsi="Aptos"/>
          <w:sz w:val="24"/>
          <w:szCs w:val="24"/>
        </w:rPr>
      </w:pPr>
      <w:r w:rsidRPr="00767051">
        <w:rPr>
          <w:rFonts w:ascii="Aptos" w:hAnsi="Aptos"/>
          <w:sz w:val="24"/>
          <w:szCs w:val="24"/>
        </w:rPr>
        <w:t>CoursedUp may use analytics, recommendations, and automated systems to personalize or support Platform features. We do not use solely automated processing to make decisions that produce legal or similarly significant effects on Users unless we provide any notice, safeguards, and rights required by applicable law. Where applicable law grants a right relating to such processing, you may contact us to exercise it.</w:t>
      </w:r>
    </w:p>
    <w:p w14:paraId="6D9532EF" w14:textId="77777777" w:rsidR="009E17E9" w:rsidRPr="00767051" w:rsidRDefault="00000000">
      <w:pPr>
        <w:pStyle w:val="Heading1"/>
        <w:rPr>
          <w:rFonts w:ascii="Aptos" w:hAnsi="Aptos"/>
          <w:sz w:val="24"/>
          <w:szCs w:val="24"/>
        </w:rPr>
      </w:pPr>
      <w:r w:rsidRPr="00767051">
        <w:rPr>
          <w:rFonts w:ascii="Aptos" w:hAnsi="Aptos"/>
          <w:sz w:val="24"/>
          <w:szCs w:val="24"/>
        </w:rPr>
        <w:t>15. Children and Age Requirements</w:t>
      </w:r>
    </w:p>
    <w:p w14:paraId="0FCFFE54" w14:textId="77777777" w:rsidR="009E17E9" w:rsidRPr="00767051" w:rsidRDefault="00000000">
      <w:pPr>
        <w:rPr>
          <w:rFonts w:ascii="Aptos" w:hAnsi="Aptos"/>
          <w:sz w:val="24"/>
          <w:szCs w:val="24"/>
        </w:rPr>
      </w:pPr>
      <w:r w:rsidRPr="003154F0">
        <w:rPr>
          <w:rFonts w:ascii="Aptos" w:hAnsi="Aptos"/>
          <w:sz w:val="24"/>
          <w:szCs w:val="24"/>
        </w:rPr>
        <w:t>CoursedUp is intended for persons aged 16 or older. We do not knowingly permit persons under 16 to create or maintain accounts. AI Features are intended only for persons aged 18 or older, as stated in our Terms of Use.</w:t>
      </w:r>
    </w:p>
    <w:p w14:paraId="395C879A" w14:textId="77777777" w:rsidR="009E17E9" w:rsidRPr="00767051" w:rsidRDefault="00000000">
      <w:pPr>
        <w:rPr>
          <w:rFonts w:ascii="Aptos" w:hAnsi="Aptos"/>
          <w:sz w:val="24"/>
          <w:szCs w:val="24"/>
        </w:rPr>
      </w:pPr>
      <w:r w:rsidRPr="00767051">
        <w:rPr>
          <w:rFonts w:ascii="Aptos" w:hAnsi="Aptos"/>
          <w:sz w:val="24"/>
          <w:szCs w:val="24"/>
        </w:rPr>
        <w:t>If we learn that personal data has been collected from a person under 16 in circumstances where the collection is not permitted, we will take appropriate steps to delete or otherwise address the data, subject to applicable legal obligations. If you believe a person under 16 has provided personal data to CoursedUp, please contact us.</w:t>
      </w:r>
    </w:p>
    <w:p w14:paraId="2DCAE36E" w14:textId="77777777" w:rsidR="009E17E9" w:rsidRPr="00767051" w:rsidRDefault="00000000">
      <w:pPr>
        <w:rPr>
          <w:rFonts w:ascii="Aptos" w:hAnsi="Aptos"/>
          <w:sz w:val="24"/>
          <w:szCs w:val="24"/>
        </w:rPr>
      </w:pPr>
      <w:r w:rsidRPr="00767051">
        <w:rPr>
          <w:rFonts w:ascii="Aptos" w:hAnsi="Aptos"/>
          <w:sz w:val="24"/>
          <w:szCs w:val="24"/>
        </w:rPr>
        <w:t>Users aged 16 or 17 may be subject to additional restrictions under the law of their jurisdiction. Where a higher age threshold, parental authorization, or another safeguard is legally required for a particular processing activity, we may restrict access to the relevant feature or take other steps necessary to comply. This Privacy Policy does not represent that CoursedUp operates a general parental-consent program for all users under 18.</w:t>
      </w:r>
    </w:p>
    <w:p w14:paraId="5B83CD8C" w14:textId="77777777" w:rsidR="009E17E9" w:rsidRPr="00767051" w:rsidRDefault="00000000">
      <w:pPr>
        <w:pStyle w:val="Heading1"/>
        <w:rPr>
          <w:rFonts w:ascii="Aptos" w:hAnsi="Aptos"/>
          <w:sz w:val="24"/>
          <w:szCs w:val="24"/>
        </w:rPr>
      </w:pPr>
      <w:r w:rsidRPr="00767051">
        <w:rPr>
          <w:rFonts w:ascii="Aptos" w:hAnsi="Aptos"/>
          <w:sz w:val="24"/>
          <w:szCs w:val="24"/>
        </w:rPr>
        <w:lastRenderedPageBreak/>
        <w:t>16. Regional Privacy Disclosures</w:t>
      </w:r>
    </w:p>
    <w:p w14:paraId="6A7164D9" w14:textId="77777777" w:rsidR="009E17E9" w:rsidRPr="00767051" w:rsidRDefault="00000000">
      <w:pPr>
        <w:rPr>
          <w:rFonts w:ascii="Aptos" w:hAnsi="Aptos"/>
          <w:sz w:val="24"/>
          <w:szCs w:val="24"/>
        </w:rPr>
      </w:pPr>
      <w:r w:rsidRPr="00767051">
        <w:rPr>
          <w:rFonts w:ascii="Aptos" w:hAnsi="Aptos"/>
          <w:sz w:val="24"/>
          <w:szCs w:val="24"/>
        </w:rPr>
        <w:t>The following provisions supplement the rest of this Privacy Policy where the relevant law applies. They do not represent that every listed law applies to CoursedUp in every circumstance.</w:t>
      </w:r>
    </w:p>
    <w:p w14:paraId="1B36D5BD" w14:textId="77777777" w:rsidR="009E17E9" w:rsidRPr="00767051" w:rsidRDefault="00000000">
      <w:pPr>
        <w:pStyle w:val="Heading2"/>
        <w:rPr>
          <w:rFonts w:ascii="Aptos" w:hAnsi="Aptos"/>
          <w:sz w:val="24"/>
          <w:szCs w:val="24"/>
        </w:rPr>
      </w:pPr>
      <w:r w:rsidRPr="00767051">
        <w:rPr>
          <w:rFonts w:ascii="Aptos" w:hAnsi="Aptos"/>
          <w:sz w:val="24"/>
          <w:szCs w:val="24"/>
        </w:rPr>
        <w:t>16.1 European Economic Area and European Union</w:t>
      </w:r>
    </w:p>
    <w:p w14:paraId="21B285A2" w14:textId="77777777" w:rsidR="009E17E9" w:rsidRPr="00767051" w:rsidRDefault="00000000">
      <w:pPr>
        <w:rPr>
          <w:rFonts w:ascii="Aptos" w:hAnsi="Aptos"/>
          <w:sz w:val="24"/>
          <w:szCs w:val="24"/>
        </w:rPr>
      </w:pPr>
      <w:r w:rsidRPr="00767051">
        <w:rPr>
          <w:rFonts w:ascii="Aptos" w:hAnsi="Aptos"/>
          <w:sz w:val="24"/>
          <w:szCs w:val="24"/>
        </w:rPr>
        <w:t>Where the GDPR applies, the legal bases described in Section 5 apply to the relevant processing. Subject to the GDPR and its exceptions, individuals may have rights of access, rectification, erasure, restriction, portability, objection, withdrawal of consent, and rights relating to certain automated decision-making. Individuals may also lodge a complaint with the competent data protection authority in their Member State.</w:t>
      </w:r>
    </w:p>
    <w:p w14:paraId="58BD66C0" w14:textId="77777777" w:rsidR="009E17E9" w:rsidRPr="00767051" w:rsidRDefault="00000000">
      <w:pPr>
        <w:rPr>
          <w:rFonts w:ascii="Aptos" w:hAnsi="Aptos"/>
          <w:sz w:val="24"/>
          <w:szCs w:val="24"/>
        </w:rPr>
      </w:pPr>
      <w:r w:rsidRPr="00767051">
        <w:rPr>
          <w:rFonts w:ascii="Aptos" w:hAnsi="Aptos"/>
          <w:sz w:val="24"/>
          <w:szCs w:val="24"/>
        </w:rPr>
        <w:t>International transfers of personal data subject to the GDPR are handled using an applicable transfer basis or safeguard where required, which may include an adequacy decision or Standard Contractual Clauses and supplementary measures where appropriate.</w:t>
      </w:r>
    </w:p>
    <w:p w14:paraId="751BB7DA" w14:textId="77777777" w:rsidR="009E17E9" w:rsidRPr="00767051" w:rsidRDefault="00000000">
      <w:pPr>
        <w:pStyle w:val="Heading2"/>
        <w:rPr>
          <w:rFonts w:ascii="Aptos" w:hAnsi="Aptos"/>
          <w:sz w:val="24"/>
          <w:szCs w:val="24"/>
        </w:rPr>
      </w:pPr>
      <w:r w:rsidRPr="00767051">
        <w:rPr>
          <w:rFonts w:ascii="Aptos" w:hAnsi="Aptos"/>
          <w:sz w:val="24"/>
          <w:szCs w:val="24"/>
        </w:rPr>
        <w:t>16.2 United Kingdom</w:t>
      </w:r>
    </w:p>
    <w:p w14:paraId="436919CF" w14:textId="77777777" w:rsidR="009E17E9" w:rsidRPr="00767051" w:rsidRDefault="00000000">
      <w:pPr>
        <w:rPr>
          <w:rFonts w:ascii="Aptos" w:hAnsi="Aptos"/>
          <w:sz w:val="24"/>
          <w:szCs w:val="24"/>
        </w:rPr>
      </w:pPr>
      <w:r w:rsidRPr="00767051">
        <w:rPr>
          <w:rFonts w:ascii="Aptos" w:hAnsi="Aptos"/>
          <w:sz w:val="24"/>
          <w:szCs w:val="24"/>
        </w:rPr>
        <w:t xml:space="preserve">Where the UK GDPR and Data Protection Act 2018 apply, individuals may have rights substantially </w:t>
      </w:r>
      <w:proofErr w:type="gramStart"/>
      <w:r w:rsidRPr="00767051">
        <w:rPr>
          <w:rFonts w:ascii="Aptos" w:hAnsi="Aptos"/>
          <w:sz w:val="24"/>
          <w:szCs w:val="24"/>
        </w:rPr>
        <w:t>similar to</w:t>
      </w:r>
      <w:proofErr w:type="gramEnd"/>
      <w:r w:rsidRPr="00767051">
        <w:rPr>
          <w:rFonts w:ascii="Aptos" w:hAnsi="Aptos"/>
          <w:sz w:val="24"/>
          <w:szCs w:val="24"/>
        </w:rPr>
        <w:t xml:space="preserve"> those described for the EEA, subject to UK law. Complaints may be made to the UK Information Commissioner's Office. Where a restricted transfer from the UK requires an appropriate safeguard, we may use a legally recognized mechanism such as the UK International Data Transfer Agreement or the UK Addendum to the EU Standard Contractual Clauses, as applicable.</w:t>
      </w:r>
    </w:p>
    <w:p w14:paraId="320FFE88" w14:textId="77777777" w:rsidR="009E17E9" w:rsidRPr="00767051" w:rsidRDefault="00000000">
      <w:pPr>
        <w:pStyle w:val="Heading2"/>
        <w:rPr>
          <w:rFonts w:ascii="Aptos" w:hAnsi="Aptos"/>
          <w:sz w:val="24"/>
          <w:szCs w:val="24"/>
        </w:rPr>
      </w:pPr>
      <w:r w:rsidRPr="00767051">
        <w:rPr>
          <w:rFonts w:ascii="Aptos" w:hAnsi="Aptos"/>
          <w:sz w:val="24"/>
          <w:szCs w:val="24"/>
        </w:rPr>
        <w:t>16.3 Turkey (KVKK)</w:t>
      </w:r>
    </w:p>
    <w:p w14:paraId="2AA46333" w14:textId="77777777" w:rsidR="009E17E9" w:rsidRPr="00767051" w:rsidRDefault="00000000">
      <w:pPr>
        <w:rPr>
          <w:rFonts w:ascii="Aptos" w:hAnsi="Aptos"/>
          <w:sz w:val="24"/>
          <w:szCs w:val="24"/>
        </w:rPr>
      </w:pPr>
      <w:r w:rsidRPr="00767051">
        <w:rPr>
          <w:rFonts w:ascii="Aptos" w:hAnsi="Aptos"/>
          <w:sz w:val="24"/>
          <w:szCs w:val="24"/>
        </w:rPr>
        <w:t>Where the Turkish Personal Data Protection Law No. 6698 (KVKK) applies, personal data is processed in accordance with the processing conditions and principles applicable to the relevant activity. Individuals may exercise the rights available under Article 11 of the KVKK, including, as applicable, rights to learn whether personal data is processed, request information about processing, learn the purpose of processing and whether data is used accordingly, learn the third parties to whom data is transferred in Turkey or abroad, request correction or deletion/destruction where the statutory conditions are met, request notification of certain actions to third parties, object to certain results arising from analysis exclusively by automated systems, and claim compensation for damage caused by unlawful processing.</w:t>
      </w:r>
    </w:p>
    <w:p w14:paraId="7F7E736A" w14:textId="77777777" w:rsidR="009E17E9" w:rsidRPr="00767051" w:rsidRDefault="00000000">
      <w:pPr>
        <w:rPr>
          <w:rFonts w:ascii="Aptos" w:hAnsi="Aptos"/>
          <w:sz w:val="24"/>
          <w:szCs w:val="24"/>
        </w:rPr>
      </w:pPr>
      <w:r w:rsidRPr="00767051">
        <w:rPr>
          <w:rFonts w:ascii="Aptos" w:hAnsi="Aptos"/>
          <w:sz w:val="24"/>
          <w:szCs w:val="24"/>
        </w:rPr>
        <w:t>Transfers of personal data abroad that are subject to the KVKK are carried out under Article 9 and the applicable secondary legislation, using an available legal transfer mechanism where required. Depending on the circumstances, this may include an adequacy decision, a standard contract published by the Turkish Personal Data Protection Authority, binding corporate rules, an approved undertaking, or another mechanism permitted by law.</w:t>
      </w:r>
    </w:p>
    <w:p w14:paraId="311EAC2F" w14:textId="77777777" w:rsidR="009E17E9" w:rsidRPr="00767051" w:rsidRDefault="00000000">
      <w:pPr>
        <w:rPr>
          <w:rFonts w:ascii="Aptos" w:hAnsi="Aptos"/>
          <w:sz w:val="24"/>
          <w:szCs w:val="24"/>
        </w:rPr>
      </w:pPr>
      <w:r w:rsidRPr="00767051">
        <w:rPr>
          <w:rFonts w:ascii="Aptos" w:hAnsi="Aptos"/>
          <w:sz w:val="24"/>
          <w:szCs w:val="24"/>
        </w:rPr>
        <w:t>Requests under the KVKK may be submitted to the data controller using the contact information in Section 18 in accordance with applicable procedural requirements. Individuals may also have the right to complain to the Turkish Personal Data Protection Authority (Kisisel Verileri Koruma Kurumu) subject to the conditions and time limits prescribed by law.</w:t>
      </w:r>
    </w:p>
    <w:p w14:paraId="00C05887" w14:textId="627E5ED2" w:rsidR="009E17E9" w:rsidRPr="00767051" w:rsidRDefault="00000000">
      <w:pPr>
        <w:pStyle w:val="Heading2"/>
        <w:rPr>
          <w:rFonts w:ascii="Aptos" w:hAnsi="Aptos"/>
          <w:sz w:val="24"/>
          <w:szCs w:val="24"/>
        </w:rPr>
      </w:pPr>
      <w:r w:rsidRPr="00767051">
        <w:rPr>
          <w:rFonts w:ascii="Aptos" w:hAnsi="Aptos"/>
          <w:sz w:val="24"/>
          <w:szCs w:val="24"/>
        </w:rPr>
        <w:lastRenderedPageBreak/>
        <w:t>16.4 California</w:t>
      </w:r>
    </w:p>
    <w:p w14:paraId="6E10D129" w14:textId="77777777" w:rsidR="009E17E9" w:rsidRPr="00767051" w:rsidRDefault="00000000">
      <w:pPr>
        <w:rPr>
          <w:rFonts w:ascii="Aptos" w:hAnsi="Aptos"/>
          <w:sz w:val="24"/>
          <w:szCs w:val="24"/>
        </w:rPr>
      </w:pPr>
      <w:r w:rsidRPr="00767051">
        <w:rPr>
          <w:rFonts w:ascii="Aptos" w:hAnsi="Aptos"/>
          <w:sz w:val="24"/>
          <w:szCs w:val="24"/>
        </w:rPr>
        <w:t>If the California Consumer Privacy Act, as amended by the California Privacy Rights Act (CCPA/CPRA), applies to CoursedUp and to your personal information, California residents may have rights such as the right to know/access, correct, delete, and receive information about categories of personal information and recipients; the right to opt out of sale or sharing where applicable; the right to limit certain uses of sensitive personal information where applicable; and the right not to receive discriminatory treatment for exercising applicable privacy rights.</w:t>
      </w:r>
    </w:p>
    <w:p w14:paraId="163512DA" w14:textId="77777777" w:rsidR="009E17E9" w:rsidRPr="00767051" w:rsidRDefault="00000000">
      <w:pPr>
        <w:rPr>
          <w:rFonts w:ascii="Aptos" w:hAnsi="Aptos"/>
          <w:sz w:val="24"/>
          <w:szCs w:val="24"/>
        </w:rPr>
      </w:pPr>
      <w:r w:rsidRPr="00767051">
        <w:rPr>
          <w:rFonts w:ascii="Aptos" w:hAnsi="Aptos"/>
          <w:sz w:val="24"/>
          <w:szCs w:val="24"/>
        </w:rPr>
        <w:t>As stated in Section 9.7, CoursedUp does not currently sell personal data for monetary consideration. If a CoursedUp practice constitutes "sale" or "sharing" under California law, we will provide the disclosures and opt-out mechanism required by that law.</w:t>
      </w:r>
    </w:p>
    <w:p w14:paraId="0D20E514" w14:textId="77777777" w:rsidR="009E17E9" w:rsidRPr="00767051" w:rsidRDefault="00000000">
      <w:pPr>
        <w:pStyle w:val="Heading2"/>
        <w:rPr>
          <w:rFonts w:ascii="Aptos" w:hAnsi="Aptos"/>
          <w:sz w:val="24"/>
          <w:szCs w:val="24"/>
        </w:rPr>
      </w:pPr>
      <w:r w:rsidRPr="00767051">
        <w:rPr>
          <w:rFonts w:ascii="Aptos" w:hAnsi="Aptos"/>
          <w:sz w:val="24"/>
          <w:szCs w:val="24"/>
        </w:rPr>
        <w:t>16.5 Canada</w:t>
      </w:r>
    </w:p>
    <w:p w14:paraId="4200E65D" w14:textId="77777777" w:rsidR="009E17E9" w:rsidRPr="00767051" w:rsidRDefault="00000000">
      <w:pPr>
        <w:rPr>
          <w:rFonts w:ascii="Aptos" w:hAnsi="Aptos"/>
          <w:sz w:val="24"/>
          <w:szCs w:val="24"/>
        </w:rPr>
      </w:pPr>
      <w:r w:rsidRPr="00767051">
        <w:rPr>
          <w:rFonts w:ascii="Aptos" w:hAnsi="Aptos"/>
          <w:sz w:val="24"/>
          <w:szCs w:val="24"/>
        </w:rPr>
        <w:t>If Canadian federal or provincial privacy law applies to a particular processing activity, individuals may have rights to access and correct personal information and to withdraw consent where processing is based on consent, subject to legal and contractual limitations. Complaints may be directed to the competent Canadian privacy authority where applicable.</w:t>
      </w:r>
    </w:p>
    <w:p w14:paraId="37925D2B" w14:textId="77777777" w:rsidR="009E17E9" w:rsidRPr="00767051" w:rsidRDefault="00000000">
      <w:pPr>
        <w:pStyle w:val="Heading2"/>
        <w:rPr>
          <w:rFonts w:ascii="Aptos" w:hAnsi="Aptos"/>
          <w:sz w:val="24"/>
          <w:szCs w:val="24"/>
        </w:rPr>
      </w:pPr>
      <w:r w:rsidRPr="00767051">
        <w:rPr>
          <w:rFonts w:ascii="Aptos" w:hAnsi="Aptos"/>
          <w:sz w:val="24"/>
          <w:szCs w:val="24"/>
        </w:rPr>
        <w:t>16.6 Australia</w:t>
      </w:r>
    </w:p>
    <w:p w14:paraId="050D1D3B" w14:textId="77777777" w:rsidR="009E17E9" w:rsidRPr="00767051" w:rsidRDefault="00000000">
      <w:pPr>
        <w:rPr>
          <w:rFonts w:ascii="Aptos" w:hAnsi="Aptos"/>
          <w:sz w:val="24"/>
          <w:szCs w:val="24"/>
        </w:rPr>
      </w:pPr>
      <w:r w:rsidRPr="00767051">
        <w:rPr>
          <w:rFonts w:ascii="Aptos" w:hAnsi="Aptos"/>
          <w:sz w:val="24"/>
          <w:szCs w:val="24"/>
        </w:rPr>
        <w:t>If the Australian Privacy Act 1988 and Australian Privacy Principles apply to CoursedUp or to a particular processing activity, individuals may have applicable rights concerning access, correction, direct marketing, and complaints. Complaints may be made to the Office of the Australian Information Commissioner where the statutory conditions are met.</w:t>
      </w:r>
    </w:p>
    <w:p w14:paraId="63271568" w14:textId="77777777" w:rsidR="009E17E9" w:rsidRPr="00767051" w:rsidRDefault="00000000">
      <w:pPr>
        <w:pStyle w:val="Heading2"/>
        <w:rPr>
          <w:rFonts w:ascii="Aptos" w:hAnsi="Aptos"/>
          <w:sz w:val="24"/>
          <w:szCs w:val="24"/>
        </w:rPr>
      </w:pPr>
      <w:r w:rsidRPr="00767051">
        <w:rPr>
          <w:rFonts w:ascii="Aptos" w:hAnsi="Aptos"/>
          <w:sz w:val="24"/>
          <w:szCs w:val="24"/>
        </w:rPr>
        <w:t>16.7 Brazil</w:t>
      </w:r>
    </w:p>
    <w:p w14:paraId="6D6D20BA" w14:textId="77777777" w:rsidR="009E17E9" w:rsidRPr="00767051" w:rsidRDefault="00000000">
      <w:pPr>
        <w:rPr>
          <w:rFonts w:ascii="Aptos" w:hAnsi="Aptos"/>
          <w:sz w:val="24"/>
          <w:szCs w:val="24"/>
        </w:rPr>
      </w:pPr>
      <w:r w:rsidRPr="00767051">
        <w:rPr>
          <w:rFonts w:ascii="Aptos" w:hAnsi="Aptos"/>
          <w:sz w:val="24"/>
          <w:szCs w:val="24"/>
        </w:rPr>
        <w:t>If Brazil's Lei Geral de Protecao de Dados (LGPD) applies, data subjects may have applicable rights including confirmation of processing, access, correction, anonymization/blocking/deletion in appropriate circumstances, portability where regulated, information about sharing, withdrawal of consent, and review of certain automated decisions, subject to applicable law. Complaints may be directed to the competent Brazilian authority where available.</w:t>
      </w:r>
    </w:p>
    <w:p w14:paraId="0E8D79A2" w14:textId="77777777" w:rsidR="009E17E9" w:rsidRPr="00767051" w:rsidRDefault="00000000">
      <w:pPr>
        <w:pStyle w:val="Heading2"/>
        <w:rPr>
          <w:rFonts w:ascii="Aptos" w:hAnsi="Aptos"/>
          <w:sz w:val="24"/>
          <w:szCs w:val="24"/>
        </w:rPr>
      </w:pPr>
      <w:r w:rsidRPr="00767051">
        <w:rPr>
          <w:rFonts w:ascii="Aptos" w:hAnsi="Aptos"/>
          <w:sz w:val="24"/>
          <w:szCs w:val="24"/>
        </w:rPr>
        <w:t>16.8 Other Jurisdictions</w:t>
      </w:r>
    </w:p>
    <w:p w14:paraId="647FEB47" w14:textId="77777777" w:rsidR="009E17E9" w:rsidRPr="00767051" w:rsidRDefault="00000000">
      <w:pPr>
        <w:rPr>
          <w:rFonts w:ascii="Aptos" w:hAnsi="Aptos"/>
          <w:sz w:val="24"/>
          <w:szCs w:val="24"/>
        </w:rPr>
      </w:pPr>
      <w:r w:rsidRPr="00767051">
        <w:rPr>
          <w:rFonts w:ascii="Aptos" w:hAnsi="Aptos"/>
          <w:sz w:val="24"/>
          <w:szCs w:val="24"/>
        </w:rPr>
        <w:t>If another privacy or data protection law applies to you or to a particular processing activity, we will provide and honor the rights and notices required by that law. A reference to a particular jurisdiction in this Policy is not intended to limit rights that may arise under another applicable law.</w:t>
      </w:r>
    </w:p>
    <w:p w14:paraId="1A72022C" w14:textId="77777777" w:rsidR="009E17E9" w:rsidRPr="00767051" w:rsidRDefault="00000000">
      <w:pPr>
        <w:pStyle w:val="Heading1"/>
        <w:rPr>
          <w:rFonts w:ascii="Aptos" w:hAnsi="Aptos"/>
          <w:sz w:val="24"/>
          <w:szCs w:val="24"/>
        </w:rPr>
      </w:pPr>
      <w:r w:rsidRPr="00767051">
        <w:rPr>
          <w:rFonts w:ascii="Aptos" w:hAnsi="Aptos"/>
          <w:sz w:val="24"/>
          <w:szCs w:val="24"/>
        </w:rPr>
        <w:t>17. Changes to This Privacy Policy</w:t>
      </w:r>
    </w:p>
    <w:p w14:paraId="22CA23BC" w14:textId="77777777" w:rsidR="009E17E9" w:rsidRPr="00767051" w:rsidRDefault="00000000">
      <w:pPr>
        <w:rPr>
          <w:rFonts w:ascii="Aptos" w:hAnsi="Aptos"/>
          <w:sz w:val="24"/>
          <w:szCs w:val="24"/>
        </w:rPr>
      </w:pPr>
      <w:r w:rsidRPr="00767051">
        <w:rPr>
          <w:rFonts w:ascii="Aptos" w:hAnsi="Aptos"/>
          <w:sz w:val="24"/>
          <w:szCs w:val="24"/>
        </w:rPr>
        <w:t>We may update this Privacy Policy to reflect changes in the Services, technology, our processing practices, legal requirements, or other relevant circumstances. When we update the Policy, we will revise the "Last Updated" date and make the current version available through the Platform.</w:t>
      </w:r>
    </w:p>
    <w:p w14:paraId="3FC99D4B" w14:textId="77777777" w:rsidR="009E17E9" w:rsidRDefault="00000000">
      <w:pPr>
        <w:rPr>
          <w:rFonts w:ascii="Aptos" w:hAnsi="Aptos"/>
          <w:sz w:val="24"/>
          <w:szCs w:val="24"/>
        </w:rPr>
      </w:pPr>
      <w:r w:rsidRPr="00767051">
        <w:rPr>
          <w:rFonts w:ascii="Aptos" w:hAnsi="Aptos"/>
          <w:sz w:val="24"/>
          <w:szCs w:val="24"/>
        </w:rPr>
        <w:lastRenderedPageBreak/>
        <w:t>If a change is material, we may provide additional notice by email, through the Platform, or by another reasonable method where appropriate or required by law. A change to this Privacy Policy does not by itself create valid consent for a new processing activity where applicable law requires separate consent. Where consent is legally required, we will request it separately before relying on consent for the relevant processing.</w:t>
      </w:r>
    </w:p>
    <w:p w14:paraId="151418D3" w14:textId="77777777" w:rsidR="009E17E9" w:rsidRPr="00767051" w:rsidRDefault="00000000">
      <w:pPr>
        <w:pStyle w:val="Heading1"/>
        <w:rPr>
          <w:rFonts w:ascii="Aptos" w:hAnsi="Aptos"/>
          <w:sz w:val="24"/>
          <w:szCs w:val="24"/>
        </w:rPr>
      </w:pPr>
      <w:r w:rsidRPr="00767051">
        <w:rPr>
          <w:rFonts w:ascii="Aptos" w:hAnsi="Aptos"/>
          <w:sz w:val="24"/>
          <w:szCs w:val="24"/>
        </w:rPr>
        <w:t>18. Data Controller and Contact Information</w:t>
      </w:r>
    </w:p>
    <w:p w14:paraId="3F091F1C" w14:textId="77777777" w:rsidR="009E17E9" w:rsidRPr="00767051" w:rsidRDefault="00000000">
      <w:pPr>
        <w:rPr>
          <w:rFonts w:ascii="Aptos" w:hAnsi="Aptos"/>
          <w:sz w:val="24"/>
          <w:szCs w:val="24"/>
        </w:rPr>
      </w:pPr>
      <w:r w:rsidRPr="00767051">
        <w:rPr>
          <w:rFonts w:ascii="Aptos" w:hAnsi="Aptos"/>
          <w:sz w:val="24"/>
          <w:szCs w:val="24"/>
        </w:rPr>
        <w:t>CoursedUp is operated by Apkors Bilgi Teknolojileri A.S., a joint stock company incorporated under the laws of the Republic of Turkey. For the processing activities for which CoursedUp determines the purposes and means, Apkors Bilgi Teknolojileri A.S. acts as the data controller, subject to any different role that may apply to a specific Campus or third-party processing arrangement.</w:t>
      </w:r>
    </w:p>
    <w:p w14:paraId="5BFB4173" w14:textId="77777777" w:rsidR="009E17E9" w:rsidRPr="00767051" w:rsidRDefault="00000000">
      <w:pPr>
        <w:rPr>
          <w:rFonts w:ascii="Aptos" w:hAnsi="Aptos"/>
          <w:sz w:val="24"/>
          <w:szCs w:val="24"/>
        </w:rPr>
      </w:pPr>
      <w:r w:rsidRPr="00767051">
        <w:rPr>
          <w:rFonts w:ascii="Aptos" w:hAnsi="Aptos"/>
          <w:sz w:val="24"/>
          <w:szCs w:val="24"/>
        </w:rPr>
        <w:t>Registered office:</w:t>
      </w:r>
    </w:p>
    <w:p w14:paraId="510AAF2B" w14:textId="77777777" w:rsidR="009E17E9" w:rsidRPr="00767051" w:rsidRDefault="00000000">
      <w:pPr>
        <w:rPr>
          <w:rFonts w:ascii="Aptos" w:hAnsi="Aptos"/>
          <w:sz w:val="24"/>
          <w:szCs w:val="24"/>
        </w:rPr>
      </w:pPr>
      <w:r w:rsidRPr="00767051">
        <w:rPr>
          <w:rFonts w:ascii="Aptos" w:hAnsi="Aptos"/>
          <w:b/>
          <w:sz w:val="24"/>
          <w:szCs w:val="24"/>
        </w:rPr>
        <w:t>Apkors Bilgi Teknolojileri A.S.</w:t>
      </w:r>
      <w:r w:rsidRPr="00767051">
        <w:rPr>
          <w:rFonts w:ascii="Aptos" w:hAnsi="Aptos"/>
          <w:b/>
          <w:sz w:val="24"/>
          <w:szCs w:val="24"/>
        </w:rPr>
        <w:br/>
        <w:t>Mustafa Kemal Mah. 2118 Cad. No: 4C/140</w:t>
      </w:r>
      <w:r w:rsidRPr="00767051">
        <w:rPr>
          <w:rFonts w:ascii="Aptos" w:hAnsi="Aptos"/>
          <w:b/>
          <w:sz w:val="24"/>
          <w:szCs w:val="24"/>
        </w:rPr>
        <w:br/>
        <w:t>Cankaya, Ankara, Turkey</w:t>
      </w:r>
    </w:p>
    <w:p w14:paraId="21EEEF05" w14:textId="77777777" w:rsidR="009E17E9" w:rsidRPr="00767051" w:rsidRDefault="00000000">
      <w:pPr>
        <w:rPr>
          <w:rFonts w:ascii="Aptos" w:hAnsi="Aptos"/>
          <w:sz w:val="24"/>
          <w:szCs w:val="24"/>
        </w:rPr>
      </w:pPr>
      <w:r w:rsidRPr="00767051">
        <w:rPr>
          <w:rFonts w:ascii="Aptos" w:hAnsi="Aptos"/>
          <w:sz w:val="24"/>
          <w:szCs w:val="24"/>
        </w:rPr>
        <w:t>Privacy inquiries, data subject requests, and security or privacy concerns: support@coursedup.com</w:t>
      </w:r>
    </w:p>
    <w:p w14:paraId="665469F5" w14:textId="77777777" w:rsidR="009E17E9" w:rsidRPr="00767051" w:rsidRDefault="00000000">
      <w:pPr>
        <w:rPr>
          <w:rFonts w:ascii="Aptos" w:hAnsi="Aptos"/>
          <w:sz w:val="24"/>
          <w:szCs w:val="24"/>
        </w:rPr>
      </w:pPr>
      <w:r w:rsidRPr="00767051">
        <w:rPr>
          <w:rFonts w:ascii="Aptos" w:hAnsi="Aptos"/>
          <w:sz w:val="24"/>
          <w:szCs w:val="24"/>
        </w:rPr>
        <w:t>General corporate or business inquiries: apkors@coursedup.com</w:t>
      </w:r>
    </w:p>
    <w:sectPr w:rsidR="009E17E9" w:rsidRPr="00767051" w:rsidSect="00034616">
      <w:footerReference w:type="default" r:id="rId8"/>
      <w:pgSz w:w="12240" w:h="15840"/>
      <w:pgMar w:top="1123" w:right="1238" w:bottom="1037" w:left="1238"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3EA7C4" w14:textId="77777777" w:rsidR="005C2948" w:rsidRDefault="005C2948">
      <w:pPr>
        <w:spacing w:after="0" w:line="240" w:lineRule="auto"/>
      </w:pPr>
      <w:r>
        <w:separator/>
      </w:r>
    </w:p>
  </w:endnote>
  <w:endnote w:type="continuationSeparator" w:id="0">
    <w:p w14:paraId="72A49127" w14:textId="77777777" w:rsidR="005C2948" w:rsidRDefault="005C2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3B1FBA" w14:textId="7C2C0442" w:rsidR="009E17E9" w:rsidRDefault="009E17E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15686E" w14:textId="77777777" w:rsidR="005C2948" w:rsidRDefault="005C2948">
      <w:pPr>
        <w:spacing w:after="0" w:line="240" w:lineRule="auto"/>
      </w:pPr>
      <w:r>
        <w:separator/>
      </w:r>
    </w:p>
  </w:footnote>
  <w:footnote w:type="continuationSeparator" w:id="0">
    <w:p w14:paraId="37A320CD" w14:textId="77777777" w:rsidR="005C2948" w:rsidRDefault="005C2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428827">
    <w:abstractNumId w:val="8"/>
  </w:num>
  <w:num w:numId="2" w16cid:durableId="393938564">
    <w:abstractNumId w:val="6"/>
  </w:num>
  <w:num w:numId="3" w16cid:durableId="1040932932">
    <w:abstractNumId w:val="5"/>
  </w:num>
  <w:num w:numId="4" w16cid:durableId="979455185">
    <w:abstractNumId w:val="4"/>
  </w:num>
  <w:num w:numId="5" w16cid:durableId="2080637080">
    <w:abstractNumId w:val="7"/>
  </w:num>
  <w:num w:numId="6" w16cid:durableId="660355334">
    <w:abstractNumId w:val="3"/>
  </w:num>
  <w:num w:numId="7" w16cid:durableId="751049990">
    <w:abstractNumId w:val="2"/>
  </w:num>
  <w:num w:numId="8" w16cid:durableId="1249459867">
    <w:abstractNumId w:val="1"/>
  </w:num>
  <w:num w:numId="9" w16cid:durableId="4503223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DA3"/>
    <w:rsid w:val="00097534"/>
    <w:rsid w:val="000D0A85"/>
    <w:rsid w:val="000D4A5E"/>
    <w:rsid w:val="000D62E8"/>
    <w:rsid w:val="0015074B"/>
    <w:rsid w:val="00251720"/>
    <w:rsid w:val="0029639D"/>
    <w:rsid w:val="003154F0"/>
    <w:rsid w:val="00326F90"/>
    <w:rsid w:val="003D200C"/>
    <w:rsid w:val="00433E0F"/>
    <w:rsid w:val="004663B0"/>
    <w:rsid w:val="00471888"/>
    <w:rsid w:val="005C2948"/>
    <w:rsid w:val="005E67C3"/>
    <w:rsid w:val="006527FE"/>
    <w:rsid w:val="006637A2"/>
    <w:rsid w:val="00767051"/>
    <w:rsid w:val="008C2F87"/>
    <w:rsid w:val="008E175C"/>
    <w:rsid w:val="008F4288"/>
    <w:rsid w:val="009B12A3"/>
    <w:rsid w:val="009E17E9"/>
    <w:rsid w:val="00A35E2B"/>
    <w:rsid w:val="00AA1D8D"/>
    <w:rsid w:val="00B47730"/>
    <w:rsid w:val="00CB0664"/>
    <w:rsid w:val="00CC4F99"/>
    <w:rsid w:val="00D22817"/>
    <w:rsid w:val="00E72D9E"/>
    <w:rsid w:val="00F63C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5D5F7"/>
  <w14:defaultImageDpi w14:val="300"/>
  <w15:docId w15:val="{FADE1248-3606-FC4D-9199-E6C851067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2937"/>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4B55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Bullet">
    <w:name w:val="Policy Bullet"/>
    <w:basedOn w:val="Normal"/>
    <w:pPr>
      <w:spacing w:after="60"/>
      <w:ind w:left="346" w:hanging="202"/>
    </w:pPr>
  </w:style>
  <w:style w:type="paragraph" w:styleId="NormalWeb">
    <w:name w:val="Normal (Web)"/>
    <w:basedOn w:val="Normal"/>
    <w:uiPriority w:val="99"/>
    <w:semiHidden/>
    <w:unhideWhenUsed/>
    <w:rsid w:val="00D22817"/>
    <w:pPr>
      <w:spacing w:before="100" w:beforeAutospacing="1" w:afterAutospacing="1" w:line="240" w:lineRule="auto"/>
    </w:pPr>
    <w:rPr>
      <w:rFonts w:ascii="Times New Roman" w:eastAsia="Times New Roman" w:hAnsi="Times New Roman" w:cs="Times New Roman"/>
      <w:sz w:val="24"/>
      <w:szCs w:val="24"/>
      <w:lang w:val="en-TR"/>
    </w:rPr>
  </w:style>
  <w:style w:type="paragraph" w:customStyle="1" w:styleId="isselectedend">
    <w:name w:val="isselectedend"/>
    <w:basedOn w:val="Normal"/>
    <w:rsid w:val="00767051"/>
    <w:pPr>
      <w:spacing w:before="100" w:beforeAutospacing="1" w:afterAutospacing="1" w:line="240" w:lineRule="auto"/>
    </w:pPr>
    <w:rPr>
      <w:rFonts w:ascii="Times New Roman" w:eastAsia="Times New Roman" w:hAnsi="Times New Roman" w:cs="Times New Roman"/>
      <w:sz w:val="24"/>
      <w:szCs w:val="24"/>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5659</Words>
  <Characters>32260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CoursedUp Privacy Policy</vt:lpstr>
    </vt:vector>
  </TitlesOfParts>
  <Manager/>
  <Company/>
  <LinksUpToDate>false</LinksUpToDate>
  <CharactersWithSpaces>37844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CoursedUp Privacy Policy</dc:title>
  <dc:subject>Privacy Policy - consolidated revision</dc:subject>
  <dc:creator>CoursedUp</dc:creator>
  <cp:keywords>CoursedUp, Privacy Policy, data protection</cp:keywords>
  <dc:description>generated by python-docx</dc:description>
  <cp:lastModifiedBy>ATIL BARIŞ ALBAYRAK</cp:lastModifiedBy>
  <cp:revision>4</cp:revision>
  <dcterms:created xsi:type="dcterms:W3CDTF">2026-09-01T13:14:00Z</dcterms:created>
  <dcterms:modified xsi:type="dcterms:W3CDTF">2026-09-01T20:43:00Z</dcterms:modified>
  <cp:category/>
</cp:coreProperties>
</file>