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0718" w14:textId="0C901D03" w:rsidR="004B774F" w:rsidRDefault="00AC099F" w:rsidP="00D03695">
      <w:pPr>
        <w:pStyle w:val="WW-Default"/>
        <w:jc w:val="center"/>
        <w:rPr>
          <w:rFonts w:ascii="Cambria" w:hAnsi="Cambria" w:cs="Times New Roman"/>
          <w:b/>
          <w:bCs/>
          <w:sz w:val="32"/>
          <w:szCs w:val="32"/>
        </w:rPr>
      </w:pPr>
      <w:r>
        <w:rPr>
          <w:rFonts w:ascii="Cambria" w:hAnsi="Cambria" w:cs="Times New Roman"/>
          <w:b/>
          <w:bCs/>
          <w:sz w:val="32"/>
          <w:szCs w:val="32"/>
        </w:rPr>
        <w:t>ENGR1</w:t>
      </w:r>
      <w:r w:rsidR="00713251">
        <w:rPr>
          <w:rFonts w:ascii="Cambria" w:hAnsi="Cambria" w:cs="Times New Roman"/>
          <w:b/>
          <w:bCs/>
          <w:sz w:val="32"/>
          <w:szCs w:val="32"/>
        </w:rPr>
        <w:t>100</w:t>
      </w:r>
      <w:r>
        <w:rPr>
          <w:rFonts w:ascii="Cambria" w:hAnsi="Cambria" w:cs="Times New Roman"/>
          <w:b/>
          <w:bCs/>
          <w:sz w:val="32"/>
          <w:szCs w:val="32"/>
        </w:rPr>
        <w:t xml:space="preserve"> – </w:t>
      </w:r>
      <w:r w:rsidR="008A0899">
        <w:rPr>
          <w:rFonts w:ascii="Cambria" w:hAnsi="Cambria" w:cs="Times New Roman"/>
          <w:b/>
          <w:bCs/>
          <w:sz w:val="32"/>
          <w:szCs w:val="32"/>
        </w:rPr>
        <w:t>Fall 201</w:t>
      </w:r>
      <w:r w:rsidR="00713251">
        <w:rPr>
          <w:rFonts w:ascii="Cambria" w:hAnsi="Cambria" w:cs="Times New Roman"/>
          <w:b/>
          <w:bCs/>
          <w:sz w:val="32"/>
          <w:szCs w:val="32"/>
        </w:rPr>
        <w:t>8</w:t>
      </w:r>
    </w:p>
    <w:p w14:paraId="45FFE56E" w14:textId="7F6B077B" w:rsidR="004B774F" w:rsidRDefault="00713251" w:rsidP="00D03695">
      <w:pPr>
        <w:spacing w:after="0" w:line="240" w:lineRule="auto"/>
        <w:jc w:val="center"/>
        <w:rPr>
          <w:rFonts w:ascii="Cambria" w:hAnsi="Cambria" w:cs="Times New Roman"/>
          <w:b/>
          <w:bCs/>
          <w:sz w:val="32"/>
          <w:szCs w:val="32"/>
        </w:rPr>
      </w:pPr>
      <w:r>
        <w:rPr>
          <w:rFonts w:ascii="Cambria" w:hAnsi="Cambria" w:cs="Times New Roman"/>
          <w:b/>
          <w:bCs/>
          <w:sz w:val="32"/>
          <w:szCs w:val="32"/>
        </w:rPr>
        <w:t>Homework</w:t>
      </w:r>
      <w:r w:rsidR="004B774F">
        <w:rPr>
          <w:rFonts w:ascii="Cambria" w:hAnsi="Cambria" w:cs="Times New Roman"/>
          <w:b/>
          <w:bCs/>
          <w:sz w:val="32"/>
          <w:szCs w:val="32"/>
        </w:rPr>
        <w:t xml:space="preserve"> </w:t>
      </w:r>
      <w:r>
        <w:rPr>
          <w:rFonts w:ascii="Cambria" w:hAnsi="Cambria" w:cs="Times New Roman"/>
          <w:b/>
          <w:bCs/>
          <w:sz w:val="32"/>
          <w:szCs w:val="32"/>
        </w:rPr>
        <w:t>11</w:t>
      </w:r>
      <w:r w:rsidR="00431802">
        <w:rPr>
          <w:rFonts w:ascii="Cambria" w:hAnsi="Cambria" w:cs="Times New Roman"/>
          <w:b/>
          <w:bCs/>
          <w:sz w:val="32"/>
          <w:szCs w:val="32"/>
        </w:rPr>
        <w:t>.</w:t>
      </w:r>
      <w:r>
        <w:rPr>
          <w:rFonts w:ascii="Cambria" w:hAnsi="Cambria" w:cs="Times New Roman"/>
          <w:b/>
          <w:bCs/>
          <w:sz w:val="32"/>
          <w:szCs w:val="32"/>
        </w:rPr>
        <w:t>2</w:t>
      </w:r>
    </w:p>
    <w:p w14:paraId="0E25045C" w14:textId="77777777" w:rsidR="004E34E7" w:rsidRPr="004E34E7" w:rsidRDefault="004E34E7" w:rsidP="00D03695">
      <w:pPr>
        <w:spacing w:after="0"/>
        <w:rPr>
          <w:b/>
          <w:bCs/>
          <w:color w:val="C00000"/>
          <w:sz w:val="24"/>
          <w:szCs w:val="24"/>
        </w:rPr>
      </w:pPr>
    </w:p>
    <w:p w14:paraId="3D25061A" w14:textId="77777777" w:rsidR="004B774F" w:rsidRDefault="004B774F" w:rsidP="00D03695">
      <w:pPr>
        <w:autoSpaceDE w:val="0"/>
        <w:spacing w:after="0" w:line="240" w:lineRule="auto"/>
        <w:rPr>
          <w:rFonts w:eastAsia="Times New Roman" w:cs="Times New Roman"/>
        </w:rPr>
      </w:pPr>
      <w:r>
        <w:rPr>
          <w:rFonts w:ascii="Times New Roman" w:eastAsia="Times New Roman" w:hAnsi="Times New Roman" w:cs="Times New Roman"/>
          <w:b/>
          <w:bCs/>
          <w:smallCaps/>
          <w:color w:val="C10000"/>
        </w:rPr>
        <w:t>Individual Assignment</w:t>
      </w:r>
      <w:r>
        <w:rPr>
          <w:rFonts w:ascii="Times New Roman" w:eastAsia="Times New Roman" w:hAnsi="Times New Roman" w:cs="Times New Roman"/>
          <w:b/>
          <w:bCs/>
          <w:color w:val="C10000"/>
        </w:rPr>
        <w:t xml:space="preserve">:  </w:t>
      </w:r>
      <w:r>
        <w:rPr>
          <w:rFonts w:eastAsia="Times New Roman" w:cs="Times New Roman"/>
        </w:rPr>
        <w:t>See the course syllabus for a definition of what constitutes an individual assignment.</w:t>
      </w:r>
    </w:p>
    <w:p w14:paraId="5067F4A0" w14:textId="77777777" w:rsidR="004B774F" w:rsidRDefault="004B774F" w:rsidP="00D03695">
      <w:pPr>
        <w:autoSpaceDE w:val="0"/>
        <w:spacing w:after="0" w:line="240" w:lineRule="auto"/>
        <w:rPr>
          <w:rFonts w:ascii="Times New Roman" w:eastAsia="Times New Roman" w:hAnsi="Times New Roman" w:cs="Times New Roman"/>
          <w:sz w:val="24"/>
          <w:szCs w:val="24"/>
        </w:rPr>
      </w:pPr>
    </w:p>
    <w:p w14:paraId="3F208E85" w14:textId="77777777" w:rsidR="004B774F" w:rsidRPr="00914A90" w:rsidRDefault="004B774F" w:rsidP="00D03695">
      <w:pPr>
        <w:spacing w:after="0" w:line="240" w:lineRule="auto"/>
        <w:rPr>
          <w:rFonts w:ascii="Cambria" w:hAnsi="Cambria" w:cs="Times New Roman"/>
          <w:b/>
          <w:sz w:val="24"/>
          <w:szCs w:val="24"/>
        </w:rPr>
      </w:pPr>
      <w:r w:rsidRPr="00914A90">
        <w:rPr>
          <w:rFonts w:ascii="Cambria" w:hAnsi="Cambria" w:cs="Times New Roman"/>
          <w:b/>
          <w:sz w:val="24"/>
          <w:szCs w:val="24"/>
        </w:rPr>
        <w:t>Task 1</w:t>
      </w:r>
      <w:r w:rsidR="00723FC0" w:rsidRPr="00914A90">
        <w:rPr>
          <w:rFonts w:ascii="Cambria" w:hAnsi="Cambria" w:cs="Times New Roman"/>
          <w:b/>
          <w:sz w:val="24"/>
          <w:szCs w:val="24"/>
        </w:rPr>
        <w:t xml:space="preserve"> (of</w:t>
      </w:r>
      <w:r w:rsidR="008A0899">
        <w:rPr>
          <w:rFonts w:ascii="Cambria" w:hAnsi="Cambria" w:cs="Times New Roman"/>
          <w:b/>
          <w:sz w:val="24"/>
          <w:szCs w:val="24"/>
        </w:rPr>
        <w:t xml:space="preserve"> </w:t>
      </w:r>
      <w:r w:rsidR="00C97355">
        <w:rPr>
          <w:rFonts w:ascii="Cambria" w:hAnsi="Cambria" w:cs="Times New Roman"/>
          <w:b/>
          <w:sz w:val="24"/>
          <w:szCs w:val="24"/>
        </w:rPr>
        <w:t>2</w:t>
      </w:r>
      <w:r w:rsidR="00BB14E7" w:rsidRPr="00914A90">
        <w:rPr>
          <w:rFonts w:ascii="Cambria" w:hAnsi="Cambria" w:cs="Times New Roman"/>
          <w:b/>
          <w:sz w:val="24"/>
          <w:szCs w:val="24"/>
        </w:rPr>
        <w:t>)</w:t>
      </w:r>
    </w:p>
    <w:p w14:paraId="5F084979" w14:textId="77777777" w:rsidR="00BB14E7" w:rsidRDefault="00BB14E7" w:rsidP="00D03695">
      <w:pPr>
        <w:spacing w:after="0" w:line="240" w:lineRule="auto"/>
        <w:rPr>
          <w:rFonts w:cs="Times New Roman"/>
          <w:b/>
          <w:sz w:val="24"/>
          <w:szCs w:val="24"/>
        </w:rPr>
      </w:pPr>
    </w:p>
    <w:p w14:paraId="5BF799E5" w14:textId="77777777" w:rsidR="008A0899" w:rsidRDefault="008A0899" w:rsidP="00D03695">
      <w:pPr>
        <w:spacing w:after="0" w:line="240" w:lineRule="auto"/>
        <w:rPr>
          <w:rFonts w:cs="Times New Roman"/>
        </w:rPr>
      </w:pPr>
      <w:r>
        <w:rPr>
          <w:rFonts w:ascii="Times New Roman" w:hAnsi="Times New Roman" w:cs="Times New Roman"/>
          <w:b/>
          <w:smallCaps/>
        </w:rPr>
        <w:t>Objective</w:t>
      </w:r>
      <w:r>
        <w:rPr>
          <w:rFonts w:ascii="Times New Roman" w:hAnsi="Times New Roman" w:cs="Times New Roman"/>
          <w:b/>
          <w:sz w:val="24"/>
          <w:szCs w:val="24"/>
        </w:rPr>
        <w:t>:</w:t>
      </w:r>
      <w:r>
        <w:rPr>
          <w:rFonts w:ascii="Times New Roman" w:hAnsi="Times New Roman" w:cs="Times New Roman"/>
          <w:sz w:val="24"/>
          <w:szCs w:val="24"/>
        </w:rPr>
        <w:t xml:space="preserve"> </w:t>
      </w:r>
      <w:r w:rsidR="00C97355">
        <w:rPr>
          <w:rFonts w:cs="Times New Roman"/>
        </w:rPr>
        <w:t>Apply knowledge of Python’s collection data types and conditional statements.</w:t>
      </w:r>
      <w:r>
        <w:rPr>
          <w:rFonts w:cs="Times New Roman"/>
        </w:rPr>
        <w:t xml:space="preserve"> </w:t>
      </w:r>
    </w:p>
    <w:p w14:paraId="44D7D875" w14:textId="77777777" w:rsidR="008A0899" w:rsidRDefault="008A0899" w:rsidP="00D03695">
      <w:pPr>
        <w:spacing w:after="0" w:line="240" w:lineRule="auto"/>
        <w:rPr>
          <w:rFonts w:cs="Times New Roman"/>
        </w:rPr>
      </w:pPr>
    </w:p>
    <w:p w14:paraId="2797DA6B" w14:textId="7BC8325E" w:rsidR="007D6507" w:rsidRPr="005D6179" w:rsidRDefault="007D6507" w:rsidP="00876EBA">
      <w:pPr>
        <w:spacing w:after="0"/>
      </w:pPr>
      <w:r w:rsidRPr="005D6179">
        <w:t xml:space="preserve">Suppose you have graduated from </w:t>
      </w:r>
      <w:r w:rsidR="00713251">
        <w:t>UC</w:t>
      </w:r>
      <w:r w:rsidRPr="005D6179">
        <w:t xml:space="preserve"> and are an engineer for Really Expens</w:t>
      </w:r>
      <w:r>
        <w:t>ive Optics, Inc. Y</w:t>
      </w:r>
      <w:r w:rsidRPr="005D6179">
        <w:t xml:space="preserve">ou have been given </w:t>
      </w:r>
      <w:r w:rsidR="00CE26F3">
        <w:t>the</w:t>
      </w:r>
      <w:r w:rsidRPr="005D6179">
        <w:t xml:space="preserve"> task </w:t>
      </w:r>
      <w:r w:rsidR="00CE26F3">
        <w:t>of</w:t>
      </w:r>
      <w:r w:rsidRPr="005D6179">
        <w:t xml:space="preserve"> modeling a system of optical media to determine how light entering a lens system will behave. You have decided to code a proof-of-concept model for a </w:t>
      </w:r>
      <w:r>
        <w:t>ray-tracing</w:t>
      </w:r>
      <w:r w:rsidRPr="005D6179">
        <w:t xml:space="preserve"> program using your extensive knowledge of Pytho</w:t>
      </w:r>
      <w:r>
        <w:t>n</w:t>
      </w:r>
      <w:r w:rsidR="00876EBA">
        <w:t xml:space="preserve"> (with its corresponding flow diagram of course)</w:t>
      </w:r>
      <w:r>
        <w:t>. Since it is only a proof</w:t>
      </w:r>
      <w:r>
        <w:noBreakHyphen/>
        <w:t>of</w:t>
      </w:r>
      <w:r>
        <w:noBreakHyphen/>
      </w:r>
      <w:r w:rsidRPr="005D6179">
        <w:t>concept, for now you only have to deal with one ray of light and two optical media that are not air. In order to simplify your calculations, you have decided to use only the most basic concepts of Snell’s Law.</w:t>
      </w:r>
    </w:p>
    <w:p w14:paraId="07A31384" w14:textId="77777777" w:rsidR="007D6507" w:rsidRPr="005D6179" w:rsidRDefault="007D6507" w:rsidP="00876EBA">
      <w:pPr>
        <w:spacing w:after="0"/>
        <w:rPr>
          <w:sz w:val="12"/>
          <w:szCs w:val="12"/>
        </w:rPr>
      </w:pPr>
    </w:p>
    <w:p w14:paraId="16305DDC" w14:textId="3F846247" w:rsidR="007D6507" w:rsidRPr="00D62CFD" w:rsidRDefault="007D6507" w:rsidP="00D62CFD">
      <w:pPr>
        <w:spacing w:after="0"/>
      </w:pPr>
      <w:r w:rsidRPr="005D6179">
        <w:t xml:space="preserve">Looking back to your PHYS </w:t>
      </w:r>
      <w:r w:rsidR="00713251">
        <w:t>2002</w:t>
      </w:r>
      <w:r w:rsidRPr="005D6179">
        <w:t xml:space="preserve"> notes, you recall that Snell’s Law states that the behavior of a ray of light as it passes from one optical medium to another is determined from the media’s indices of refraction (</w:t>
      </w:r>
      <w:r w:rsidRPr="005D6179">
        <w:rPr>
          <w:i/>
          <w:iCs/>
        </w:rPr>
        <w:t>n</w:t>
      </w:r>
      <w:r w:rsidRPr="005D6179">
        <w:rPr>
          <w:vertAlign w:val="subscript"/>
        </w:rPr>
        <w:t>1</w:t>
      </w:r>
      <w:r w:rsidRPr="005D6179">
        <w:t xml:space="preserve"> and </w:t>
      </w:r>
      <w:r w:rsidRPr="005D6179">
        <w:rPr>
          <w:i/>
          <w:iCs/>
        </w:rPr>
        <w:t>n</w:t>
      </w:r>
      <w:r w:rsidRPr="005D6179">
        <w:rPr>
          <w:vertAlign w:val="subscript"/>
        </w:rPr>
        <w:t>2</w:t>
      </w:r>
      <w:r w:rsidRPr="005D6179">
        <w:t>) and the angles with which the light enters or leaves each medium. The relationship is given by the following equation from Snell’s Law:</w:t>
      </w:r>
    </w:p>
    <w:p w14:paraId="588D8F85" w14:textId="77777777" w:rsidR="007D6507" w:rsidRDefault="007D6507" w:rsidP="007D6507">
      <w:pPr>
        <w:jc w:val="center"/>
      </w:pPr>
      <w:r w:rsidRPr="006943A2">
        <w:rPr>
          <w:position w:val="-10"/>
        </w:rPr>
        <w:object w:dxaOrig="1860" w:dyaOrig="340" w14:anchorId="573D1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6.9pt" o:ole="">
            <v:imagedata r:id="rId8" o:title=""/>
          </v:shape>
          <o:OLEObject Type="Embed" ProgID="Equation.3" ShapeID="_x0000_i1025" DrawAspect="Content" ObjectID="_1602680570" r:id="rId9"/>
        </w:object>
      </w:r>
      <w:r>
        <w:t xml:space="preserve"> </w:t>
      </w:r>
      <w:r>
        <w:tab/>
      </w:r>
      <w:r w:rsidRPr="005D6179">
        <w:t>(Equation 1)</w:t>
      </w:r>
    </w:p>
    <w:p w14:paraId="49C7CFE9" w14:textId="77777777" w:rsidR="007D6507" w:rsidRDefault="007D6507" w:rsidP="007D6507">
      <w:pPr>
        <w:spacing w:after="0"/>
        <w:jc w:val="both"/>
      </w:pPr>
      <w:r w:rsidRPr="005D6179">
        <w:t xml:space="preserve">Since you are working with a ray of light that starts in </w:t>
      </w:r>
      <w:r>
        <w:t>medium 1</w:t>
      </w:r>
      <w:r w:rsidRPr="005D6179">
        <w:t xml:space="preserve"> and passes through two optical media, you decide to draw a new diagram, similar to the one in your notes but more representative of your current problem. You come up with something like this:</w:t>
      </w:r>
    </w:p>
    <w:p w14:paraId="117FFB62" w14:textId="77777777" w:rsidR="007D6507" w:rsidRDefault="005C5DB7" w:rsidP="007D6507">
      <w:r>
        <w:pict w14:anchorId="5989CA32">
          <v:group id="_x0000_s1026" editas="canvas" style="width:6in;height:132.2pt;mso-position-horizontal-relative:char;mso-position-vertical-relative:line" coordorigin="1816,11153" coordsize="8640,2644">
            <o:lock v:ext="edit" aspectratio="t"/>
            <v:shape id="_x0000_s1027" type="#_x0000_t75" style="position:absolute;left:1816;top:11153;width:8640;height:2644" o:preferrelative="f">
              <v:fill o:detectmouseclick="t"/>
              <v:stroke dashstyle="dash"/>
              <v:path o:extrusionok="t" o:connecttype="none"/>
              <o:lock v:ext="edit" text="t"/>
            </v:shape>
            <v:rect id="_x0000_s1028" style="position:absolute;left:2896;top:11457;width:6840;height:899" fillcolor="#969696">
              <v:fill r:id="rId10" o:title="Light upward diagonal" type="pattern"/>
              <v:textbox style="mso-next-textbox:#_x0000_s1028">
                <w:txbxContent>
                  <w:p w14:paraId="601A4DE1" w14:textId="77777777" w:rsidR="007D6507" w:rsidRPr="00374FF8" w:rsidRDefault="007D6507" w:rsidP="007D6507"/>
                </w:txbxContent>
              </v:textbox>
            </v:rect>
            <v:rect id="_x0000_s1029" style="position:absolute;left:2896;top:12356;width:6840;height:901" fillcolor="#969696">
              <v:fill r:id="rId10" o:title="Light downward diagonal" type="pattern"/>
            </v:rect>
            <v:line id="_x0000_s1030" style="position:absolute" from="4336,11457" to="4651,12356">
              <v:stroke endarrow="block"/>
            </v:line>
            <v:line id="_x0000_s1031" style="position:absolute" from="4681,12356" to="5221,13257">
              <v:stroke endarrow="block"/>
            </v:line>
            <v:line id="_x0000_s1032" style="position:absolute" from="4666,11457" to="4667,13257">
              <v:stroke dashstyle="dash"/>
            </v:line>
            <v:shapetype id="_x0000_t202" coordsize="21600,21600" o:spt="202" path="m,l,21600r21600,l21600,xe">
              <v:stroke joinstyle="miter"/>
              <v:path gradientshapeok="t" o:connecttype="rect"/>
            </v:shapetype>
            <v:shape id="_x0000_s1033" type="#_x0000_t202" style="position:absolute;left:7216;top:11637;width:1620;height:360" filled="f" stroked="f">
              <v:textbox style="mso-next-textbox:#_x0000_s1033">
                <w:txbxContent>
                  <w:p w14:paraId="3BA7ECAC" w14:textId="77777777" w:rsidR="007D6507" w:rsidRPr="00D930F2" w:rsidRDefault="007D6507" w:rsidP="007D6507">
                    <w:pPr>
                      <w:rPr>
                        <w:sz w:val="20"/>
                        <w:szCs w:val="20"/>
                      </w:rPr>
                    </w:pPr>
                    <w:r>
                      <w:rPr>
                        <w:i/>
                        <w:iCs/>
                        <w:sz w:val="20"/>
                        <w:szCs w:val="20"/>
                      </w:rPr>
                      <w:t>n</w:t>
                    </w:r>
                    <w:r>
                      <w:rPr>
                        <w:sz w:val="20"/>
                        <w:szCs w:val="20"/>
                        <w:vertAlign w:val="subscript"/>
                      </w:rPr>
                      <w:t>1</w:t>
                    </w:r>
                  </w:p>
                </w:txbxContent>
              </v:textbox>
            </v:shape>
            <v:shape id="_x0000_s1034" type="#_x0000_t202" style="position:absolute;left:7216;top:12717;width:1620;height:360" filled="f" stroked="f">
              <v:textbox style="mso-next-textbox:#_x0000_s1034">
                <w:txbxContent>
                  <w:p w14:paraId="18E722F7" w14:textId="77777777" w:rsidR="007D6507" w:rsidRPr="00D930F2" w:rsidRDefault="007D6507" w:rsidP="007D6507">
                    <w:pPr>
                      <w:rPr>
                        <w:sz w:val="20"/>
                        <w:szCs w:val="20"/>
                      </w:rPr>
                    </w:pPr>
                    <w:r>
                      <w:rPr>
                        <w:i/>
                        <w:iCs/>
                        <w:sz w:val="20"/>
                        <w:szCs w:val="20"/>
                      </w:rPr>
                      <w:t>n</w:t>
                    </w:r>
                    <w:r>
                      <w:rPr>
                        <w:sz w:val="20"/>
                        <w:szCs w:val="20"/>
                        <w:vertAlign w:val="subscript"/>
                      </w:rPr>
                      <w:t>2</w:t>
                    </w:r>
                  </w:p>
                </w:txbxContent>
              </v:textbox>
            </v:shape>
            <v:shape id="_x0000_s1035" type="#_x0000_t202" style="position:absolute;left:4546;top:12522;width:540;height:360" filled="f" stroked="f">
              <v:textbox style="mso-next-textbox:#_x0000_s1035">
                <w:txbxContent>
                  <w:p w14:paraId="6CAE3240" w14:textId="77777777" w:rsidR="007D6507" w:rsidRPr="00D930F2" w:rsidRDefault="007D6507" w:rsidP="007D6507">
                    <w:pPr>
                      <w:rPr>
                        <w:sz w:val="20"/>
                        <w:szCs w:val="20"/>
                        <w:vertAlign w:val="subscript"/>
                      </w:rPr>
                    </w:pPr>
                    <w:r w:rsidRPr="00D930F2">
                      <w:rPr>
                        <w:i/>
                        <w:iCs/>
                        <w:sz w:val="20"/>
                        <w:szCs w:val="20"/>
                      </w:rPr>
                      <w:t>θ</w:t>
                    </w:r>
                    <w:r>
                      <w:rPr>
                        <w:sz w:val="20"/>
                        <w:szCs w:val="20"/>
                        <w:vertAlign w:val="subscript"/>
                      </w:rPr>
                      <w:t>2</w:t>
                    </w:r>
                  </w:p>
                </w:txbxContent>
              </v:textbox>
            </v:shape>
            <v:line id="_x0000_s1036" style="position:absolute" from="4306,11457" to="4307,12357">
              <v:stroke startarrow="block" endarrow="block"/>
            </v:line>
            <v:line id="_x0000_s1037" style="position:absolute" from="4306,12357" to="4307,13257">
              <v:stroke startarrow="block" endarrow="block"/>
            </v:line>
            <v:shape id="_x0000_s1038" type="#_x0000_t202" style="position:absolute;left:3946;top:11652;width:540;height:360" filled="f" stroked="f">
              <v:textbox style="mso-next-textbox:#_x0000_s1038">
                <w:txbxContent>
                  <w:p w14:paraId="09F95610" w14:textId="77777777" w:rsidR="007D6507" w:rsidRPr="00D930F2" w:rsidRDefault="007D6507" w:rsidP="007D6507">
                    <w:pPr>
                      <w:rPr>
                        <w:sz w:val="20"/>
                        <w:szCs w:val="20"/>
                        <w:vertAlign w:val="subscript"/>
                      </w:rPr>
                    </w:pPr>
                    <w:r w:rsidRPr="00D930F2">
                      <w:rPr>
                        <w:i/>
                        <w:iCs/>
                        <w:sz w:val="20"/>
                        <w:szCs w:val="20"/>
                      </w:rPr>
                      <w:t>d</w:t>
                    </w:r>
                    <w:r w:rsidRPr="00D930F2">
                      <w:rPr>
                        <w:sz w:val="20"/>
                        <w:szCs w:val="20"/>
                        <w:vertAlign w:val="subscript"/>
                      </w:rPr>
                      <w:t>1</w:t>
                    </w:r>
                  </w:p>
                </w:txbxContent>
              </v:textbox>
            </v:shape>
            <v:shape id="_x0000_s1039" type="#_x0000_t202" style="position:absolute;left:3931;top:12522;width:540;height:360" filled="f" stroked="f">
              <v:textbox style="mso-next-textbox:#_x0000_s1039">
                <w:txbxContent>
                  <w:p w14:paraId="433E6484" w14:textId="77777777" w:rsidR="007D6507" w:rsidRPr="00D930F2" w:rsidRDefault="007D6507" w:rsidP="007D6507">
                    <w:pPr>
                      <w:rPr>
                        <w:sz w:val="20"/>
                        <w:szCs w:val="20"/>
                        <w:vertAlign w:val="subscript"/>
                      </w:rPr>
                    </w:pPr>
                    <w:r>
                      <w:rPr>
                        <w:i/>
                        <w:iCs/>
                        <w:sz w:val="20"/>
                        <w:szCs w:val="20"/>
                      </w:rPr>
                      <w:t>d</w:t>
                    </w:r>
                    <w:r>
                      <w:rPr>
                        <w:sz w:val="20"/>
                        <w:szCs w:val="20"/>
                        <w:vertAlign w:val="subscript"/>
                      </w:rPr>
                      <w:t>2</w:t>
                    </w:r>
                  </w:p>
                </w:txbxContent>
              </v:textbox>
            </v:shape>
            <v:line id="_x0000_s1040" style="position:absolute" from="5251,13257" to="5252,13617">
              <v:stroke dashstyle="dash"/>
            </v:line>
            <v:line id="_x0000_s1041" style="position:absolute" from="4291,13257" to="4292,13617">
              <v:stroke dashstyle="dash"/>
            </v:line>
            <v:line id="_x0000_s1042" style="position:absolute" from="4307,13438" to="5251,13439">
              <v:stroke startarrow="block" endarrow="block"/>
            </v:line>
            <v:shape id="_x0000_s1043" type="#_x0000_t202" style="position:absolute;left:4486;top:13437;width:540;height:360" filled="f" stroked="f">
              <v:textbox style="mso-next-textbox:#_x0000_s1043">
                <w:txbxContent>
                  <w:p w14:paraId="46ECF0B6" w14:textId="77777777" w:rsidR="007D6507" w:rsidRPr="00D930F2" w:rsidRDefault="007D6507" w:rsidP="007D6507">
                    <w:pPr>
                      <w:rPr>
                        <w:sz w:val="20"/>
                        <w:szCs w:val="20"/>
                        <w:vertAlign w:val="subscript"/>
                      </w:rPr>
                    </w:pPr>
                    <w:r>
                      <w:rPr>
                        <w:i/>
                        <w:iCs/>
                        <w:sz w:val="20"/>
                        <w:szCs w:val="20"/>
                      </w:rPr>
                      <w:t>d</w:t>
                    </w:r>
                    <w:r>
                      <w:rPr>
                        <w:sz w:val="20"/>
                        <w:szCs w:val="20"/>
                        <w:vertAlign w:val="subscript"/>
                      </w:rPr>
                      <w:t>3</w:t>
                    </w:r>
                  </w:p>
                </w:txbxContent>
              </v:textbox>
            </v:shape>
            <v:shape id="_x0000_s1044" type="#_x0000_t202" style="position:absolute;left:4351;top:11727;width:540;height:360" filled="f" stroked="f">
              <v:textbox style="mso-next-textbox:#_x0000_s1044">
                <w:txbxContent>
                  <w:p w14:paraId="184CD610" w14:textId="77777777" w:rsidR="007D6507" w:rsidRPr="00D930F2" w:rsidRDefault="007D6507" w:rsidP="007D6507">
                    <w:pPr>
                      <w:rPr>
                        <w:sz w:val="20"/>
                        <w:szCs w:val="20"/>
                        <w:vertAlign w:val="subscript"/>
                      </w:rPr>
                    </w:pPr>
                    <w:r w:rsidRPr="00D930F2">
                      <w:rPr>
                        <w:i/>
                        <w:iCs/>
                        <w:sz w:val="20"/>
                        <w:szCs w:val="20"/>
                      </w:rPr>
                      <w:t>θ</w:t>
                    </w:r>
                    <w:r w:rsidRPr="00D930F2">
                      <w:rPr>
                        <w:sz w:val="20"/>
                        <w:szCs w:val="20"/>
                        <w:vertAlign w:val="subscript"/>
                      </w:rPr>
                      <w:t>1</w:t>
                    </w:r>
                  </w:p>
                </w:txbxContent>
              </v:textbox>
            </v:shape>
            <w10:anchorlock/>
          </v:group>
        </w:pict>
      </w:r>
    </w:p>
    <w:p w14:paraId="75DB9AFE" w14:textId="77777777" w:rsidR="007D6507" w:rsidRPr="00944711" w:rsidRDefault="007D6507" w:rsidP="007D6507">
      <w:pPr>
        <w:jc w:val="center"/>
        <w:rPr>
          <w:i/>
          <w:iCs/>
        </w:rPr>
      </w:pPr>
      <w:r w:rsidRPr="00944711">
        <w:rPr>
          <w:i/>
          <w:iCs/>
        </w:rPr>
        <w:t>Figure 1. Diagram of optical media.</w:t>
      </w:r>
    </w:p>
    <w:p w14:paraId="04D5EB8D" w14:textId="77777777" w:rsidR="007D6507" w:rsidRDefault="007D6507" w:rsidP="007D6507">
      <w:pPr>
        <w:jc w:val="both"/>
      </w:pPr>
    </w:p>
    <w:p w14:paraId="1DBA3BA5" w14:textId="4415FA77" w:rsidR="007D6507" w:rsidRPr="00944711" w:rsidRDefault="007D6507" w:rsidP="007D6507">
      <w:pPr>
        <w:spacing w:after="0"/>
        <w:jc w:val="both"/>
        <w:rPr>
          <w:lang w:eastAsia="zh-CN"/>
        </w:rPr>
      </w:pPr>
      <w:r w:rsidRPr="00944711">
        <w:t xml:space="preserve">Relating this to Snell’s Law, you see that each angle exiting an optical interface (the point where one medium meets another) can be found from Equation 1, as long as you know the incoming angle and the two indices of refraction. Additionally, you notice immediately a situation in which an error (hint: </w:t>
      </w:r>
      <w:r w:rsidRPr="00944711">
        <w:lastRenderedPageBreak/>
        <w:t xml:space="preserve">Arithmetic </w:t>
      </w:r>
      <w:r w:rsidR="00641868">
        <w:t>error</w:t>
      </w:r>
      <w:r w:rsidRPr="00944711">
        <w:t>) could occur in finding the angle leaving the interf</w:t>
      </w:r>
      <w:r>
        <w:t>ace. This situation appears when light</w:t>
      </w:r>
      <w:r w:rsidRPr="00944711">
        <w:t xml:space="preserve"> leaving</w:t>
      </w:r>
      <w:r>
        <w:rPr>
          <w:rFonts w:hint="eastAsia"/>
          <w:lang w:eastAsia="zh-CN"/>
        </w:rPr>
        <w:t xml:space="preserve"> a medium with higher refractive index into a medium with lower refractive index</w:t>
      </w:r>
      <w:r w:rsidRPr="00944711">
        <w:t>,</w:t>
      </w:r>
      <w:r>
        <w:t xml:space="preserve"> which </w:t>
      </w:r>
      <w:r>
        <w:rPr>
          <w:rFonts w:hint="eastAsia"/>
          <w:lang w:eastAsia="zh-CN"/>
        </w:rPr>
        <w:t>might be</w:t>
      </w:r>
      <w:r w:rsidRPr="00944711">
        <w:t xml:space="preserve"> reflected back instead of refra</w:t>
      </w:r>
      <w:r>
        <w:t>cting through the second medium</w:t>
      </w:r>
      <w:r>
        <w:rPr>
          <w:rFonts w:hint="eastAsia"/>
          <w:lang w:eastAsia="zh-CN"/>
        </w:rPr>
        <w:t xml:space="preserve"> when the incoming angl</w:t>
      </w:r>
      <w:r w:rsidR="00713251">
        <w:rPr>
          <w:lang w:eastAsia="zh-CN"/>
        </w:rPr>
        <w:t>e</w:t>
      </w:r>
      <w:r>
        <w:rPr>
          <w:rFonts w:hint="eastAsia"/>
          <w:lang w:eastAsia="zh-CN"/>
        </w:rPr>
        <w:t xml:space="preserve"> reach</w:t>
      </w:r>
      <w:r w:rsidR="00713251">
        <w:rPr>
          <w:lang w:eastAsia="zh-CN"/>
        </w:rPr>
        <w:t>es</w:t>
      </w:r>
      <w:r>
        <w:rPr>
          <w:rFonts w:hint="eastAsia"/>
          <w:lang w:eastAsia="zh-CN"/>
        </w:rPr>
        <w:t xml:space="preserve"> a certain value (</w:t>
      </w:r>
      <w:r w:rsidRPr="00944711">
        <w:t xml:space="preserve">The largest incoming angle before this error occurs is called the </w:t>
      </w:r>
      <w:r w:rsidRPr="00944711">
        <w:rPr>
          <w:i/>
          <w:iCs/>
        </w:rPr>
        <w:t>critical angle</w:t>
      </w:r>
      <w:r>
        <w:rPr>
          <w:rFonts w:hint="eastAsia"/>
          <w:lang w:eastAsia="zh-CN"/>
        </w:rPr>
        <w:t>), this situation is defined as</w:t>
      </w:r>
      <w:r w:rsidRPr="00944711">
        <w:t xml:space="preserve"> </w:t>
      </w:r>
      <w:r>
        <w:rPr>
          <w:rFonts w:hint="eastAsia"/>
          <w:lang w:eastAsia="zh-CN"/>
        </w:rPr>
        <w:t>total internal reflection.</w:t>
      </w:r>
    </w:p>
    <w:p w14:paraId="0C8EDDFE" w14:textId="77777777" w:rsidR="007D6507" w:rsidRPr="00944711" w:rsidRDefault="007D6507" w:rsidP="007D6507">
      <w:pPr>
        <w:spacing w:after="0"/>
        <w:jc w:val="both"/>
      </w:pPr>
      <w:r w:rsidRPr="00944711">
        <w:t>For your application, y</w:t>
      </w:r>
      <w:r>
        <w:t>ou need to be able to handle one optical interface</w:t>
      </w:r>
      <w:r w:rsidRPr="00944711">
        <w:t xml:space="preserve"> with </w:t>
      </w:r>
      <w:r>
        <w:t>two</w:t>
      </w:r>
      <w:r w:rsidRPr="00944711">
        <w:t xml:space="preserve"> media. Additionally, you need to be able to determine the ending distance (shown as </w:t>
      </w:r>
      <w:r w:rsidRPr="00944711">
        <w:rPr>
          <w:i/>
          <w:iCs/>
        </w:rPr>
        <w:t>d</w:t>
      </w:r>
      <w:r>
        <w:rPr>
          <w:vertAlign w:val="subscript"/>
        </w:rPr>
        <w:t>3</w:t>
      </w:r>
      <w:r w:rsidRPr="00944711">
        <w:t xml:space="preserve"> in Figure 1) where the light ray will fall.</w:t>
      </w:r>
    </w:p>
    <w:p w14:paraId="5FE723D3" w14:textId="77777777" w:rsidR="007D6507" w:rsidRPr="00944711" w:rsidRDefault="007D6507" w:rsidP="007D6507">
      <w:pPr>
        <w:spacing w:after="0"/>
      </w:pPr>
      <w:r w:rsidRPr="00944711">
        <w:tab/>
      </w:r>
    </w:p>
    <w:p w14:paraId="41564B97" w14:textId="77777777" w:rsidR="007D6507" w:rsidRPr="00944711" w:rsidRDefault="007D6507" w:rsidP="007D6507">
      <w:pPr>
        <w:spacing w:after="0"/>
      </w:pPr>
      <w:r w:rsidRPr="00944711">
        <w:t>For inputs, you will prompt the user to enter (in this order):</w:t>
      </w:r>
    </w:p>
    <w:p w14:paraId="269EB5F3" w14:textId="77777777" w:rsidR="007D6507" w:rsidRPr="00944711" w:rsidRDefault="007D6507" w:rsidP="007D6507">
      <w:pPr>
        <w:numPr>
          <w:ilvl w:val="0"/>
          <w:numId w:val="1"/>
        </w:numPr>
        <w:suppressAutoHyphens w:val="0"/>
        <w:spacing w:after="0" w:line="240" w:lineRule="auto"/>
      </w:pPr>
      <w:r w:rsidRPr="00944711">
        <w:t>Indices of refraction</w:t>
      </w:r>
      <w:r>
        <w:t xml:space="preserve"> </w:t>
      </w:r>
      <w:r w:rsidRPr="00944711">
        <w:t>for</w:t>
      </w:r>
      <w:r>
        <w:t xml:space="preserve"> the two</w:t>
      </w:r>
      <w:r w:rsidRPr="00944711">
        <w:t xml:space="preserve"> </w:t>
      </w:r>
      <w:r>
        <w:t>media</w:t>
      </w:r>
      <w:r w:rsidRPr="00944711">
        <w:t>.</w:t>
      </w:r>
      <w:r w:rsidR="00641868">
        <w:t xml:space="preserve"> Input them as lists or tuples</w:t>
      </w:r>
      <w:r w:rsidRPr="00944711">
        <w:t xml:space="preserve"> </w:t>
      </w:r>
      <w:r w:rsidR="00641868">
        <w:t>(</w:t>
      </w:r>
      <w:proofErr w:type="spellStart"/>
      <w:r w:rsidR="00641868">
        <w:t>i.e</w:t>
      </w:r>
      <w:proofErr w:type="spellEnd"/>
      <w:r w:rsidR="00641868">
        <w:t xml:space="preserve"> one line input).</w:t>
      </w:r>
    </w:p>
    <w:p w14:paraId="31B6F9CE" w14:textId="4BD18771" w:rsidR="007D6507" w:rsidRPr="00944711" w:rsidRDefault="007D6507" w:rsidP="007D6507">
      <w:pPr>
        <w:numPr>
          <w:ilvl w:val="0"/>
          <w:numId w:val="1"/>
        </w:numPr>
        <w:suppressAutoHyphens w:val="0"/>
        <w:spacing w:after="0" w:line="240" w:lineRule="auto"/>
      </w:pPr>
      <w:r w:rsidRPr="00944711">
        <w:t>Incoming angle</w:t>
      </w:r>
      <w:r>
        <w:t xml:space="preserve"> θ</w:t>
      </w:r>
      <w:r>
        <w:rPr>
          <w:vertAlign w:val="subscript"/>
        </w:rPr>
        <w:t>1</w:t>
      </w:r>
      <w:r>
        <w:t xml:space="preserve"> </w:t>
      </w:r>
      <w:r w:rsidRPr="00944711">
        <w:t>in degrees (1 value).</w:t>
      </w:r>
    </w:p>
    <w:p w14:paraId="539A1519" w14:textId="1A367EAD" w:rsidR="007D6507" w:rsidRPr="00944711" w:rsidRDefault="007D6507" w:rsidP="007D6507">
      <w:pPr>
        <w:numPr>
          <w:ilvl w:val="0"/>
          <w:numId w:val="1"/>
        </w:numPr>
        <w:suppressAutoHyphens w:val="0"/>
        <w:spacing w:after="0" w:line="240" w:lineRule="auto"/>
      </w:pPr>
      <w:r w:rsidRPr="00944711">
        <w:t>Vertical distances through the media from the point where the light ray starts (</w:t>
      </w:r>
      <w:r w:rsidRPr="00944711">
        <w:rPr>
          <w:i/>
          <w:iCs/>
        </w:rPr>
        <w:t>d</w:t>
      </w:r>
      <w:r w:rsidRPr="00944711">
        <w:rPr>
          <w:vertAlign w:val="subscript"/>
        </w:rPr>
        <w:t>1</w:t>
      </w:r>
      <w:r w:rsidRPr="00944711">
        <w:t xml:space="preserve">, </w:t>
      </w:r>
      <w:r w:rsidRPr="00944711">
        <w:rPr>
          <w:i/>
          <w:iCs/>
        </w:rPr>
        <w:t>d</w:t>
      </w:r>
      <w:r w:rsidRPr="00944711">
        <w:rPr>
          <w:vertAlign w:val="subscript"/>
        </w:rPr>
        <w:t>2</w:t>
      </w:r>
      <w:r w:rsidRPr="00944711">
        <w:t>,</w:t>
      </w:r>
      <w:r>
        <w:t xml:space="preserve"> i</w:t>
      </w:r>
      <w:r w:rsidRPr="00944711">
        <w:t xml:space="preserve">n Figure 1). Again, these will be input </w:t>
      </w:r>
      <w:r>
        <w:t>as lists or tuples</w:t>
      </w:r>
      <w:r w:rsidRPr="00944711">
        <w:t>.</w:t>
      </w:r>
    </w:p>
    <w:p w14:paraId="592841F0" w14:textId="77777777" w:rsidR="007D6507" w:rsidRPr="00944711" w:rsidRDefault="007D6507" w:rsidP="00641868">
      <w:pPr>
        <w:spacing w:after="0"/>
      </w:pPr>
    </w:p>
    <w:p w14:paraId="78767691" w14:textId="4D679A0E" w:rsidR="007D6507" w:rsidRPr="00944711" w:rsidRDefault="007D6507" w:rsidP="00641868">
      <w:pPr>
        <w:spacing w:after="0"/>
      </w:pPr>
      <w:r w:rsidRPr="00944711">
        <w:t xml:space="preserve">After </w:t>
      </w:r>
      <w:r w:rsidR="00713251">
        <w:t>entering</w:t>
      </w:r>
      <w:r w:rsidRPr="00944711">
        <w:t xml:space="preserve"> the values, you need to check them for obvious errors. Next, calculate and output the final horizontal distance (</w:t>
      </w:r>
      <w:r w:rsidRPr="00944711">
        <w:rPr>
          <w:i/>
          <w:iCs/>
        </w:rPr>
        <w:t>d</w:t>
      </w:r>
      <w:r>
        <w:rPr>
          <w:vertAlign w:val="subscript"/>
        </w:rPr>
        <w:t>3</w:t>
      </w:r>
      <w:r w:rsidRPr="00944711">
        <w:t xml:space="preserve"> in Figure 1). If the ray will not pass between media (i.e., it gets reflected), your program should display an error and terminate. Your file should be named </w:t>
      </w:r>
      <w:r w:rsidR="00713251">
        <w:rPr>
          <w:rFonts w:ascii="Courier New" w:hAnsi="Courier New" w:cs="Courier New"/>
          <w:b/>
        </w:rPr>
        <w:t>Homework</w:t>
      </w:r>
      <w:r w:rsidRPr="008256FF">
        <w:rPr>
          <w:rFonts w:ascii="Courier New" w:hAnsi="Courier New" w:cs="Courier New"/>
          <w:b/>
        </w:rPr>
        <w:t>_</w:t>
      </w:r>
      <w:r w:rsidR="00713251">
        <w:rPr>
          <w:rFonts w:ascii="Courier New" w:hAnsi="Courier New" w:cs="Courier New"/>
          <w:b/>
        </w:rPr>
        <w:t>11</w:t>
      </w:r>
      <w:r w:rsidRPr="008256FF">
        <w:rPr>
          <w:rFonts w:ascii="Courier New" w:hAnsi="Courier New" w:cs="Courier New"/>
          <w:b/>
        </w:rPr>
        <w:t>_</w:t>
      </w:r>
      <w:r w:rsidRPr="008256FF">
        <w:rPr>
          <w:rFonts w:ascii="Courier New" w:hAnsi="Courier New" w:cs="Courier New"/>
          <w:b/>
          <w:lang w:eastAsia="zh-CN"/>
        </w:rPr>
        <w:t>2</w:t>
      </w:r>
      <w:r w:rsidRPr="008256FF">
        <w:rPr>
          <w:rFonts w:ascii="Courier New" w:hAnsi="Courier New" w:cs="Courier New"/>
          <w:b/>
        </w:rPr>
        <w:t>_Task1</w:t>
      </w:r>
      <w:r w:rsidR="00713251">
        <w:rPr>
          <w:rFonts w:ascii="Courier New" w:hAnsi="Courier New" w:cs="Courier New"/>
          <w:b/>
        </w:rPr>
        <w:t>_</w:t>
      </w:r>
      <w:r w:rsidR="00713251" w:rsidRPr="00713251">
        <w:rPr>
          <w:rFonts w:ascii="Courier New" w:hAnsi="Courier New" w:cs="Courier New"/>
          <w:b/>
          <w:i/>
        </w:rPr>
        <w:t>UCusername</w:t>
      </w:r>
      <w:r w:rsidRPr="008256FF">
        <w:rPr>
          <w:rFonts w:ascii="Courier New" w:hAnsi="Courier New" w:cs="Courier New"/>
          <w:b/>
        </w:rPr>
        <w:t>.py</w:t>
      </w:r>
      <w:r w:rsidRPr="00944711">
        <w:t>. Two example outputs and test cases are given below to help you.</w:t>
      </w:r>
    </w:p>
    <w:p w14:paraId="73AF8578" w14:textId="77777777" w:rsidR="007D6507" w:rsidRPr="007D6507" w:rsidRDefault="007D6507" w:rsidP="007D6507">
      <w:pPr>
        <w:spacing w:after="0"/>
        <w:rPr>
          <w:rFonts w:ascii="Courier New" w:hAnsi="Courier New"/>
          <w:sz w:val="20"/>
          <w:szCs w:val="20"/>
        </w:rPr>
      </w:pPr>
    </w:p>
    <w:p w14:paraId="2FA042E8"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Enter indices of refraction for bottom two media:</w:t>
      </w:r>
    </w:p>
    <w:p w14:paraId="323390EE"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1.26 1.33</w:t>
      </w:r>
    </w:p>
    <w:p w14:paraId="7F4BBB58"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Enter angle of incidence (in degrees):</w:t>
      </w:r>
    </w:p>
    <w:p w14:paraId="175F2AB6"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48</w:t>
      </w:r>
    </w:p>
    <w:p w14:paraId="38F658D1" w14:textId="77777777" w:rsidR="007D6507" w:rsidRPr="009D3490" w:rsidRDefault="007D6507" w:rsidP="007D6507">
      <w:pPr>
        <w:spacing w:after="0"/>
        <w:rPr>
          <w:rFonts w:ascii="Courier New" w:hAnsi="Courier New"/>
          <w:sz w:val="20"/>
          <w:szCs w:val="20"/>
        </w:rPr>
      </w:pPr>
      <w:r>
        <w:rPr>
          <w:rFonts w:ascii="Courier New" w:hAnsi="Courier New"/>
          <w:sz w:val="20"/>
          <w:szCs w:val="20"/>
        </w:rPr>
        <w:t>Enter d1 and</w:t>
      </w:r>
      <w:r w:rsidRPr="009D3490">
        <w:rPr>
          <w:rFonts w:ascii="Courier New" w:hAnsi="Courier New"/>
          <w:sz w:val="20"/>
          <w:szCs w:val="20"/>
        </w:rPr>
        <w:t xml:space="preserve"> d2</w:t>
      </w:r>
      <w:r w:rsidR="00F135CF">
        <w:rPr>
          <w:rFonts w:ascii="Courier New" w:hAnsi="Courier New"/>
          <w:sz w:val="20"/>
          <w:szCs w:val="20"/>
        </w:rPr>
        <w:t xml:space="preserve"> (units)</w:t>
      </w:r>
      <w:r w:rsidRPr="009D3490">
        <w:rPr>
          <w:rFonts w:ascii="Courier New" w:hAnsi="Courier New"/>
          <w:sz w:val="20"/>
          <w:szCs w:val="20"/>
        </w:rPr>
        <w:t>:</w:t>
      </w:r>
    </w:p>
    <w:p w14:paraId="5DBA1574"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 xml:space="preserve">1 1 </w:t>
      </w:r>
    </w:p>
    <w:p w14:paraId="46D5E093" w14:textId="77777777" w:rsidR="007D6507" w:rsidRPr="00A260CA" w:rsidRDefault="007D6507" w:rsidP="007D6507">
      <w:pPr>
        <w:spacing w:after="0"/>
        <w:rPr>
          <w:rFonts w:ascii="Courier New" w:hAnsi="Courier New"/>
          <w:sz w:val="20"/>
          <w:szCs w:val="20"/>
        </w:rPr>
      </w:pPr>
      <w:r w:rsidRPr="009D3490">
        <w:rPr>
          <w:rFonts w:ascii="Courier New" w:hAnsi="Courier New"/>
          <w:sz w:val="20"/>
          <w:szCs w:val="20"/>
        </w:rPr>
        <w:t>Ending distance is</w:t>
      </w:r>
      <w:r w:rsidR="00641868">
        <w:rPr>
          <w:rFonts w:ascii="Courier New" w:hAnsi="Courier New"/>
          <w:sz w:val="20"/>
          <w:szCs w:val="20"/>
        </w:rPr>
        <w:t>:</w:t>
      </w:r>
      <w:r w:rsidRPr="009D3490">
        <w:rPr>
          <w:rFonts w:ascii="Courier New" w:hAnsi="Courier New"/>
          <w:sz w:val="20"/>
          <w:szCs w:val="20"/>
        </w:rPr>
        <w:t xml:space="preserve"> </w:t>
      </w:r>
    </w:p>
    <w:p w14:paraId="161554A7" w14:textId="1C70AA11" w:rsidR="007D6507" w:rsidRDefault="00B234DF" w:rsidP="007D6507">
      <w:pPr>
        <w:spacing w:after="0"/>
        <w:rPr>
          <w:rFonts w:ascii="Courier New" w:hAnsi="Courier New"/>
          <w:sz w:val="20"/>
          <w:szCs w:val="20"/>
        </w:rPr>
      </w:pPr>
      <w:r w:rsidRPr="00B234DF">
        <w:rPr>
          <w:rFonts w:ascii="Courier New" w:hAnsi="Courier New"/>
          <w:sz w:val="20"/>
          <w:szCs w:val="20"/>
        </w:rPr>
        <w:t>2.10</w:t>
      </w:r>
      <w:r>
        <w:rPr>
          <w:rFonts w:ascii="Courier New" w:hAnsi="Courier New"/>
          <w:sz w:val="20"/>
          <w:szCs w:val="20"/>
        </w:rPr>
        <w:t>2</w:t>
      </w:r>
      <w:r w:rsidR="00730821">
        <w:rPr>
          <w:rFonts w:ascii="Courier New" w:hAnsi="Courier New"/>
          <w:sz w:val="20"/>
          <w:szCs w:val="20"/>
        </w:rPr>
        <w:t xml:space="preserve"> </w:t>
      </w:r>
      <w:r w:rsidR="00F135CF">
        <w:rPr>
          <w:rFonts w:ascii="Courier New" w:hAnsi="Courier New"/>
          <w:sz w:val="20"/>
          <w:szCs w:val="20"/>
        </w:rPr>
        <w:t>units</w:t>
      </w:r>
    </w:p>
    <w:p w14:paraId="4B5D37B3" w14:textId="77777777" w:rsidR="00641868" w:rsidRDefault="00641868" w:rsidP="007D6507">
      <w:pPr>
        <w:spacing w:after="0"/>
        <w:rPr>
          <w:rFonts w:ascii="Courier New" w:hAnsi="Courier New"/>
          <w:sz w:val="20"/>
          <w:szCs w:val="20"/>
        </w:rPr>
      </w:pPr>
    </w:p>
    <w:p w14:paraId="522EAE3C"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Enter indices of refraction for bottom two media:</w:t>
      </w:r>
    </w:p>
    <w:p w14:paraId="63DF1653" w14:textId="77777777" w:rsidR="007D6507" w:rsidRPr="009D3490" w:rsidRDefault="007D6507" w:rsidP="007D6507">
      <w:pPr>
        <w:spacing w:after="0"/>
        <w:rPr>
          <w:rFonts w:ascii="Courier New" w:hAnsi="Courier New"/>
          <w:sz w:val="20"/>
          <w:szCs w:val="20"/>
        </w:rPr>
      </w:pPr>
      <w:r>
        <w:rPr>
          <w:rFonts w:ascii="Courier New" w:hAnsi="Courier New"/>
          <w:sz w:val="20"/>
          <w:szCs w:val="20"/>
        </w:rPr>
        <w:t>2</w:t>
      </w:r>
      <w:r w:rsidRPr="009D3490">
        <w:rPr>
          <w:rFonts w:ascii="Courier New" w:hAnsi="Courier New"/>
          <w:sz w:val="20"/>
          <w:szCs w:val="20"/>
        </w:rPr>
        <w:t xml:space="preserve"> </w:t>
      </w:r>
      <w:r>
        <w:rPr>
          <w:rFonts w:ascii="Courier New" w:hAnsi="Courier New"/>
          <w:sz w:val="20"/>
          <w:szCs w:val="20"/>
        </w:rPr>
        <w:t>1</w:t>
      </w:r>
    </w:p>
    <w:p w14:paraId="006868E4"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Enter angle of incidence (in degrees):</w:t>
      </w:r>
    </w:p>
    <w:p w14:paraId="408C942C" w14:textId="77777777" w:rsidR="007D6507" w:rsidRPr="009D3490" w:rsidRDefault="007D6507" w:rsidP="007D6507">
      <w:pPr>
        <w:spacing w:after="0"/>
        <w:rPr>
          <w:rFonts w:ascii="Courier New" w:hAnsi="Courier New"/>
          <w:sz w:val="20"/>
          <w:szCs w:val="20"/>
        </w:rPr>
      </w:pPr>
      <w:r>
        <w:rPr>
          <w:rFonts w:ascii="Courier New" w:hAnsi="Courier New"/>
          <w:sz w:val="20"/>
          <w:szCs w:val="20"/>
        </w:rPr>
        <w:t>4</w:t>
      </w:r>
      <w:r w:rsidRPr="009D3490">
        <w:rPr>
          <w:rFonts w:ascii="Courier New" w:hAnsi="Courier New"/>
          <w:sz w:val="20"/>
          <w:szCs w:val="20"/>
        </w:rPr>
        <w:t>0</w:t>
      </w:r>
    </w:p>
    <w:p w14:paraId="6C1D2F4E"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Enter d1, d2</w:t>
      </w:r>
      <w:r w:rsidR="00F135CF">
        <w:rPr>
          <w:rFonts w:ascii="Courier New" w:hAnsi="Courier New"/>
          <w:sz w:val="20"/>
          <w:szCs w:val="20"/>
        </w:rPr>
        <w:t xml:space="preserve"> (units)</w:t>
      </w:r>
      <w:r>
        <w:rPr>
          <w:rFonts w:ascii="Courier New" w:hAnsi="Courier New"/>
          <w:sz w:val="20"/>
          <w:szCs w:val="20"/>
        </w:rPr>
        <w:t>:</w:t>
      </w:r>
    </w:p>
    <w:p w14:paraId="36ACAAF6" w14:textId="77777777" w:rsidR="007D6507" w:rsidRPr="009D3490" w:rsidRDefault="007D6507" w:rsidP="007D6507">
      <w:pPr>
        <w:spacing w:after="0"/>
        <w:rPr>
          <w:rFonts w:ascii="Courier New" w:hAnsi="Courier New"/>
          <w:sz w:val="20"/>
          <w:szCs w:val="20"/>
        </w:rPr>
      </w:pPr>
      <w:r w:rsidRPr="009D3490">
        <w:rPr>
          <w:rFonts w:ascii="Courier New" w:hAnsi="Courier New"/>
          <w:sz w:val="20"/>
          <w:szCs w:val="20"/>
        </w:rPr>
        <w:t xml:space="preserve">1.25 2.3 </w:t>
      </w:r>
    </w:p>
    <w:p w14:paraId="1927814D" w14:textId="77777777" w:rsidR="008A0899" w:rsidRPr="00D31BC0" w:rsidRDefault="007D6507" w:rsidP="007D6507">
      <w:pPr>
        <w:autoSpaceDE w:val="0"/>
        <w:spacing w:after="0" w:line="240" w:lineRule="auto"/>
        <w:rPr>
          <w:rFonts w:ascii="Times New Roman" w:hAnsi="Times New Roman" w:cs="Times New Roman"/>
          <w:b/>
          <w:sz w:val="24"/>
          <w:szCs w:val="24"/>
        </w:rPr>
      </w:pPr>
      <w:r>
        <w:rPr>
          <w:rFonts w:ascii="Courier New" w:hAnsi="Courier New"/>
          <w:sz w:val="20"/>
          <w:szCs w:val="20"/>
        </w:rPr>
        <w:t>Error, no refraction in the second media</w:t>
      </w:r>
      <w:r w:rsidR="008A0899">
        <w:t xml:space="preserve"> </w:t>
      </w:r>
    </w:p>
    <w:p w14:paraId="1B9829F6" w14:textId="77777777" w:rsidR="008A0899" w:rsidRDefault="008A0899" w:rsidP="00D03695">
      <w:pPr>
        <w:spacing w:after="0" w:line="240" w:lineRule="auto"/>
      </w:pPr>
    </w:p>
    <w:p w14:paraId="378E84AE" w14:textId="77777777" w:rsidR="00723FC0" w:rsidRDefault="00723FC0" w:rsidP="0074769F">
      <w:pPr>
        <w:spacing w:after="0" w:line="240" w:lineRule="auto"/>
        <w:rPr>
          <w:rFonts w:cs="Times New Roman"/>
        </w:rPr>
      </w:pPr>
    </w:p>
    <w:p w14:paraId="7184D788" w14:textId="77777777" w:rsidR="00C97355" w:rsidRDefault="00C97355">
      <w:pPr>
        <w:suppressAutoHyphens w:val="0"/>
        <w:spacing w:after="0" w:line="240" w:lineRule="auto"/>
      </w:pPr>
      <w:r>
        <w:br w:type="page"/>
      </w:r>
    </w:p>
    <w:p w14:paraId="104D71D2" w14:textId="77777777" w:rsidR="000A5305" w:rsidRPr="00914A90" w:rsidRDefault="000A5305" w:rsidP="000A5305">
      <w:pPr>
        <w:spacing w:after="0" w:line="240" w:lineRule="auto"/>
        <w:rPr>
          <w:rFonts w:ascii="Cambria" w:hAnsi="Cambria" w:cs="Times New Roman"/>
          <w:b/>
          <w:sz w:val="24"/>
          <w:szCs w:val="24"/>
        </w:rPr>
      </w:pPr>
      <w:r>
        <w:rPr>
          <w:rFonts w:ascii="Cambria" w:hAnsi="Cambria" w:cs="Times New Roman"/>
          <w:b/>
          <w:sz w:val="24"/>
          <w:szCs w:val="24"/>
        </w:rPr>
        <w:lastRenderedPageBreak/>
        <w:t>Task 2</w:t>
      </w:r>
      <w:r w:rsidRPr="00914A90">
        <w:rPr>
          <w:rFonts w:ascii="Cambria" w:hAnsi="Cambria" w:cs="Times New Roman"/>
          <w:b/>
          <w:sz w:val="24"/>
          <w:szCs w:val="24"/>
        </w:rPr>
        <w:t xml:space="preserve"> (of</w:t>
      </w:r>
      <w:r>
        <w:rPr>
          <w:rFonts w:ascii="Cambria" w:hAnsi="Cambria" w:cs="Times New Roman"/>
          <w:b/>
          <w:sz w:val="24"/>
          <w:szCs w:val="24"/>
        </w:rPr>
        <w:t xml:space="preserve"> 2</w:t>
      </w:r>
      <w:r w:rsidRPr="00914A90">
        <w:rPr>
          <w:rFonts w:ascii="Cambria" w:hAnsi="Cambria" w:cs="Times New Roman"/>
          <w:b/>
          <w:sz w:val="24"/>
          <w:szCs w:val="24"/>
        </w:rPr>
        <w:t>)</w:t>
      </w:r>
    </w:p>
    <w:p w14:paraId="0614510C" w14:textId="77777777" w:rsidR="000A5305" w:rsidRPr="006C667E" w:rsidRDefault="000A5305" w:rsidP="000A5305">
      <w:pPr>
        <w:spacing w:after="0" w:line="240" w:lineRule="auto"/>
        <w:rPr>
          <w:rFonts w:cs="Times New Roman"/>
          <w:b/>
          <w:sz w:val="12"/>
          <w:szCs w:val="12"/>
        </w:rPr>
      </w:pPr>
    </w:p>
    <w:p w14:paraId="5475DEF9" w14:textId="725190A1" w:rsidR="004B774F" w:rsidRDefault="000A5305" w:rsidP="000A5305">
      <w:pPr>
        <w:spacing w:after="0" w:line="240" w:lineRule="auto"/>
        <w:rPr>
          <w:rFonts w:asciiTheme="minorHAnsi" w:hAnsiTheme="minorHAnsi" w:cstheme="minorHAnsi"/>
          <w:bCs/>
        </w:rPr>
      </w:pPr>
      <w:r>
        <w:rPr>
          <w:rFonts w:ascii="Times New Roman" w:hAnsi="Times New Roman" w:cs="Times New Roman"/>
          <w:b/>
          <w:smallCaps/>
        </w:rPr>
        <w:t>Objective</w:t>
      </w:r>
      <w:r>
        <w:rPr>
          <w:rFonts w:ascii="Times New Roman" w:hAnsi="Times New Roman" w:cs="Times New Roman"/>
          <w:b/>
          <w:sz w:val="24"/>
          <w:szCs w:val="24"/>
        </w:rPr>
        <w:t>:</w:t>
      </w:r>
      <w:r>
        <w:rPr>
          <w:rFonts w:ascii="Times New Roman" w:hAnsi="Times New Roman" w:cs="Times New Roman"/>
          <w:sz w:val="24"/>
          <w:szCs w:val="24"/>
        </w:rPr>
        <w:t xml:space="preserve"> To practice</w:t>
      </w:r>
      <w:r w:rsidRPr="005E19D7">
        <w:rPr>
          <w:rFonts w:asciiTheme="minorHAnsi" w:hAnsiTheme="minorHAnsi" w:cstheme="minorHAnsi"/>
          <w:bCs/>
        </w:rPr>
        <w:t xml:space="preserve"> how to take information from the user in the form of lists and </w:t>
      </w:r>
      <w:r w:rsidR="007D1A8A">
        <w:rPr>
          <w:rFonts w:asciiTheme="minorHAnsi" w:hAnsiTheme="minorHAnsi" w:cstheme="minorHAnsi"/>
          <w:bCs/>
        </w:rPr>
        <w:t>utilize them in basic calculations and conditions</w:t>
      </w:r>
      <w:r>
        <w:rPr>
          <w:rFonts w:asciiTheme="minorHAnsi" w:hAnsiTheme="minorHAnsi" w:cstheme="minorHAnsi"/>
          <w:bCs/>
        </w:rPr>
        <w:t>.</w:t>
      </w:r>
    </w:p>
    <w:p w14:paraId="48F7D757" w14:textId="248B248B" w:rsidR="000A5305" w:rsidRPr="006C667E" w:rsidRDefault="000A5305" w:rsidP="000A5305">
      <w:pPr>
        <w:spacing w:after="0" w:line="240" w:lineRule="auto"/>
        <w:rPr>
          <w:rFonts w:asciiTheme="minorHAnsi" w:hAnsiTheme="minorHAnsi" w:cstheme="minorHAnsi"/>
          <w:bCs/>
          <w:sz w:val="12"/>
          <w:szCs w:val="12"/>
        </w:rPr>
      </w:pPr>
    </w:p>
    <w:p w14:paraId="09059F0C" w14:textId="1CA51141" w:rsidR="007D1A8A" w:rsidRDefault="007D1A8A" w:rsidP="000A5305">
      <w:pPr>
        <w:spacing w:after="0" w:line="240" w:lineRule="auto"/>
        <w:rPr>
          <w:rFonts w:asciiTheme="minorHAnsi" w:hAnsiTheme="minorHAnsi" w:cstheme="minorHAnsi"/>
          <w:bCs/>
        </w:rPr>
      </w:pPr>
      <w:r>
        <w:rPr>
          <w:rFonts w:asciiTheme="minorHAnsi" w:hAnsiTheme="minorHAnsi" w:cstheme="minorHAnsi"/>
          <w:bCs/>
        </w:rPr>
        <w:t>In Homework 8.1, you created two Python functions that calculated the equivalent resistance of two resistors connected in either series or in parallel.  After doing a little exploration, you’ve found that resistors connected in series and parallel have a unique purpose in circuit design.  When two resistors are connected in series, they divide the total voltage into two smaller voltages.  Similarly, when two resistors are connected in parallel, they divide the total current into two smaller currents.  These types of applications are useful if, for instance, you have a 9V battery but only want 5V to run your circuitry.</w:t>
      </w:r>
    </w:p>
    <w:p w14:paraId="03939B65" w14:textId="50BD2EAF" w:rsidR="006C667E" w:rsidRPr="006C667E" w:rsidRDefault="006C667E" w:rsidP="000A5305">
      <w:pPr>
        <w:spacing w:after="0" w:line="240" w:lineRule="auto"/>
        <w:rPr>
          <w:rFonts w:asciiTheme="minorHAnsi" w:hAnsiTheme="minorHAnsi" w:cstheme="minorHAnsi"/>
          <w:bCs/>
          <w:sz w:val="12"/>
          <w:szCs w:val="12"/>
        </w:rPr>
      </w:pPr>
    </w:p>
    <w:p w14:paraId="04B4C3DF" w14:textId="129D4CCE" w:rsidR="006C667E" w:rsidRDefault="006C667E" w:rsidP="000A5305">
      <w:pPr>
        <w:spacing w:after="0" w:line="240" w:lineRule="auto"/>
        <w:rPr>
          <w:rFonts w:asciiTheme="minorHAnsi" w:hAnsiTheme="minorHAnsi" w:cstheme="minorHAnsi"/>
          <w:bCs/>
        </w:rPr>
      </w:pPr>
      <w:r>
        <w:rPr>
          <w:rFonts w:asciiTheme="minorHAnsi" w:hAnsiTheme="minorHAnsi" w:cstheme="minorHAnsi"/>
          <w:bCs/>
        </w:rPr>
        <w:t>In your research, you’ve found the relationships below for series and parallel connected resistors.</w:t>
      </w:r>
    </w:p>
    <w:tbl>
      <w:tblPr>
        <w:tblStyle w:val="TableGrid"/>
        <w:tblW w:w="0" w:type="auto"/>
        <w:tblLook w:val="04A0" w:firstRow="1" w:lastRow="0" w:firstColumn="1" w:lastColumn="0" w:noHBand="0" w:noVBand="1"/>
      </w:tblPr>
      <w:tblGrid>
        <w:gridCol w:w="4788"/>
        <w:gridCol w:w="4788"/>
      </w:tblGrid>
      <w:tr w:rsidR="006C667E" w14:paraId="7F6E1B72" w14:textId="77777777" w:rsidTr="006C667E">
        <w:tc>
          <w:tcPr>
            <w:tcW w:w="4788" w:type="dxa"/>
            <w:vAlign w:val="center"/>
          </w:tcPr>
          <w:p w14:paraId="07383BF4" w14:textId="182D7AE2" w:rsidR="006C667E" w:rsidRPr="006C667E" w:rsidRDefault="006C667E" w:rsidP="006C667E">
            <w:pPr>
              <w:spacing w:after="0" w:line="240" w:lineRule="auto"/>
              <w:jc w:val="center"/>
              <w:rPr>
                <w:rFonts w:asciiTheme="minorHAnsi" w:hAnsiTheme="minorHAnsi" w:cstheme="minorHAnsi"/>
                <w:b/>
                <w:bCs/>
              </w:rPr>
            </w:pPr>
            <w:r w:rsidRPr="006C667E">
              <w:rPr>
                <w:rFonts w:asciiTheme="minorHAnsi" w:hAnsiTheme="minorHAnsi" w:cstheme="minorHAnsi"/>
                <w:b/>
                <w:bCs/>
              </w:rPr>
              <w:t>Series</w:t>
            </w:r>
          </w:p>
        </w:tc>
        <w:tc>
          <w:tcPr>
            <w:tcW w:w="4788" w:type="dxa"/>
            <w:vAlign w:val="center"/>
          </w:tcPr>
          <w:p w14:paraId="1360B0DF" w14:textId="0728083B" w:rsidR="006C667E" w:rsidRPr="006C667E" w:rsidRDefault="006C667E" w:rsidP="006C667E">
            <w:pPr>
              <w:spacing w:after="0" w:line="240" w:lineRule="auto"/>
              <w:jc w:val="center"/>
              <w:rPr>
                <w:rFonts w:asciiTheme="minorHAnsi" w:hAnsiTheme="minorHAnsi" w:cstheme="minorHAnsi"/>
                <w:b/>
                <w:bCs/>
              </w:rPr>
            </w:pPr>
            <w:r w:rsidRPr="006C667E">
              <w:rPr>
                <w:rFonts w:asciiTheme="minorHAnsi" w:hAnsiTheme="minorHAnsi" w:cstheme="minorHAnsi"/>
                <w:b/>
                <w:bCs/>
              </w:rPr>
              <w:t>Parallel</w:t>
            </w:r>
          </w:p>
        </w:tc>
      </w:tr>
      <w:tr w:rsidR="006C667E" w14:paraId="56413EFD" w14:textId="77777777" w:rsidTr="006C667E">
        <w:trPr>
          <w:trHeight w:val="3464"/>
        </w:trPr>
        <w:tc>
          <w:tcPr>
            <w:tcW w:w="4788" w:type="dxa"/>
            <w:vAlign w:val="center"/>
          </w:tcPr>
          <w:p w14:paraId="1BC12269" w14:textId="4CE1DCF8" w:rsidR="006C667E" w:rsidRPr="006C667E" w:rsidRDefault="005C5DB7" w:rsidP="006C667E">
            <w:pPr>
              <w:spacing w:after="0" w:line="240" w:lineRule="auto"/>
              <w:jc w:val="center"/>
              <w:rPr>
                <w:rFonts w:asciiTheme="minorHAnsi" w:hAnsiTheme="minorHAnsi" w:cstheme="minorHAnsi"/>
                <w:bCs/>
              </w:rPr>
            </w:pPr>
            <m:oMathPara>
              <m:oMath>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total</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2</m:t>
                    </m:r>
                  </m:sub>
                </m:sSub>
              </m:oMath>
            </m:oMathPara>
          </w:p>
          <w:p w14:paraId="6C997FF5" w14:textId="7411259B" w:rsidR="006C667E" w:rsidRPr="006C667E" w:rsidRDefault="006C667E" w:rsidP="006C667E">
            <w:pPr>
              <w:spacing w:after="0" w:line="240" w:lineRule="auto"/>
              <w:jc w:val="center"/>
              <w:rPr>
                <w:rFonts w:asciiTheme="minorHAnsi" w:hAnsiTheme="minorHAnsi" w:cstheme="minorHAnsi"/>
                <w:bCs/>
              </w:rPr>
            </w:pPr>
            <m:oMathPara>
              <m:oMath>
                <m:r>
                  <m:rPr>
                    <m:sty m:val="p"/>
                  </m:rPr>
                  <w:rPr>
                    <w:rFonts w:ascii="Cambria Math" w:hAnsi="Cambria Math" w:cstheme="minorHAnsi"/>
                    <w:sz w:val="12"/>
                    <w:szCs w:val="12"/>
                  </w:rPr>
                  <w:br/>
                </m:r>
              </m:oMath>
              <m:oMath>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1</m:t>
                    </m:r>
                  </m:sub>
                </m:sSub>
                <m:r>
                  <m:rPr>
                    <m:sty m:val="p"/>
                  </m:rPr>
                  <w:rPr>
                    <w:rFonts w:ascii="Cambria Math" w:hAnsi="Cambria Math" w:cstheme="minorHAnsi"/>
                  </w:rPr>
                  <m:t>=</m:t>
                </m:r>
                <m:f>
                  <m:fPr>
                    <m:ctrlPr>
                      <w:rPr>
                        <w:rFonts w:ascii="Cambria Math" w:hAnsi="Cambria Math" w:cstheme="minorHAnsi"/>
                        <w:bCs/>
                      </w:rPr>
                    </m:ctrlPr>
                  </m:fPr>
                  <m:num>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1</m:t>
                        </m:r>
                      </m:sub>
                    </m:sSub>
                  </m:num>
                  <m:den>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2</m:t>
                        </m:r>
                      </m:sub>
                    </m:sSub>
                  </m:den>
                </m:f>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s</m:t>
                    </m:r>
                  </m:sub>
                </m:sSub>
              </m:oMath>
            </m:oMathPara>
          </w:p>
          <w:p w14:paraId="317CC448" w14:textId="5E1875B4" w:rsidR="006C667E" w:rsidRPr="006C667E" w:rsidRDefault="006C667E" w:rsidP="006C667E">
            <w:pPr>
              <w:spacing w:after="0" w:line="240" w:lineRule="auto"/>
              <w:jc w:val="center"/>
              <w:rPr>
                <w:rFonts w:asciiTheme="minorHAnsi" w:hAnsiTheme="minorHAnsi" w:cstheme="minorHAnsi"/>
                <w:bCs/>
              </w:rPr>
            </w:pPr>
            <m:oMathPara>
              <m:oMath>
                <m:r>
                  <m:rPr>
                    <m:sty m:val="p"/>
                  </m:rPr>
                  <w:rPr>
                    <w:rFonts w:ascii="Cambria Math" w:hAnsi="Cambria Math" w:cstheme="minorHAnsi"/>
                    <w:sz w:val="12"/>
                    <w:szCs w:val="12"/>
                  </w:rPr>
                  <w:br/>
                </m:r>
              </m:oMath>
              <m:oMath>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2</m:t>
                    </m:r>
                  </m:sub>
                </m:sSub>
                <m:r>
                  <m:rPr>
                    <m:sty m:val="p"/>
                  </m:rPr>
                  <w:rPr>
                    <w:rFonts w:ascii="Cambria Math" w:hAnsi="Cambria Math" w:cstheme="minorHAnsi"/>
                  </w:rPr>
                  <m:t>=</m:t>
                </m:r>
                <m:f>
                  <m:fPr>
                    <m:ctrlPr>
                      <w:rPr>
                        <w:rFonts w:ascii="Cambria Math" w:hAnsi="Cambria Math" w:cstheme="minorHAnsi"/>
                        <w:bCs/>
                      </w:rPr>
                    </m:ctrlPr>
                  </m:fPr>
                  <m:num>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2</m:t>
                        </m:r>
                      </m:sub>
                    </m:sSub>
                  </m:num>
                  <m:den>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2</m:t>
                        </m:r>
                      </m:sub>
                    </m:sSub>
                  </m:den>
                </m:f>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s</m:t>
                    </m:r>
                  </m:sub>
                </m:sSub>
              </m:oMath>
            </m:oMathPara>
          </w:p>
          <w:p w14:paraId="3E1FECB6" w14:textId="2E949925" w:rsidR="006C667E" w:rsidRPr="006C667E" w:rsidRDefault="006C667E" w:rsidP="006C667E">
            <w:pPr>
              <w:spacing w:after="0" w:line="240" w:lineRule="auto"/>
              <w:jc w:val="center"/>
              <w:rPr>
                <w:rFonts w:asciiTheme="minorHAnsi" w:hAnsiTheme="minorHAnsi" w:cstheme="minorHAnsi"/>
                <w:bCs/>
              </w:rPr>
            </w:pPr>
            <m:oMathPara>
              <m:oMath>
                <m:r>
                  <m:rPr>
                    <m:sty m:val="p"/>
                  </m:rPr>
                  <w:rPr>
                    <w:rFonts w:ascii="Cambria Math" w:hAnsi="Cambria Math" w:cstheme="minorHAnsi"/>
                    <w:sz w:val="12"/>
                    <w:szCs w:val="12"/>
                  </w:rPr>
                  <w:br/>
                </m:r>
              </m:oMath>
              <m:oMath>
                <m:sSub>
                  <m:sSubPr>
                    <m:ctrlPr>
                      <w:rPr>
                        <w:rFonts w:ascii="Cambria Math" w:hAnsi="Cambria Math" w:cstheme="minorHAnsi"/>
                        <w:bCs/>
                      </w:rPr>
                    </m:ctrlPr>
                  </m:sSubPr>
                  <m:e>
                    <m:r>
                      <m:rPr>
                        <m:sty m:val="p"/>
                      </m:rPr>
                      <w:rPr>
                        <w:rFonts w:ascii="Cambria Math" w:hAnsi="Cambria Math" w:cstheme="minorHAnsi"/>
                      </w:rPr>
                      <m:t>I</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I</m:t>
                    </m:r>
                  </m:e>
                  <m:sub>
                    <m:r>
                      <m:rPr>
                        <m:sty m:val="p"/>
                      </m:rPr>
                      <w:rPr>
                        <w:rFonts w:ascii="Cambria Math" w:hAnsi="Cambria Math" w:cstheme="minorHAnsi"/>
                      </w:rPr>
                      <m:t>2</m:t>
                    </m:r>
                  </m:sub>
                </m:sSub>
                <m:r>
                  <m:rPr>
                    <m:sty m:val="p"/>
                  </m:rPr>
                  <w:rPr>
                    <w:rFonts w:ascii="Cambria Math" w:hAnsi="Cambria Math" w:cstheme="minorHAnsi"/>
                  </w:rPr>
                  <m:t>=</m:t>
                </m:r>
                <m:f>
                  <m:fPr>
                    <m:ctrlPr>
                      <w:rPr>
                        <w:rFonts w:ascii="Cambria Math" w:hAnsi="Cambria Math" w:cstheme="minorHAnsi"/>
                        <w:bCs/>
                      </w:rPr>
                    </m:ctrlPr>
                  </m:fPr>
                  <m:num>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s</m:t>
                        </m:r>
                      </m:sub>
                    </m:sSub>
                  </m:num>
                  <m:den>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total</m:t>
                        </m:r>
                      </m:sub>
                    </m:sSub>
                  </m:den>
                </m:f>
              </m:oMath>
            </m:oMathPara>
          </w:p>
        </w:tc>
        <w:tc>
          <w:tcPr>
            <w:tcW w:w="4788" w:type="dxa"/>
            <w:vAlign w:val="center"/>
          </w:tcPr>
          <w:p w14:paraId="1D1363B6" w14:textId="60F07053" w:rsidR="006C667E" w:rsidRPr="006C667E" w:rsidRDefault="005C5DB7" w:rsidP="006C667E">
            <w:pPr>
              <w:spacing w:after="0" w:line="240" w:lineRule="auto"/>
              <w:jc w:val="center"/>
              <w:rPr>
                <w:rFonts w:asciiTheme="minorHAnsi" w:hAnsiTheme="minorHAnsi" w:cstheme="minorHAnsi"/>
                <w:bCs/>
              </w:rPr>
            </w:pPr>
            <m:oMathPara>
              <m:oMath>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total</m:t>
                    </m:r>
                  </m:sub>
                </m:sSub>
                <m:r>
                  <m:rPr>
                    <m:sty m:val="p"/>
                  </m:rPr>
                  <w:rPr>
                    <w:rFonts w:ascii="Cambria Math" w:hAnsi="Cambria Math" w:cstheme="minorHAnsi"/>
                  </w:rPr>
                  <m:t>=</m:t>
                </m:r>
                <m:f>
                  <m:fPr>
                    <m:ctrlPr>
                      <w:rPr>
                        <w:rFonts w:ascii="Cambria Math" w:hAnsi="Cambria Math" w:cstheme="minorHAnsi"/>
                        <w:bCs/>
                      </w:rPr>
                    </m:ctrlPr>
                  </m:fPr>
                  <m:num>
                    <m:r>
                      <m:rPr>
                        <m:sty m:val="p"/>
                      </m:rPr>
                      <w:rPr>
                        <w:rFonts w:ascii="Cambria Math" w:hAnsi="Cambria Math" w:cstheme="minorHAnsi"/>
                      </w:rPr>
                      <m:t>1</m:t>
                    </m:r>
                  </m:num>
                  <m:den>
                    <m:f>
                      <m:fPr>
                        <m:ctrlPr>
                          <w:rPr>
                            <w:rFonts w:ascii="Cambria Math" w:hAnsi="Cambria Math" w:cstheme="minorHAnsi"/>
                            <w:bCs/>
                          </w:rPr>
                        </m:ctrlPr>
                      </m:fPr>
                      <m:num>
                        <m:r>
                          <m:rPr>
                            <m:sty m:val="p"/>
                          </m:rPr>
                          <w:rPr>
                            <w:rFonts w:ascii="Cambria Math" w:hAnsi="Cambria Math" w:cstheme="minorHAnsi"/>
                          </w:rPr>
                          <m:t>1</m:t>
                        </m:r>
                      </m:num>
                      <m:den>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1</m:t>
                            </m:r>
                          </m:sub>
                        </m:sSub>
                      </m:den>
                    </m:f>
                    <m:r>
                      <m:rPr>
                        <m:sty m:val="p"/>
                      </m:rPr>
                      <w:rPr>
                        <w:rFonts w:ascii="Cambria Math" w:hAnsi="Cambria Math" w:cstheme="minorHAnsi"/>
                      </w:rPr>
                      <m:t>+</m:t>
                    </m:r>
                    <m:f>
                      <m:fPr>
                        <m:ctrlPr>
                          <w:rPr>
                            <w:rFonts w:ascii="Cambria Math" w:hAnsi="Cambria Math" w:cstheme="minorHAnsi"/>
                            <w:bCs/>
                          </w:rPr>
                        </m:ctrlPr>
                      </m:fPr>
                      <m:num>
                        <m:r>
                          <m:rPr>
                            <m:sty m:val="p"/>
                          </m:rPr>
                          <w:rPr>
                            <w:rFonts w:ascii="Cambria Math" w:hAnsi="Cambria Math" w:cstheme="minorHAnsi"/>
                          </w:rPr>
                          <m:t>1</m:t>
                        </m:r>
                      </m:num>
                      <m:den>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2</m:t>
                            </m:r>
                          </m:sub>
                        </m:sSub>
                      </m:den>
                    </m:f>
                  </m:den>
                </m:f>
              </m:oMath>
            </m:oMathPara>
          </w:p>
          <w:p w14:paraId="409A8A4E" w14:textId="77777777" w:rsidR="006C667E" w:rsidRPr="006C667E" w:rsidRDefault="006C667E" w:rsidP="006C667E">
            <w:pPr>
              <w:spacing w:after="0" w:line="240" w:lineRule="auto"/>
              <w:jc w:val="center"/>
              <w:rPr>
                <w:rFonts w:asciiTheme="minorHAnsi" w:hAnsiTheme="minorHAnsi" w:cstheme="minorHAnsi"/>
                <w:bCs/>
              </w:rPr>
            </w:pPr>
            <m:oMathPara>
              <m:oMath>
                <m:r>
                  <m:rPr>
                    <m:sty m:val="p"/>
                  </m:rPr>
                  <w:rPr>
                    <w:rFonts w:ascii="Cambria Math" w:hAnsi="Cambria Math" w:cstheme="minorHAnsi"/>
                    <w:sz w:val="12"/>
                    <w:szCs w:val="12"/>
                  </w:rPr>
                  <w:br/>
                </m:r>
              </m:oMath>
              <m:oMath>
                <m:sSub>
                  <m:sSubPr>
                    <m:ctrlPr>
                      <w:rPr>
                        <w:rFonts w:ascii="Cambria Math" w:hAnsi="Cambria Math" w:cstheme="minorHAnsi"/>
                        <w:bCs/>
                      </w:rPr>
                    </m:ctrlPr>
                  </m:sSubPr>
                  <m:e>
                    <m:r>
                      <m:rPr>
                        <m:sty m:val="p"/>
                      </m:rPr>
                      <w:rPr>
                        <w:rFonts w:ascii="Cambria Math" w:hAnsi="Cambria Math" w:cstheme="minorHAnsi"/>
                      </w:rPr>
                      <m:t>I</m:t>
                    </m:r>
                  </m:e>
                  <m:sub>
                    <m:r>
                      <m:rPr>
                        <m:sty m:val="p"/>
                      </m:rPr>
                      <w:rPr>
                        <w:rFonts w:ascii="Cambria Math" w:hAnsi="Cambria Math" w:cstheme="minorHAnsi"/>
                      </w:rPr>
                      <m:t>s</m:t>
                    </m:r>
                  </m:sub>
                </m:sSub>
                <m:r>
                  <m:rPr>
                    <m:sty m:val="p"/>
                  </m:rPr>
                  <w:rPr>
                    <w:rFonts w:ascii="Cambria Math" w:hAnsi="Cambria Math" w:cstheme="minorHAnsi"/>
                  </w:rPr>
                  <m:t>=</m:t>
                </m:r>
                <m:f>
                  <m:fPr>
                    <m:ctrlPr>
                      <w:rPr>
                        <w:rFonts w:ascii="Cambria Math" w:hAnsi="Cambria Math" w:cstheme="minorHAnsi"/>
                        <w:bCs/>
                      </w:rPr>
                    </m:ctrlPr>
                  </m:fPr>
                  <m:num>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s</m:t>
                        </m:r>
                      </m:sub>
                    </m:sSub>
                  </m:num>
                  <m:den>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total</m:t>
                        </m:r>
                      </m:sub>
                    </m:sSub>
                  </m:den>
                </m:f>
              </m:oMath>
            </m:oMathPara>
          </w:p>
          <w:p w14:paraId="03B89E9E" w14:textId="77777777" w:rsidR="006C667E" w:rsidRPr="006C667E" w:rsidRDefault="006C667E" w:rsidP="006C667E">
            <w:pPr>
              <w:spacing w:after="0" w:line="240" w:lineRule="auto"/>
              <w:jc w:val="center"/>
              <w:rPr>
                <w:rFonts w:asciiTheme="minorHAnsi" w:hAnsiTheme="minorHAnsi" w:cstheme="minorHAnsi"/>
                <w:bCs/>
                <w:sz w:val="12"/>
                <w:szCs w:val="12"/>
              </w:rPr>
            </w:pPr>
          </w:p>
          <w:p w14:paraId="0BE5013B" w14:textId="624F6CA6" w:rsidR="006C667E" w:rsidRPr="006C667E" w:rsidRDefault="005C5DB7" w:rsidP="006C667E">
            <w:pPr>
              <w:spacing w:after="0" w:line="240" w:lineRule="auto"/>
              <w:jc w:val="center"/>
              <w:rPr>
                <w:rFonts w:asciiTheme="minorHAnsi" w:hAnsiTheme="minorHAnsi" w:cstheme="minorHAnsi"/>
                <w:bCs/>
              </w:rPr>
            </w:pPr>
            <m:oMathPara>
              <m:oMath>
                <m:sSub>
                  <m:sSubPr>
                    <m:ctrlPr>
                      <w:rPr>
                        <w:rFonts w:ascii="Cambria Math" w:hAnsi="Cambria Math" w:cstheme="minorHAnsi"/>
                        <w:bCs/>
                      </w:rPr>
                    </m:ctrlPr>
                  </m:sSubPr>
                  <m:e>
                    <m:r>
                      <m:rPr>
                        <m:sty m:val="p"/>
                      </m:rPr>
                      <w:rPr>
                        <w:rFonts w:ascii="Cambria Math" w:hAnsi="Cambria Math" w:cstheme="minorHAnsi"/>
                      </w:rPr>
                      <m:t>I</m:t>
                    </m:r>
                  </m:e>
                  <m:sub>
                    <m:r>
                      <m:rPr>
                        <m:sty m:val="p"/>
                      </m:rPr>
                      <w:rPr>
                        <w:rFonts w:ascii="Cambria Math" w:hAnsi="Cambria Math" w:cstheme="minorHAnsi"/>
                      </w:rPr>
                      <m:t>1</m:t>
                    </m:r>
                  </m:sub>
                </m:sSub>
                <m:r>
                  <m:rPr>
                    <m:sty m:val="p"/>
                  </m:rPr>
                  <w:rPr>
                    <w:rFonts w:ascii="Cambria Math" w:hAnsi="Cambria Math" w:cstheme="minorHAnsi"/>
                  </w:rPr>
                  <m:t>=</m:t>
                </m:r>
                <m:f>
                  <m:fPr>
                    <m:ctrlPr>
                      <w:rPr>
                        <w:rFonts w:ascii="Cambria Math" w:hAnsi="Cambria Math" w:cstheme="minorHAnsi"/>
                        <w:bCs/>
                      </w:rPr>
                    </m:ctrlPr>
                  </m:fPr>
                  <m:num>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2</m:t>
                        </m:r>
                      </m:sub>
                    </m:sSub>
                  </m:num>
                  <m:den>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2</m:t>
                        </m:r>
                      </m:sub>
                    </m:sSub>
                  </m:den>
                </m:f>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I</m:t>
                    </m:r>
                  </m:e>
                  <m:sub>
                    <m:r>
                      <m:rPr>
                        <m:sty m:val="p"/>
                      </m:rPr>
                      <w:rPr>
                        <w:rFonts w:ascii="Cambria Math" w:hAnsi="Cambria Math" w:cstheme="minorHAnsi"/>
                      </w:rPr>
                      <m:t>s</m:t>
                    </m:r>
                  </m:sub>
                </m:sSub>
              </m:oMath>
            </m:oMathPara>
          </w:p>
          <w:p w14:paraId="6B6CEC2E" w14:textId="44465E65" w:rsidR="006C667E" w:rsidRPr="006C667E" w:rsidRDefault="006C667E" w:rsidP="006C667E">
            <w:pPr>
              <w:spacing w:after="0" w:line="240" w:lineRule="auto"/>
              <w:jc w:val="center"/>
              <w:rPr>
                <w:rFonts w:asciiTheme="minorHAnsi" w:hAnsiTheme="minorHAnsi" w:cstheme="minorHAnsi"/>
                <w:bCs/>
              </w:rPr>
            </w:pPr>
            <m:oMathPara>
              <m:oMath>
                <m:r>
                  <m:rPr>
                    <m:sty m:val="p"/>
                  </m:rPr>
                  <w:rPr>
                    <w:rFonts w:ascii="Cambria Math" w:hAnsi="Cambria Math" w:cstheme="minorHAnsi"/>
                    <w:sz w:val="12"/>
                    <w:szCs w:val="12"/>
                  </w:rPr>
                  <w:br/>
                </m:r>
              </m:oMath>
              <m:oMath>
                <m:sSub>
                  <m:sSubPr>
                    <m:ctrlPr>
                      <w:rPr>
                        <w:rFonts w:ascii="Cambria Math" w:hAnsi="Cambria Math" w:cstheme="minorHAnsi"/>
                        <w:bCs/>
                      </w:rPr>
                    </m:ctrlPr>
                  </m:sSubPr>
                  <m:e>
                    <m:r>
                      <m:rPr>
                        <m:sty m:val="p"/>
                      </m:rPr>
                      <w:rPr>
                        <w:rFonts w:ascii="Cambria Math" w:hAnsi="Cambria Math" w:cstheme="minorHAnsi"/>
                      </w:rPr>
                      <m:t>I</m:t>
                    </m:r>
                  </m:e>
                  <m:sub>
                    <m:r>
                      <m:rPr>
                        <m:sty m:val="p"/>
                      </m:rPr>
                      <w:rPr>
                        <w:rFonts w:ascii="Cambria Math" w:hAnsi="Cambria Math" w:cstheme="minorHAnsi"/>
                      </w:rPr>
                      <m:t>2</m:t>
                    </m:r>
                  </m:sub>
                </m:sSub>
                <m:r>
                  <m:rPr>
                    <m:sty m:val="p"/>
                  </m:rPr>
                  <w:rPr>
                    <w:rFonts w:ascii="Cambria Math" w:hAnsi="Cambria Math" w:cstheme="minorHAnsi"/>
                  </w:rPr>
                  <m:t>=</m:t>
                </m:r>
                <m:f>
                  <m:fPr>
                    <m:ctrlPr>
                      <w:rPr>
                        <w:rFonts w:ascii="Cambria Math" w:hAnsi="Cambria Math" w:cstheme="minorHAnsi"/>
                        <w:bCs/>
                      </w:rPr>
                    </m:ctrlPr>
                  </m:fPr>
                  <m:num>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1</m:t>
                        </m:r>
                      </m:sub>
                    </m:sSub>
                  </m:num>
                  <m:den>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R</m:t>
                        </m:r>
                      </m:e>
                      <m:sub>
                        <m:r>
                          <m:rPr>
                            <m:sty m:val="p"/>
                          </m:rPr>
                          <w:rPr>
                            <w:rFonts w:ascii="Cambria Math" w:hAnsi="Cambria Math" w:cstheme="minorHAnsi"/>
                          </w:rPr>
                          <m:t>2</m:t>
                        </m:r>
                      </m:sub>
                    </m:sSub>
                  </m:den>
                </m:f>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I</m:t>
                    </m:r>
                  </m:e>
                  <m:sub>
                    <m:r>
                      <m:rPr>
                        <m:sty m:val="p"/>
                      </m:rPr>
                      <w:rPr>
                        <w:rFonts w:ascii="Cambria Math" w:hAnsi="Cambria Math" w:cstheme="minorHAnsi"/>
                      </w:rPr>
                      <m:t>s</m:t>
                    </m:r>
                  </m:sub>
                </m:sSub>
              </m:oMath>
            </m:oMathPara>
          </w:p>
          <w:p w14:paraId="69C8C52D" w14:textId="0BBBD9AD" w:rsidR="006C667E" w:rsidRPr="006C667E" w:rsidRDefault="006C667E" w:rsidP="006C667E">
            <w:pPr>
              <w:spacing w:after="0" w:line="240" w:lineRule="auto"/>
              <w:jc w:val="center"/>
              <w:rPr>
                <w:rFonts w:asciiTheme="minorHAnsi" w:hAnsiTheme="minorHAnsi" w:cstheme="minorHAnsi"/>
                <w:bCs/>
              </w:rPr>
            </w:pPr>
            <m:oMathPara>
              <m:oMath>
                <m:r>
                  <m:rPr>
                    <m:sty m:val="p"/>
                  </m:rPr>
                  <w:rPr>
                    <w:rFonts w:ascii="Cambria Math" w:hAnsi="Cambria Math" w:cstheme="minorHAnsi"/>
                    <w:sz w:val="12"/>
                    <w:szCs w:val="12"/>
                  </w:rPr>
                  <w:br/>
                </m:r>
              </m:oMath>
              <m:oMath>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s</m:t>
                    </m:r>
                  </m:sub>
                </m:sSub>
              </m:oMath>
            </m:oMathPara>
          </w:p>
        </w:tc>
      </w:tr>
    </w:tbl>
    <w:p w14:paraId="5712F4F2" w14:textId="0D4BC581" w:rsidR="007D1A8A" w:rsidRPr="006C667E" w:rsidRDefault="007D1A8A" w:rsidP="000A5305">
      <w:pPr>
        <w:spacing w:after="0" w:line="240" w:lineRule="auto"/>
        <w:rPr>
          <w:rFonts w:asciiTheme="minorHAnsi" w:hAnsiTheme="minorHAnsi" w:cstheme="minorHAnsi"/>
          <w:bCs/>
          <w:sz w:val="12"/>
          <w:szCs w:val="12"/>
        </w:rPr>
      </w:pPr>
    </w:p>
    <w:p w14:paraId="2EE49452" w14:textId="506EEF19" w:rsidR="007D1A8A" w:rsidRDefault="007D1A8A" w:rsidP="000A5305">
      <w:pPr>
        <w:spacing w:after="0" w:line="240" w:lineRule="auto"/>
        <w:rPr>
          <w:rFonts w:asciiTheme="minorHAnsi" w:hAnsiTheme="minorHAnsi" w:cstheme="minorHAnsi"/>
          <w:bCs/>
        </w:rPr>
      </w:pPr>
      <w:r>
        <w:rPr>
          <w:rFonts w:asciiTheme="minorHAnsi" w:hAnsiTheme="minorHAnsi" w:cstheme="minorHAnsi"/>
          <w:bCs/>
        </w:rPr>
        <w:t>To help you the next time you need to design a circuit, you decide a write a Python program that will tell you the performance of two resistors connected in either series or parallel.  Your program should prompt the user for:</w:t>
      </w:r>
    </w:p>
    <w:p w14:paraId="4AD77271" w14:textId="0CCA9DC1" w:rsidR="007D1A8A" w:rsidRDefault="007D1A8A" w:rsidP="007D1A8A">
      <w:pPr>
        <w:pStyle w:val="ListParagraph"/>
        <w:numPr>
          <w:ilvl w:val="0"/>
          <w:numId w:val="2"/>
        </w:numPr>
        <w:spacing w:after="0" w:line="240" w:lineRule="auto"/>
        <w:rPr>
          <w:rFonts w:asciiTheme="minorHAnsi" w:hAnsiTheme="minorHAnsi" w:cstheme="minorHAnsi"/>
          <w:bCs/>
        </w:rPr>
      </w:pPr>
      <w:r>
        <w:rPr>
          <w:rFonts w:asciiTheme="minorHAnsi" w:hAnsiTheme="minorHAnsi" w:cstheme="minorHAnsi"/>
          <w:bCs/>
        </w:rPr>
        <w:t>Two resistor values, entered as a list or tuple</w:t>
      </w:r>
    </w:p>
    <w:p w14:paraId="308A5A35" w14:textId="623F1AEB" w:rsidR="007D1A8A" w:rsidRDefault="007D1A8A" w:rsidP="007D1A8A">
      <w:pPr>
        <w:pStyle w:val="ListParagraph"/>
        <w:numPr>
          <w:ilvl w:val="0"/>
          <w:numId w:val="2"/>
        </w:numPr>
        <w:spacing w:after="0" w:line="240" w:lineRule="auto"/>
        <w:rPr>
          <w:rFonts w:asciiTheme="minorHAnsi" w:hAnsiTheme="minorHAnsi" w:cstheme="minorHAnsi"/>
          <w:bCs/>
        </w:rPr>
      </w:pPr>
      <w:r>
        <w:rPr>
          <w:rFonts w:asciiTheme="minorHAnsi" w:hAnsiTheme="minorHAnsi" w:cstheme="minorHAnsi"/>
          <w:bCs/>
        </w:rPr>
        <w:t>The value of the voltage source driving the circuit</w:t>
      </w:r>
    </w:p>
    <w:p w14:paraId="3DA20441" w14:textId="6C86B0B5" w:rsidR="007D1A8A" w:rsidRDefault="007D1A8A" w:rsidP="007D1A8A">
      <w:pPr>
        <w:pStyle w:val="ListParagraph"/>
        <w:numPr>
          <w:ilvl w:val="0"/>
          <w:numId w:val="2"/>
        </w:numPr>
        <w:spacing w:after="0" w:line="240" w:lineRule="auto"/>
        <w:rPr>
          <w:rFonts w:asciiTheme="minorHAnsi" w:hAnsiTheme="minorHAnsi" w:cstheme="minorHAnsi"/>
          <w:bCs/>
        </w:rPr>
      </w:pPr>
      <w:r>
        <w:rPr>
          <w:rFonts w:asciiTheme="minorHAnsi" w:hAnsiTheme="minorHAnsi" w:cstheme="minorHAnsi"/>
          <w:bCs/>
        </w:rPr>
        <w:t>Whether the resistors are connected in parallel or series</w:t>
      </w:r>
    </w:p>
    <w:p w14:paraId="0635FB48" w14:textId="3EA82957" w:rsidR="007D1A8A" w:rsidRPr="006C667E" w:rsidRDefault="007D1A8A" w:rsidP="007D1A8A">
      <w:pPr>
        <w:spacing w:after="0" w:line="240" w:lineRule="auto"/>
        <w:rPr>
          <w:rFonts w:asciiTheme="minorHAnsi" w:hAnsiTheme="minorHAnsi" w:cstheme="minorHAnsi"/>
          <w:bCs/>
          <w:sz w:val="12"/>
          <w:szCs w:val="12"/>
        </w:rPr>
      </w:pPr>
    </w:p>
    <w:p w14:paraId="5446B915" w14:textId="5801BDBC" w:rsidR="007D1A8A" w:rsidRDefault="007D1A8A" w:rsidP="007D1A8A">
      <w:pPr>
        <w:spacing w:after="0" w:line="240" w:lineRule="auto"/>
        <w:rPr>
          <w:rFonts w:asciiTheme="minorHAnsi" w:hAnsiTheme="minorHAnsi" w:cstheme="minorHAnsi"/>
          <w:bCs/>
        </w:rPr>
      </w:pPr>
      <w:r>
        <w:rPr>
          <w:rFonts w:asciiTheme="minorHAnsi" w:hAnsiTheme="minorHAnsi" w:cstheme="minorHAnsi"/>
          <w:bCs/>
        </w:rPr>
        <w:t>Your program should check to ensure that the resistor values are appropriate</w:t>
      </w:r>
      <w:r w:rsidR="006C667E">
        <w:rPr>
          <w:rFonts w:asciiTheme="minorHAnsi" w:hAnsiTheme="minorHAnsi" w:cstheme="minorHAnsi"/>
          <w:bCs/>
        </w:rPr>
        <w:t xml:space="preserve"> (i.e. </w:t>
      </w:r>
      <w:r w:rsidR="008D33F9">
        <w:rPr>
          <w:rFonts w:asciiTheme="minorHAnsi" w:hAnsiTheme="minorHAnsi" w:cstheme="minorHAnsi"/>
          <w:bCs/>
        </w:rPr>
        <w:t>non-negative</w:t>
      </w:r>
      <w:r w:rsidR="006C667E">
        <w:rPr>
          <w:rFonts w:asciiTheme="minorHAnsi" w:hAnsiTheme="minorHAnsi" w:cstheme="minorHAnsi"/>
          <w:bCs/>
        </w:rPr>
        <w:t>).  If there is a problem with the resistor values, the program should display a message to the user and terminate.  Otherwise, it should compute and display the following, depending on the way the resistors are connected:</w:t>
      </w:r>
    </w:p>
    <w:p w14:paraId="342B140A" w14:textId="31045736" w:rsidR="006C667E" w:rsidRDefault="006C667E" w:rsidP="006C667E">
      <w:pPr>
        <w:pStyle w:val="ListParagraph"/>
        <w:numPr>
          <w:ilvl w:val="0"/>
          <w:numId w:val="3"/>
        </w:numPr>
        <w:spacing w:after="0" w:line="240" w:lineRule="auto"/>
        <w:rPr>
          <w:rFonts w:asciiTheme="minorHAnsi" w:hAnsiTheme="minorHAnsi" w:cstheme="minorHAnsi"/>
          <w:bCs/>
        </w:rPr>
      </w:pPr>
      <w:r>
        <w:rPr>
          <w:rFonts w:asciiTheme="minorHAnsi" w:hAnsiTheme="minorHAnsi" w:cstheme="minorHAnsi"/>
          <w:bCs/>
        </w:rPr>
        <w:t>The total combined resistance (hint: use your functions from before!)</w:t>
      </w:r>
    </w:p>
    <w:p w14:paraId="237CC160" w14:textId="57F73951" w:rsidR="006C667E" w:rsidRDefault="006C667E" w:rsidP="006C667E">
      <w:pPr>
        <w:pStyle w:val="ListParagraph"/>
        <w:numPr>
          <w:ilvl w:val="0"/>
          <w:numId w:val="3"/>
        </w:numPr>
        <w:spacing w:after="0" w:line="240" w:lineRule="auto"/>
        <w:rPr>
          <w:rFonts w:asciiTheme="minorHAnsi" w:hAnsiTheme="minorHAnsi" w:cstheme="minorHAnsi"/>
          <w:bCs/>
        </w:rPr>
      </w:pPr>
      <w:r>
        <w:rPr>
          <w:rFonts w:asciiTheme="minorHAnsi" w:hAnsiTheme="minorHAnsi" w:cstheme="minorHAnsi"/>
          <w:bCs/>
        </w:rPr>
        <w:t>The voltage on each resistor</w:t>
      </w:r>
    </w:p>
    <w:p w14:paraId="425EBA82" w14:textId="6D6D7EC4" w:rsidR="006C667E" w:rsidRPr="006C667E" w:rsidRDefault="006C667E" w:rsidP="006C667E">
      <w:pPr>
        <w:pStyle w:val="ListParagraph"/>
        <w:numPr>
          <w:ilvl w:val="0"/>
          <w:numId w:val="3"/>
        </w:numPr>
        <w:spacing w:after="0" w:line="240" w:lineRule="auto"/>
        <w:rPr>
          <w:rFonts w:asciiTheme="minorHAnsi" w:hAnsiTheme="minorHAnsi" w:cstheme="minorHAnsi"/>
          <w:bCs/>
        </w:rPr>
      </w:pPr>
      <w:r>
        <w:rPr>
          <w:rFonts w:asciiTheme="minorHAnsi" w:hAnsiTheme="minorHAnsi" w:cstheme="minorHAnsi"/>
          <w:bCs/>
        </w:rPr>
        <w:t>The current through each resistor</w:t>
      </w:r>
      <w:bookmarkStart w:id="0" w:name="_GoBack"/>
      <w:bookmarkEnd w:id="0"/>
    </w:p>
    <w:p w14:paraId="7470CDE4" w14:textId="77777777" w:rsidR="007D1A8A" w:rsidRPr="006C667E" w:rsidRDefault="007D1A8A" w:rsidP="000A5305">
      <w:pPr>
        <w:spacing w:after="0" w:line="240" w:lineRule="auto"/>
        <w:rPr>
          <w:rFonts w:asciiTheme="minorHAnsi" w:hAnsiTheme="minorHAnsi" w:cstheme="minorHAnsi"/>
          <w:bCs/>
          <w:sz w:val="12"/>
          <w:szCs w:val="12"/>
        </w:rPr>
      </w:pPr>
    </w:p>
    <w:p w14:paraId="3F0F8801" w14:textId="0F065305" w:rsidR="000A5305" w:rsidRDefault="000A5305" w:rsidP="000A5305">
      <w:pPr>
        <w:spacing w:after="0" w:line="240" w:lineRule="auto"/>
      </w:pPr>
      <w:r>
        <w:t xml:space="preserve">Name your file </w:t>
      </w:r>
      <w:r w:rsidR="007D1A8A">
        <w:rPr>
          <w:rFonts w:ascii="Courier New" w:hAnsi="Courier New" w:cs="Courier New"/>
          <w:b/>
        </w:rPr>
        <w:t>Homework</w:t>
      </w:r>
      <w:r w:rsidRPr="000A5305">
        <w:rPr>
          <w:rFonts w:ascii="Courier New" w:hAnsi="Courier New" w:cs="Courier New"/>
          <w:b/>
        </w:rPr>
        <w:t>_</w:t>
      </w:r>
      <w:r w:rsidR="007D1A8A">
        <w:rPr>
          <w:rFonts w:ascii="Courier New" w:hAnsi="Courier New" w:cs="Courier New"/>
          <w:b/>
        </w:rPr>
        <w:t>11</w:t>
      </w:r>
      <w:r w:rsidRPr="000A5305">
        <w:rPr>
          <w:rFonts w:ascii="Courier New" w:hAnsi="Courier New" w:cs="Courier New"/>
          <w:b/>
        </w:rPr>
        <w:t>_</w:t>
      </w:r>
      <w:r w:rsidR="007D1A8A">
        <w:rPr>
          <w:rFonts w:ascii="Courier New" w:hAnsi="Courier New" w:cs="Courier New"/>
          <w:b/>
        </w:rPr>
        <w:t>2_</w:t>
      </w:r>
      <w:r w:rsidRPr="000A5305">
        <w:rPr>
          <w:rFonts w:ascii="Courier New" w:hAnsi="Courier New" w:cs="Courier New"/>
          <w:b/>
        </w:rPr>
        <w:t>Task2_</w:t>
      </w:r>
      <w:r w:rsidR="007D1A8A" w:rsidRPr="007D1A8A">
        <w:rPr>
          <w:rFonts w:ascii="Courier New" w:hAnsi="Courier New" w:cs="Courier New"/>
          <w:b/>
          <w:i/>
        </w:rPr>
        <w:t>UCusername</w:t>
      </w:r>
      <w:r w:rsidRPr="000A5305">
        <w:rPr>
          <w:rFonts w:ascii="Courier New" w:hAnsi="Courier New" w:cs="Courier New"/>
          <w:b/>
        </w:rPr>
        <w:t>.py</w:t>
      </w:r>
    </w:p>
    <w:p w14:paraId="51E16DE5" w14:textId="77777777" w:rsidR="000A5305" w:rsidRPr="006C667E" w:rsidRDefault="000A5305" w:rsidP="000A5305">
      <w:pPr>
        <w:spacing w:after="0" w:line="240" w:lineRule="auto"/>
        <w:rPr>
          <w:sz w:val="12"/>
          <w:szCs w:val="12"/>
        </w:rPr>
      </w:pPr>
    </w:p>
    <w:p w14:paraId="5041DABC" w14:textId="77777777" w:rsidR="000A5305" w:rsidRDefault="000A5305" w:rsidP="000A5305">
      <w:pPr>
        <w:spacing w:after="0" w:line="240" w:lineRule="auto"/>
        <w:rPr>
          <w:rFonts w:cs="Times New Roman"/>
          <w:b/>
          <w:color w:val="C00000"/>
        </w:rPr>
      </w:pPr>
      <w:r>
        <w:rPr>
          <w:rFonts w:cs="Times New Roman"/>
          <w:b/>
          <w:color w:val="C00000"/>
        </w:rPr>
        <w:t>Submit the file(s):</w:t>
      </w:r>
    </w:p>
    <w:p w14:paraId="5680B406" w14:textId="7A3AB35C" w:rsidR="000A5305" w:rsidRDefault="007D1A8A" w:rsidP="000A5305">
      <w:pPr>
        <w:spacing w:after="0" w:line="240" w:lineRule="auto"/>
        <w:rPr>
          <w:rFonts w:ascii="Courier New" w:hAnsi="Courier New" w:cs="Courier New"/>
          <w:b/>
          <w:color w:val="C00000"/>
        </w:rPr>
      </w:pPr>
      <w:r>
        <w:rPr>
          <w:rFonts w:ascii="Courier New" w:hAnsi="Courier New" w:cs="Courier New"/>
          <w:b/>
          <w:color w:val="C00000"/>
        </w:rPr>
        <w:t>Homework</w:t>
      </w:r>
      <w:r w:rsidR="000A5305">
        <w:rPr>
          <w:rFonts w:ascii="Courier New" w:hAnsi="Courier New" w:cs="Courier New"/>
          <w:b/>
          <w:color w:val="C00000"/>
        </w:rPr>
        <w:t>_</w:t>
      </w:r>
      <w:r>
        <w:rPr>
          <w:rFonts w:ascii="Courier New" w:hAnsi="Courier New" w:cs="Courier New"/>
          <w:b/>
          <w:color w:val="C00000"/>
        </w:rPr>
        <w:t>11</w:t>
      </w:r>
      <w:r w:rsidR="000A5305">
        <w:rPr>
          <w:rFonts w:ascii="Courier New" w:hAnsi="Courier New" w:cs="Courier New"/>
          <w:b/>
          <w:color w:val="C00000"/>
        </w:rPr>
        <w:t>_</w:t>
      </w:r>
      <w:r>
        <w:rPr>
          <w:rFonts w:ascii="Courier New" w:hAnsi="Courier New" w:cs="Courier New"/>
          <w:b/>
          <w:color w:val="C00000"/>
        </w:rPr>
        <w:t>2</w:t>
      </w:r>
      <w:r w:rsidR="000A5305">
        <w:rPr>
          <w:rFonts w:ascii="Courier New" w:hAnsi="Courier New" w:cs="Courier New"/>
          <w:b/>
          <w:color w:val="C00000"/>
        </w:rPr>
        <w:t>_Task1_</w:t>
      </w:r>
      <w:r w:rsidRPr="007D1A8A">
        <w:rPr>
          <w:rFonts w:ascii="Courier New" w:hAnsi="Courier New" w:cs="Courier New"/>
          <w:b/>
          <w:i/>
          <w:color w:val="C00000"/>
        </w:rPr>
        <w:t>UCusername</w:t>
      </w:r>
      <w:r w:rsidR="000A5305">
        <w:rPr>
          <w:rFonts w:ascii="Courier New" w:hAnsi="Courier New" w:cs="Courier New"/>
          <w:b/>
          <w:color w:val="C00000"/>
        </w:rPr>
        <w:t>.py</w:t>
      </w:r>
    </w:p>
    <w:p w14:paraId="22873D32" w14:textId="12CE6159" w:rsidR="000A5305" w:rsidRDefault="007D1A8A" w:rsidP="000A5305">
      <w:pPr>
        <w:spacing w:after="0" w:line="240" w:lineRule="auto"/>
        <w:rPr>
          <w:rFonts w:ascii="Courier New" w:hAnsi="Courier New" w:cs="Courier New"/>
          <w:b/>
          <w:color w:val="C00000"/>
        </w:rPr>
      </w:pPr>
      <w:r>
        <w:rPr>
          <w:rFonts w:ascii="Courier New" w:hAnsi="Courier New" w:cs="Courier New"/>
          <w:b/>
          <w:color w:val="C00000"/>
        </w:rPr>
        <w:t>Homework</w:t>
      </w:r>
      <w:r w:rsidR="000A5305">
        <w:rPr>
          <w:rFonts w:ascii="Courier New" w:hAnsi="Courier New" w:cs="Courier New"/>
          <w:b/>
          <w:color w:val="C00000"/>
        </w:rPr>
        <w:t>_</w:t>
      </w:r>
      <w:r>
        <w:rPr>
          <w:rFonts w:ascii="Courier New" w:hAnsi="Courier New" w:cs="Courier New"/>
          <w:b/>
          <w:color w:val="C00000"/>
        </w:rPr>
        <w:t>11</w:t>
      </w:r>
      <w:r w:rsidR="000A5305">
        <w:rPr>
          <w:rFonts w:ascii="Courier New" w:hAnsi="Courier New" w:cs="Courier New"/>
          <w:b/>
          <w:color w:val="C00000"/>
        </w:rPr>
        <w:t>_</w:t>
      </w:r>
      <w:r>
        <w:rPr>
          <w:rFonts w:ascii="Courier New" w:hAnsi="Courier New" w:cs="Courier New"/>
          <w:b/>
          <w:color w:val="C00000"/>
        </w:rPr>
        <w:t>2</w:t>
      </w:r>
      <w:r w:rsidR="000A5305">
        <w:rPr>
          <w:rFonts w:ascii="Courier New" w:hAnsi="Courier New" w:cs="Courier New"/>
          <w:b/>
          <w:color w:val="C00000"/>
        </w:rPr>
        <w:t>_Task2</w:t>
      </w:r>
      <w:r>
        <w:rPr>
          <w:rFonts w:ascii="Courier New" w:hAnsi="Courier New" w:cs="Courier New"/>
          <w:b/>
          <w:color w:val="C00000"/>
        </w:rPr>
        <w:t>_</w:t>
      </w:r>
      <w:r w:rsidRPr="007D1A8A">
        <w:rPr>
          <w:rFonts w:ascii="Courier New" w:hAnsi="Courier New" w:cs="Courier New"/>
          <w:b/>
          <w:i/>
          <w:color w:val="C00000"/>
        </w:rPr>
        <w:t>UCusername</w:t>
      </w:r>
      <w:r w:rsidR="000A5305">
        <w:rPr>
          <w:rFonts w:ascii="Courier New" w:hAnsi="Courier New" w:cs="Courier New"/>
          <w:b/>
          <w:color w:val="C00000"/>
        </w:rPr>
        <w:t xml:space="preserve">.py </w:t>
      </w:r>
    </w:p>
    <w:p w14:paraId="39437A09" w14:textId="3BF441C0" w:rsidR="000A5305" w:rsidRDefault="000A5305" w:rsidP="000A5305">
      <w:pPr>
        <w:spacing w:after="0" w:line="240" w:lineRule="auto"/>
        <w:rPr>
          <w:rFonts w:cs="Times New Roman"/>
          <w:b/>
          <w:color w:val="C00000"/>
        </w:rPr>
      </w:pPr>
      <w:r>
        <w:rPr>
          <w:rFonts w:cs="Times New Roman"/>
          <w:b/>
          <w:color w:val="C00000"/>
        </w:rPr>
        <w:t xml:space="preserve">to the appropriate </w:t>
      </w:r>
      <w:r w:rsidR="007D1A8A">
        <w:rPr>
          <w:rFonts w:cs="Times New Roman"/>
          <w:b/>
          <w:color w:val="C00000"/>
        </w:rPr>
        <w:t>location</w:t>
      </w:r>
      <w:r>
        <w:rPr>
          <w:rFonts w:cs="Times New Roman"/>
          <w:b/>
          <w:color w:val="C00000"/>
        </w:rPr>
        <w:t xml:space="preserve"> on Blackboard.</w:t>
      </w:r>
    </w:p>
    <w:p w14:paraId="6CAD810F" w14:textId="77777777" w:rsidR="000A5305" w:rsidRPr="000A5305" w:rsidRDefault="000A5305" w:rsidP="000A5305">
      <w:pPr>
        <w:spacing w:after="0" w:line="240" w:lineRule="auto"/>
        <w:rPr>
          <w:b/>
        </w:rPr>
      </w:pPr>
    </w:p>
    <w:sectPr w:rsidR="000A5305" w:rsidRPr="000A5305" w:rsidSect="001E397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EA1F4" w14:textId="77777777" w:rsidR="007D6507" w:rsidRDefault="007D6507" w:rsidP="004B774F">
      <w:pPr>
        <w:spacing w:after="0" w:line="240" w:lineRule="auto"/>
      </w:pPr>
      <w:r>
        <w:separator/>
      </w:r>
    </w:p>
  </w:endnote>
  <w:endnote w:type="continuationSeparator" w:id="0">
    <w:p w14:paraId="6CF3B0FD" w14:textId="77777777" w:rsidR="007D6507" w:rsidRDefault="007D6507" w:rsidP="004B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18DF1" w14:textId="25CEE337" w:rsidR="007D6507" w:rsidRDefault="007D6507">
    <w:pPr>
      <w:pStyle w:val="Footer"/>
      <w:jc w:val="right"/>
    </w:pPr>
    <w:r>
      <w:t>EN</w:t>
    </w:r>
    <w:r w:rsidR="00713251">
      <w:t>ED</w:t>
    </w:r>
    <w:r>
      <w:t xml:space="preserve"> 1</w:t>
    </w:r>
    <w:r w:rsidR="00713251">
      <w:t>1</w:t>
    </w:r>
    <w:r>
      <w:t xml:space="preserve">00 – </w:t>
    </w:r>
    <w:r w:rsidR="00713251">
      <w:t>Homework</w:t>
    </w:r>
    <w:r>
      <w:t xml:space="preserve"> </w:t>
    </w:r>
    <w:r w:rsidR="00713251">
      <w:t>11</w:t>
    </w:r>
    <w:r>
      <w:t>.</w:t>
    </w:r>
    <w:r w:rsidR="00713251">
      <w:t>2</w:t>
    </w:r>
    <w:r>
      <w:t xml:space="preserve"> – Fall 201</w:t>
    </w:r>
    <w:r w:rsidR="00713251">
      <w:t xml:space="preserve">8 </w:t>
    </w:r>
    <w:r>
      <w:t xml:space="preserve">– </w:t>
    </w:r>
    <w:r w:rsidR="006C667E">
      <w:rPr>
        <w:noProof/>
      </w:rPr>
      <w:fldChar w:fldCharType="begin"/>
    </w:r>
    <w:r w:rsidR="006C667E">
      <w:rPr>
        <w:noProof/>
      </w:rPr>
      <w:instrText xml:space="preserve"> PAGE </w:instrText>
    </w:r>
    <w:r w:rsidR="006C667E">
      <w:rPr>
        <w:noProof/>
      </w:rPr>
      <w:fldChar w:fldCharType="separate"/>
    </w:r>
    <w:r w:rsidR="004C3E9E">
      <w:rPr>
        <w:noProof/>
      </w:rPr>
      <w:t>1</w:t>
    </w:r>
    <w:r w:rsidR="006C66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ED0A2" w14:textId="77777777" w:rsidR="007D6507" w:rsidRDefault="007D6507" w:rsidP="004B774F">
      <w:pPr>
        <w:spacing w:after="0" w:line="240" w:lineRule="auto"/>
      </w:pPr>
      <w:r>
        <w:separator/>
      </w:r>
    </w:p>
  </w:footnote>
  <w:footnote w:type="continuationSeparator" w:id="0">
    <w:p w14:paraId="46173FA4" w14:textId="77777777" w:rsidR="007D6507" w:rsidRDefault="007D6507" w:rsidP="004B7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D3EA7"/>
    <w:multiLevelType w:val="hybridMultilevel"/>
    <w:tmpl w:val="764A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012A3"/>
    <w:multiLevelType w:val="hybridMultilevel"/>
    <w:tmpl w:val="33DE3F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AB405A"/>
    <w:multiLevelType w:val="hybridMultilevel"/>
    <w:tmpl w:val="20CA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7378"/>
    <w:rsid w:val="0001561E"/>
    <w:rsid w:val="00090A1B"/>
    <w:rsid w:val="000A5305"/>
    <w:rsid w:val="000B13DE"/>
    <w:rsid w:val="000B49CC"/>
    <w:rsid w:val="000E024E"/>
    <w:rsid w:val="000E2C7B"/>
    <w:rsid w:val="001029E6"/>
    <w:rsid w:val="001206A6"/>
    <w:rsid w:val="00177378"/>
    <w:rsid w:val="001E3970"/>
    <w:rsid w:val="002A17EC"/>
    <w:rsid w:val="003C4DB1"/>
    <w:rsid w:val="00431802"/>
    <w:rsid w:val="004964CD"/>
    <w:rsid w:val="004B774F"/>
    <w:rsid w:val="004C3E9E"/>
    <w:rsid w:val="004C7CA5"/>
    <w:rsid w:val="004E34E7"/>
    <w:rsid w:val="00514F98"/>
    <w:rsid w:val="005929CA"/>
    <w:rsid w:val="005C5DB7"/>
    <w:rsid w:val="005D5F49"/>
    <w:rsid w:val="005E45DD"/>
    <w:rsid w:val="00636FC1"/>
    <w:rsid w:val="00641868"/>
    <w:rsid w:val="006C667E"/>
    <w:rsid w:val="00713251"/>
    <w:rsid w:val="007205F2"/>
    <w:rsid w:val="00723FC0"/>
    <w:rsid w:val="007267EE"/>
    <w:rsid w:val="00730821"/>
    <w:rsid w:val="0074769F"/>
    <w:rsid w:val="00773254"/>
    <w:rsid w:val="007C030F"/>
    <w:rsid w:val="007D1A8A"/>
    <w:rsid w:val="007D6507"/>
    <w:rsid w:val="007E031A"/>
    <w:rsid w:val="007F508A"/>
    <w:rsid w:val="008256FF"/>
    <w:rsid w:val="00866432"/>
    <w:rsid w:val="00876EBA"/>
    <w:rsid w:val="008A0899"/>
    <w:rsid w:val="008D33F9"/>
    <w:rsid w:val="008F6E82"/>
    <w:rsid w:val="0090171C"/>
    <w:rsid w:val="00914A90"/>
    <w:rsid w:val="00975063"/>
    <w:rsid w:val="009A2D07"/>
    <w:rsid w:val="009A44E1"/>
    <w:rsid w:val="009D08BB"/>
    <w:rsid w:val="00A63493"/>
    <w:rsid w:val="00AA0330"/>
    <w:rsid w:val="00AC099F"/>
    <w:rsid w:val="00AD6A1B"/>
    <w:rsid w:val="00AE59A9"/>
    <w:rsid w:val="00AE64CB"/>
    <w:rsid w:val="00B234DF"/>
    <w:rsid w:val="00B53990"/>
    <w:rsid w:val="00B75213"/>
    <w:rsid w:val="00B9504F"/>
    <w:rsid w:val="00BB14E7"/>
    <w:rsid w:val="00BF0CDE"/>
    <w:rsid w:val="00C01C87"/>
    <w:rsid w:val="00C97355"/>
    <w:rsid w:val="00CB5409"/>
    <w:rsid w:val="00CC3D5D"/>
    <w:rsid w:val="00CE26F3"/>
    <w:rsid w:val="00D03695"/>
    <w:rsid w:val="00D31BC0"/>
    <w:rsid w:val="00D62CFD"/>
    <w:rsid w:val="00DD0DBD"/>
    <w:rsid w:val="00E53972"/>
    <w:rsid w:val="00E6269B"/>
    <w:rsid w:val="00F135CF"/>
    <w:rsid w:val="00F21465"/>
    <w:rsid w:val="00F5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oNotEmbedSmartTags/>
  <w:decimalSymbol w:val="."/>
  <w:listSeparator w:val=","/>
  <w14:docId w14:val="552595E8"/>
  <w15:docId w15:val="{1966E9CA-3A89-4FCC-B751-DA2D4C0C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970"/>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E3970"/>
    <w:rPr>
      <w:rFonts w:ascii="Symbol" w:hAnsi="Symbol"/>
    </w:rPr>
  </w:style>
  <w:style w:type="character" w:customStyle="1" w:styleId="WW8Num2z0">
    <w:name w:val="WW8Num2z0"/>
    <w:rsid w:val="001E3970"/>
    <w:rPr>
      <w:rFonts w:ascii="Symbol" w:hAnsi="Symbol"/>
    </w:rPr>
  </w:style>
  <w:style w:type="character" w:customStyle="1" w:styleId="WW8Num3z0">
    <w:name w:val="WW8Num3z0"/>
    <w:rsid w:val="001E3970"/>
    <w:rPr>
      <w:rFonts w:ascii="Symbol" w:hAnsi="Symbol"/>
    </w:rPr>
  </w:style>
  <w:style w:type="character" w:customStyle="1" w:styleId="WW8Num4z0">
    <w:name w:val="WW8Num4z0"/>
    <w:rsid w:val="001E3970"/>
    <w:rPr>
      <w:rFonts w:ascii="Symbol" w:hAnsi="Symbol"/>
    </w:rPr>
  </w:style>
  <w:style w:type="character" w:customStyle="1" w:styleId="WW8Num6z0">
    <w:name w:val="WW8Num6z0"/>
    <w:rsid w:val="001E3970"/>
    <w:rPr>
      <w:rFonts w:ascii="Symbol" w:hAnsi="Symbol"/>
    </w:rPr>
  </w:style>
  <w:style w:type="character" w:customStyle="1" w:styleId="WW8Num6z1">
    <w:name w:val="WW8Num6z1"/>
    <w:rsid w:val="001E3970"/>
    <w:rPr>
      <w:rFonts w:ascii="Courier New" w:hAnsi="Courier New" w:cs="Arial"/>
    </w:rPr>
  </w:style>
  <w:style w:type="character" w:customStyle="1" w:styleId="WW8Num6z2">
    <w:name w:val="WW8Num6z2"/>
    <w:rsid w:val="001E3970"/>
    <w:rPr>
      <w:rFonts w:ascii="Wingdings" w:hAnsi="Wingdings"/>
    </w:rPr>
  </w:style>
  <w:style w:type="character" w:customStyle="1" w:styleId="WW8Num6z3">
    <w:name w:val="WW8Num6z3"/>
    <w:rsid w:val="001E3970"/>
    <w:rPr>
      <w:rFonts w:ascii="Symbol" w:hAnsi="Symbol"/>
    </w:rPr>
  </w:style>
  <w:style w:type="character" w:customStyle="1" w:styleId="WW-DefaultParagraphFont">
    <w:name w:val="WW-Default Paragraph Font"/>
    <w:rsid w:val="001E3970"/>
  </w:style>
  <w:style w:type="character" w:customStyle="1" w:styleId="WW8Num5z0">
    <w:name w:val="WW8Num5z0"/>
    <w:rsid w:val="001E3970"/>
    <w:rPr>
      <w:rFonts w:ascii="Symbol" w:hAnsi="Symbol"/>
    </w:rPr>
  </w:style>
  <w:style w:type="character" w:customStyle="1" w:styleId="WW8Num7z0">
    <w:name w:val="WW8Num7z0"/>
    <w:rsid w:val="001E3970"/>
    <w:rPr>
      <w:rFonts w:ascii="Symbol" w:hAnsi="Symbol"/>
    </w:rPr>
  </w:style>
  <w:style w:type="character" w:customStyle="1" w:styleId="WW8Num8z0">
    <w:name w:val="WW8Num8z0"/>
    <w:rsid w:val="001E3970"/>
    <w:rPr>
      <w:rFonts w:ascii="Symbol" w:hAnsi="Symbol"/>
    </w:rPr>
  </w:style>
  <w:style w:type="character" w:customStyle="1" w:styleId="WW8Num10z0">
    <w:name w:val="WW8Num10z0"/>
    <w:rsid w:val="001E3970"/>
    <w:rPr>
      <w:rFonts w:ascii="Symbol" w:hAnsi="Symbol"/>
    </w:rPr>
  </w:style>
  <w:style w:type="character" w:customStyle="1" w:styleId="WW8Num11z0">
    <w:name w:val="WW8Num11z0"/>
    <w:rsid w:val="001E3970"/>
    <w:rPr>
      <w:rFonts w:ascii="Symbol" w:hAnsi="Symbol"/>
    </w:rPr>
  </w:style>
  <w:style w:type="character" w:customStyle="1" w:styleId="WW8Num11z1">
    <w:name w:val="WW8Num11z1"/>
    <w:rsid w:val="001E3970"/>
    <w:rPr>
      <w:rFonts w:ascii="Courier New" w:hAnsi="Courier New" w:cs="Courier New"/>
    </w:rPr>
  </w:style>
  <w:style w:type="character" w:customStyle="1" w:styleId="WW8Num11z2">
    <w:name w:val="WW8Num11z2"/>
    <w:rsid w:val="001E3970"/>
    <w:rPr>
      <w:rFonts w:ascii="Wingdings" w:hAnsi="Wingdings"/>
    </w:rPr>
  </w:style>
  <w:style w:type="character" w:customStyle="1" w:styleId="WW8Num12z0">
    <w:name w:val="WW8Num12z0"/>
    <w:rsid w:val="001E3970"/>
    <w:rPr>
      <w:rFonts w:ascii="Symbol" w:hAnsi="Symbol"/>
    </w:rPr>
  </w:style>
  <w:style w:type="character" w:customStyle="1" w:styleId="WW8Num12z1">
    <w:name w:val="WW8Num12z1"/>
    <w:rsid w:val="001E3970"/>
    <w:rPr>
      <w:rFonts w:ascii="Courier New" w:hAnsi="Courier New" w:cs="Courier New"/>
    </w:rPr>
  </w:style>
  <w:style w:type="character" w:customStyle="1" w:styleId="WW8Num12z2">
    <w:name w:val="WW8Num12z2"/>
    <w:rsid w:val="001E3970"/>
    <w:rPr>
      <w:rFonts w:ascii="Wingdings" w:hAnsi="Wingdings"/>
    </w:rPr>
  </w:style>
  <w:style w:type="character" w:customStyle="1" w:styleId="WW8Num13z0">
    <w:name w:val="WW8Num13z0"/>
    <w:rsid w:val="001E3970"/>
    <w:rPr>
      <w:rFonts w:ascii="Symbol" w:hAnsi="Symbol"/>
    </w:rPr>
  </w:style>
  <w:style w:type="character" w:customStyle="1" w:styleId="WW8Num13z1">
    <w:name w:val="WW8Num13z1"/>
    <w:rsid w:val="001E3970"/>
    <w:rPr>
      <w:rFonts w:ascii="Courier New" w:hAnsi="Courier New" w:cs="Courier New"/>
    </w:rPr>
  </w:style>
  <w:style w:type="character" w:customStyle="1" w:styleId="WW8Num13z2">
    <w:name w:val="WW8Num13z2"/>
    <w:rsid w:val="001E3970"/>
    <w:rPr>
      <w:rFonts w:ascii="Wingdings" w:hAnsi="Wingdings"/>
    </w:rPr>
  </w:style>
  <w:style w:type="character" w:customStyle="1" w:styleId="WW8Num14z0">
    <w:name w:val="WW8Num14z0"/>
    <w:rsid w:val="001E3970"/>
    <w:rPr>
      <w:rFonts w:ascii="Symbol" w:hAnsi="Symbol"/>
    </w:rPr>
  </w:style>
  <w:style w:type="character" w:customStyle="1" w:styleId="WW8Num14z1">
    <w:name w:val="WW8Num14z1"/>
    <w:rsid w:val="001E3970"/>
    <w:rPr>
      <w:rFonts w:ascii="Courier New" w:hAnsi="Courier New" w:cs="Courier New"/>
    </w:rPr>
  </w:style>
  <w:style w:type="character" w:customStyle="1" w:styleId="WW8Num14z2">
    <w:name w:val="WW8Num14z2"/>
    <w:rsid w:val="001E3970"/>
    <w:rPr>
      <w:rFonts w:ascii="Wingdings" w:hAnsi="Wingdings"/>
    </w:rPr>
  </w:style>
  <w:style w:type="character" w:customStyle="1" w:styleId="WW8Num15z0">
    <w:name w:val="WW8Num15z0"/>
    <w:rsid w:val="001E3970"/>
    <w:rPr>
      <w:rFonts w:ascii="Symbol" w:hAnsi="Symbol"/>
    </w:rPr>
  </w:style>
  <w:style w:type="character" w:customStyle="1" w:styleId="WW8Num15z1">
    <w:name w:val="WW8Num15z1"/>
    <w:rsid w:val="001E3970"/>
    <w:rPr>
      <w:rFonts w:ascii="Courier New" w:hAnsi="Courier New" w:cs="Courier New"/>
    </w:rPr>
  </w:style>
  <w:style w:type="character" w:customStyle="1" w:styleId="WW8Num15z2">
    <w:name w:val="WW8Num15z2"/>
    <w:rsid w:val="001E3970"/>
    <w:rPr>
      <w:rFonts w:ascii="Wingdings" w:hAnsi="Wingdings"/>
    </w:rPr>
  </w:style>
  <w:style w:type="character" w:customStyle="1" w:styleId="WW8Num16z0">
    <w:name w:val="WW8Num16z0"/>
    <w:rsid w:val="001E3970"/>
    <w:rPr>
      <w:rFonts w:ascii="Symbol" w:hAnsi="Symbol"/>
    </w:rPr>
  </w:style>
  <w:style w:type="character" w:customStyle="1" w:styleId="WW8Num16z1">
    <w:name w:val="WW8Num16z1"/>
    <w:rsid w:val="001E3970"/>
    <w:rPr>
      <w:rFonts w:ascii="Courier New" w:hAnsi="Courier New" w:cs="Courier New"/>
    </w:rPr>
  </w:style>
  <w:style w:type="character" w:customStyle="1" w:styleId="WW8Num16z2">
    <w:name w:val="WW8Num16z2"/>
    <w:rsid w:val="001E3970"/>
    <w:rPr>
      <w:rFonts w:ascii="Wingdings" w:hAnsi="Wingdings"/>
    </w:rPr>
  </w:style>
  <w:style w:type="character" w:customStyle="1" w:styleId="WW-DefaultParagraphFont1">
    <w:name w:val="WW-Default Paragraph Font1"/>
    <w:rsid w:val="001E3970"/>
  </w:style>
  <w:style w:type="character" w:customStyle="1" w:styleId="BalloonTextChar">
    <w:name w:val="Balloon Text Char"/>
    <w:rsid w:val="001E3970"/>
    <w:rPr>
      <w:rFonts w:ascii="Tahoma" w:eastAsia="Calibri" w:hAnsi="Tahoma" w:cs="Tahoma"/>
      <w:sz w:val="16"/>
      <w:szCs w:val="16"/>
    </w:rPr>
  </w:style>
  <w:style w:type="character" w:customStyle="1" w:styleId="BodyText2Char">
    <w:name w:val="Body Text 2 Char"/>
    <w:rsid w:val="001E3970"/>
    <w:rPr>
      <w:rFonts w:ascii="Times New Roman" w:eastAsia="Times New Roman" w:hAnsi="Times New Roman" w:cs="Times New Roman"/>
      <w:sz w:val="28"/>
      <w:szCs w:val="28"/>
    </w:rPr>
  </w:style>
  <w:style w:type="character" w:styleId="PlaceholderText">
    <w:name w:val="Placeholder Text"/>
    <w:rsid w:val="001E3970"/>
    <w:rPr>
      <w:color w:val="808080"/>
    </w:rPr>
  </w:style>
  <w:style w:type="character" w:styleId="Hyperlink">
    <w:name w:val="Hyperlink"/>
    <w:rsid w:val="001E3970"/>
    <w:rPr>
      <w:color w:val="0000FF"/>
      <w:u w:val="single"/>
    </w:rPr>
  </w:style>
  <w:style w:type="character" w:styleId="PageNumber">
    <w:name w:val="page number"/>
    <w:basedOn w:val="WW-DefaultParagraphFont1"/>
    <w:rsid w:val="001E3970"/>
  </w:style>
  <w:style w:type="character" w:styleId="CommentReference">
    <w:name w:val="annotation reference"/>
    <w:rsid w:val="001E3970"/>
    <w:rPr>
      <w:sz w:val="18"/>
      <w:szCs w:val="18"/>
    </w:rPr>
  </w:style>
  <w:style w:type="character" w:customStyle="1" w:styleId="CommentTextChar">
    <w:name w:val="Comment Text Char"/>
    <w:rsid w:val="001E3970"/>
    <w:rPr>
      <w:rFonts w:ascii="Calibri" w:eastAsia="Calibri" w:hAnsi="Calibri" w:cs="Calibri"/>
      <w:sz w:val="24"/>
      <w:szCs w:val="24"/>
    </w:rPr>
  </w:style>
  <w:style w:type="character" w:customStyle="1" w:styleId="CommentSubjectChar">
    <w:name w:val="Comment Subject Char"/>
    <w:rsid w:val="001E3970"/>
    <w:rPr>
      <w:rFonts w:ascii="Calibri" w:eastAsia="Calibri" w:hAnsi="Calibri" w:cs="Calibri"/>
      <w:b/>
      <w:bCs/>
      <w:sz w:val="24"/>
      <w:szCs w:val="24"/>
    </w:rPr>
  </w:style>
  <w:style w:type="paragraph" w:customStyle="1" w:styleId="Heading">
    <w:name w:val="Heading"/>
    <w:basedOn w:val="Normal"/>
    <w:next w:val="BodyText"/>
    <w:rsid w:val="001E3970"/>
    <w:pPr>
      <w:keepNext/>
      <w:spacing w:before="240" w:after="120"/>
    </w:pPr>
    <w:rPr>
      <w:rFonts w:ascii="Arial" w:eastAsia="MS Mincho" w:hAnsi="Arial" w:cs="Tahoma"/>
      <w:sz w:val="28"/>
      <w:szCs w:val="28"/>
    </w:rPr>
  </w:style>
  <w:style w:type="paragraph" w:styleId="BodyText">
    <w:name w:val="Body Text"/>
    <w:basedOn w:val="Normal"/>
    <w:rsid w:val="001E3970"/>
    <w:pPr>
      <w:spacing w:after="120"/>
    </w:pPr>
  </w:style>
  <w:style w:type="paragraph" w:styleId="List">
    <w:name w:val="List"/>
    <w:basedOn w:val="BodyText"/>
    <w:rsid w:val="001E3970"/>
    <w:rPr>
      <w:rFonts w:cs="Tahoma"/>
    </w:rPr>
  </w:style>
  <w:style w:type="paragraph" w:styleId="Caption">
    <w:name w:val="caption"/>
    <w:basedOn w:val="Normal"/>
    <w:qFormat/>
    <w:rsid w:val="001E3970"/>
    <w:pPr>
      <w:suppressLineNumbers/>
      <w:spacing w:before="120" w:after="120"/>
    </w:pPr>
    <w:rPr>
      <w:rFonts w:cs="Tahoma"/>
      <w:i/>
      <w:iCs/>
      <w:sz w:val="24"/>
      <w:szCs w:val="24"/>
    </w:rPr>
  </w:style>
  <w:style w:type="paragraph" w:customStyle="1" w:styleId="Index">
    <w:name w:val="Index"/>
    <w:basedOn w:val="Normal"/>
    <w:rsid w:val="001E3970"/>
    <w:pPr>
      <w:suppressLineNumbers/>
    </w:pPr>
    <w:rPr>
      <w:rFonts w:cs="Tahoma"/>
    </w:rPr>
  </w:style>
  <w:style w:type="paragraph" w:customStyle="1" w:styleId="WW-Default">
    <w:name w:val="WW-Default"/>
    <w:rsid w:val="001E3970"/>
    <w:pPr>
      <w:suppressAutoHyphens/>
      <w:autoSpaceDE w:val="0"/>
    </w:pPr>
    <w:rPr>
      <w:rFonts w:eastAsia="Calibri" w:cs="Calibri"/>
      <w:color w:val="000000"/>
      <w:sz w:val="24"/>
      <w:szCs w:val="24"/>
      <w:lang w:eastAsia="ar-SA"/>
    </w:rPr>
  </w:style>
  <w:style w:type="paragraph" w:styleId="BalloonText">
    <w:name w:val="Balloon Text"/>
    <w:basedOn w:val="Normal"/>
    <w:rsid w:val="001E3970"/>
    <w:pPr>
      <w:spacing w:after="0" w:line="240" w:lineRule="auto"/>
    </w:pPr>
    <w:rPr>
      <w:rFonts w:ascii="Tahoma" w:hAnsi="Tahoma" w:cs="Tahoma"/>
      <w:sz w:val="16"/>
      <w:szCs w:val="16"/>
    </w:rPr>
  </w:style>
  <w:style w:type="paragraph" w:styleId="BodyText2">
    <w:name w:val="Body Text 2"/>
    <w:basedOn w:val="Normal"/>
    <w:rsid w:val="001E3970"/>
    <w:pPr>
      <w:widowControl w:val="0"/>
      <w:autoSpaceDE w:val="0"/>
      <w:spacing w:after="0" w:line="240" w:lineRule="auto"/>
    </w:pPr>
    <w:rPr>
      <w:rFonts w:ascii="Times New Roman" w:eastAsia="Times New Roman" w:hAnsi="Times New Roman"/>
      <w:sz w:val="28"/>
      <w:szCs w:val="28"/>
    </w:rPr>
  </w:style>
  <w:style w:type="paragraph" w:customStyle="1" w:styleId="ColorfulList-Accent11">
    <w:name w:val="Colorful List - Accent 11"/>
    <w:basedOn w:val="Normal"/>
    <w:rsid w:val="001E3970"/>
    <w:pPr>
      <w:ind w:left="720"/>
    </w:pPr>
  </w:style>
  <w:style w:type="paragraph" w:styleId="Footer">
    <w:name w:val="footer"/>
    <w:basedOn w:val="Normal"/>
    <w:rsid w:val="001E3970"/>
    <w:pPr>
      <w:tabs>
        <w:tab w:val="center" w:pos="4320"/>
        <w:tab w:val="right" w:pos="8640"/>
      </w:tabs>
    </w:pPr>
  </w:style>
  <w:style w:type="paragraph" w:styleId="Header">
    <w:name w:val="header"/>
    <w:basedOn w:val="Normal"/>
    <w:rsid w:val="001E3970"/>
    <w:pPr>
      <w:tabs>
        <w:tab w:val="center" w:pos="4320"/>
        <w:tab w:val="right" w:pos="8640"/>
      </w:tabs>
    </w:pPr>
  </w:style>
  <w:style w:type="paragraph" w:customStyle="1" w:styleId="TableContents">
    <w:name w:val="Table Contents"/>
    <w:basedOn w:val="Normal"/>
    <w:rsid w:val="001E3970"/>
    <w:pPr>
      <w:suppressLineNumbers/>
    </w:pPr>
  </w:style>
  <w:style w:type="paragraph" w:customStyle="1" w:styleId="TableHeading">
    <w:name w:val="Table Heading"/>
    <w:basedOn w:val="TableContents"/>
    <w:rsid w:val="001E3970"/>
    <w:pPr>
      <w:jc w:val="center"/>
    </w:pPr>
    <w:rPr>
      <w:b/>
      <w:bCs/>
    </w:rPr>
  </w:style>
  <w:style w:type="paragraph" w:styleId="CommentText">
    <w:name w:val="annotation text"/>
    <w:basedOn w:val="Normal"/>
    <w:rsid w:val="001E3970"/>
    <w:rPr>
      <w:sz w:val="24"/>
      <w:szCs w:val="24"/>
    </w:rPr>
  </w:style>
  <w:style w:type="paragraph" w:styleId="CommentSubject">
    <w:name w:val="annotation subject"/>
    <w:basedOn w:val="CommentText"/>
    <w:next w:val="CommentText"/>
    <w:rsid w:val="001E3970"/>
    <w:rPr>
      <w:b/>
      <w:bCs/>
      <w:sz w:val="20"/>
      <w:szCs w:val="20"/>
    </w:rPr>
  </w:style>
  <w:style w:type="paragraph" w:styleId="ListParagraph">
    <w:name w:val="List Paragraph"/>
    <w:basedOn w:val="Normal"/>
    <w:uiPriority w:val="34"/>
    <w:qFormat/>
    <w:rsid w:val="007D1A8A"/>
    <w:pPr>
      <w:ind w:left="720"/>
      <w:contextualSpacing/>
    </w:pPr>
  </w:style>
  <w:style w:type="table" w:styleId="TableGrid">
    <w:name w:val="Table Grid"/>
    <w:basedOn w:val="TableNormal"/>
    <w:uiPriority w:val="59"/>
    <w:unhideWhenUsed/>
    <w:rsid w:val="006C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004B90-E86B-4125-84E7-E2ADC19D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Pelaez</dc:creator>
  <cp:lastModifiedBy>Gregory Bucks</cp:lastModifiedBy>
  <cp:revision>5</cp:revision>
  <cp:lastPrinted>2012-09-13T01:21:00Z</cp:lastPrinted>
  <dcterms:created xsi:type="dcterms:W3CDTF">2018-11-01T19:36:00Z</dcterms:created>
  <dcterms:modified xsi:type="dcterms:W3CDTF">2018-11-02T20:16:00Z</dcterms:modified>
</cp:coreProperties>
</file>