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Quicksand" w:cs="Quicksand" w:eastAsia="Quicksand" w:hAnsi="Quicksand"/>
          <w:b w:val="1"/>
          <w:color w:val="ff0000"/>
          <w:sz w:val="60"/>
          <w:szCs w:val="60"/>
        </w:rPr>
      </w:pPr>
      <w:bookmarkStart w:colFirst="0" w:colLast="0" w:name="_gvb4xviutxub" w:id="0"/>
      <w:bookmarkEnd w:id="0"/>
      <w:r w:rsidDel="00000000" w:rsidR="00000000" w:rsidRPr="00000000">
        <w:rPr>
          <w:rFonts w:ascii="Quicksand" w:cs="Quicksand" w:eastAsia="Quicksand" w:hAnsi="Quicksand"/>
          <w:b w:val="1"/>
          <w:color w:val="ff0000"/>
          <w:sz w:val="60"/>
          <w:szCs w:val="60"/>
          <w:rtl w:val="0"/>
        </w:rPr>
        <w:t xml:space="preserve">Summer Learning</w:t>
      </w:r>
    </w:p>
    <w:p w:rsidR="00000000" w:rsidDel="00000000" w:rsidP="00000000" w:rsidRDefault="00000000" w:rsidRPr="00000000" w14:paraId="00000002">
      <w:pPr>
        <w:rPr>
          <w:rFonts w:ascii="Quicksand" w:cs="Quicksand" w:eastAsia="Quicksand" w:hAnsi="Quicksand"/>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Quicksand" w:cs="Quicksand" w:eastAsia="Quicksand" w:hAnsi="Quicksand"/>
              <w:b w:val="1"/>
              <w:i w:val="0"/>
              <w:smallCaps w:val="0"/>
              <w:strike w:val="0"/>
              <w:color w:val="f1c232"/>
              <w:sz w:val="28"/>
              <w:szCs w:val="28"/>
              <w:u w:val="none"/>
              <w:shd w:fill="auto" w:val="clear"/>
              <w:vertAlign w:val="baseline"/>
            </w:rPr>
          </w:pPr>
          <w:r w:rsidDel="00000000" w:rsidR="00000000" w:rsidRPr="00000000">
            <w:fldChar w:fldCharType="begin"/>
            <w:instrText xml:space="preserve"> TOC \h \u \z \n </w:instrText>
            <w:fldChar w:fldCharType="separate"/>
          </w:r>
          <w:hyperlink w:anchor="_9mqpfh9dzs9z">
            <w:r w:rsidDel="00000000" w:rsidR="00000000" w:rsidRPr="00000000">
              <w:rPr>
                <w:rFonts w:ascii="Quicksand" w:cs="Quicksand" w:eastAsia="Quicksand" w:hAnsi="Quicksand"/>
                <w:b w:val="1"/>
                <w:i w:val="0"/>
                <w:smallCaps w:val="0"/>
                <w:strike w:val="0"/>
                <w:color w:val="f1c232"/>
                <w:sz w:val="28"/>
                <w:szCs w:val="28"/>
                <w:u w:val="none"/>
                <w:shd w:fill="auto" w:val="clear"/>
                <w:vertAlign w:val="baseline"/>
                <w:rtl w:val="0"/>
              </w:rPr>
              <w:t xml:space="preserve">Space-craft Dynamics</w:t>
            </w:r>
          </w:hyperlink>
          <w:r w:rsidDel="00000000" w:rsidR="00000000" w:rsidRPr="00000000">
            <w:rPr>
              <w:rtl w:val="0"/>
            </w:rPr>
          </w:r>
        </w:p>
        <w:p w:rsidR="00000000" w:rsidDel="00000000" w:rsidP="00000000" w:rsidRDefault="00000000" w:rsidRPr="00000000" w14:paraId="00000004">
          <w:pPr>
            <w:spacing w:before="60" w:line="240" w:lineRule="auto"/>
            <w:ind w:left="360" w:firstLine="0"/>
            <w:rPr>
              <w:rFonts w:ascii="Quicksand Light" w:cs="Quicksand Light" w:eastAsia="Quicksand Light" w:hAnsi="Quicksand Light"/>
              <w:b w:val="0"/>
              <w:i w:val="0"/>
              <w:smallCaps w:val="0"/>
              <w:strike w:val="0"/>
              <w:color w:val="0000ff"/>
              <w:sz w:val="24"/>
              <w:szCs w:val="24"/>
              <w:u w:val="none"/>
              <w:shd w:fill="auto" w:val="clear"/>
              <w:vertAlign w:val="baseline"/>
            </w:rPr>
          </w:pPr>
          <w:hyperlink w:anchor="_j8w15sf4k8uk">
            <w:r w:rsidDel="00000000" w:rsidR="00000000" w:rsidRPr="00000000">
              <w:rPr>
                <w:rFonts w:ascii="Quicksand Light" w:cs="Quicksand Light" w:eastAsia="Quicksand Light" w:hAnsi="Quicksand Light"/>
                <w:b w:val="0"/>
                <w:i w:val="0"/>
                <w:smallCaps w:val="0"/>
                <w:strike w:val="0"/>
                <w:color w:val="0000ff"/>
                <w:sz w:val="24"/>
                <w:szCs w:val="24"/>
                <w:u w:val="none"/>
                <w:shd w:fill="auto" w:val="clear"/>
                <w:vertAlign w:val="baseline"/>
                <w:rtl w:val="0"/>
              </w:rPr>
              <w:t xml:space="preserve">Transport Theorem</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rFonts w:ascii="Quicksand Light" w:cs="Quicksand Light" w:eastAsia="Quicksand Light" w:hAnsi="Quicksand Light"/>
              <w:b w:val="0"/>
              <w:i w:val="0"/>
              <w:smallCaps w:val="0"/>
              <w:strike w:val="0"/>
              <w:color w:val="0000ff"/>
              <w:sz w:val="24"/>
              <w:szCs w:val="24"/>
              <w:u w:val="none"/>
              <w:shd w:fill="auto" w:val="clear"/>
              <w:vertAlign w:val="baseline"/>
            </w:rPr>
          </w:pPr>
          <w:hyperlink w:anchor="_rlyce8xtbbib">
            <w:r w:rsidDel="00000000" w:rsidR="00000000" w:rsidRPr="00000000">
              <w:rPr>
                <w:rFonts w:ascii="Quicksand Light" w:cs="Quicksand Light" w:eastAsia="Quicksand Light" w:hAnsi="Quicksand Light"/>
                <w:b w:val="0"/>
                <w:i w:val="0"/>
                <w:smallCaps w:val="0"/>
                <w:strike w:val="0"/>
                <w:color w:val="0000ff"/>
                <w:sz w:val="24"/>
                <w:szCs w:val="24"/>
                <w:u w:val="none"/>
                <w:shd w:fill="auto" w:val="clear"/>
                <w:vertAlign w:val="baseline"/>
                <w:rtl w:val="0"/>
              </w:rPr>
              <w:t xml:space="preserve">Attitude Coordinates</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Quicksand Light" w:cs="Quicksand Light" w:eastAsia="Quicksand Light" w:hAnsi="Quicksand Light"/>
              <w:b w:val="0"/>
              <w:i w:val="0"/>
              <w:smallCaps w:val="0"/>
              <w:strike w:val="0"/>
              <w:color w:val="0000ff"/>
              <w:sz w:val="24"/>
              <w:szCs w:val="24"/>
              <w:u w:val="none"/>
              <w:shd w:fill="auto" w:val="clear"/>
              <w:vertAlign w:val="baseline"/>
            </w:rPr>
          </w:pPr>
          <w:hyperlink w:anchor="_lzsx7sjebimi">
            <w:r w:rsidDel="00000000" w:rsidR="00000000" w:rsidRPr="00000000">
              <w:rPr>
                <w:rFonts w:ascii="Quicksand Light" w:cs="Quicksand Light" w:eastAsia="Quicksand Light" w:hAnsi="Quicksand Light"/>
                <w:b w:val="0"/>
                <w:i w:val="0"/>
                <w:smallCaps w:val="0"/>
                <w:strike w:val="0"/>
                <w:color w:val="0000ff"/>
                <w:sz w:val="24"/>
                <w:szCs w:val="24"/>
                <w:u w:val="none"/>
                <w:shd w:fill="auto" w:val="clear"/>
                <w:vertAlign w:val="baseline"/>
                <w:rtl w:val="0"/>
              </w:rPr>
              <w:t xml:space="preserve">Direction Cosine Matrix</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rFonts w:ascii="Quicksand" w:cs="Quicksand" w:eastAsia="Quicksand" w:hAnsi="Quicksand"/>
              <w:b w:val="0"/>
              <w:i w:val="0"/>
              <w:smallCaps w:val="0"/>
              <w:strike w:val="0"/>
              <w:color w:val="4fbe1f"/>
              <w:sz w:val="22"/>
              <w:szCs w:val="22"/>
              <w:u w:val="none"/>
              <w:shd w:fill="auto" w:val="clear"/>
              <w:vertAlign w:val="baseline"/>
            </w:rPr>
          </w:pPr>
          <w:hyperlink w:anchor="_z1hoqgimimaj">
            <w:r w:rsidDel="00000000" w:rsidR="00000000" w:rsidRPr="00000000">
              <w:rPr>
                <w:rFonts w:ascii="Quicksand" w:cs="Quicksand" w:eastAsia="Quicksand" w:hAnsi="Quicksand"/>
                <w:b w:val="0"/>
                <w:i w:val="0"/>
                <w:smallCaps w:val="0"/>
                <w:strike w:val="0"/>
                <w:color w:val="4fbe1f"/>
                <w:sz w:val="22"/>
                <w:szCs w:val="22"/>
                <w:u w:val="none"/>
                <w:shd w:fill="auto" w:val="clear"/>
                <w:vertAlign w:val="baseline"/>
                <w:rtl w:val="0"/>
              </w:rPr>
              <w:t xml:space="preserve">Orthogonality and Determinant</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rFonts w:ascii="Quicksand" w:cs="Quicksand" w:eastAsia="Quicksand" w:hAnsi="Quicksand"/>
              <w:b w:val="0"/>
              <w:i w:val="0"/>
              <w:smallCaps w:val="0"/>
              <w:strike w:val="0"/>
              <w:color w:val="4fbe1f"/>
              <w:sz w:val="22"/>
              <w:szCs w:val="22"/>
              <w:u w:val="none"/>
              <w:shd w:fill="auto" w:val="clear"/>
              <w:vertAlign w:val="baseline"/>
            </w:rPr>
          </w:pPr>
          <w:hyperlink w:anchor="_yicuv5aakfh6">
            <w:r w:rsidDel="00000000" w:rsidR="00000000" w:rsidRPr="00000000">
              <w:rPr>
                <w:rFonts w:ascii="Quicksand" w:cs="Quicksand" w:eastAsia="Quicksand" w:hAnsi="Quicksand"/>
                <w:b w:val="0"/>
                <w:i w:val="0"/>
                <w:smallCaps w:val="0"/>
                <w:strike w:val="0"/>
                <w:color w:val="4fbe1f"/>
                <w:sz w:val="22"/>
                <w:szCs w:val="22"/>
                <w:u w:val="none"/>
                <w:shd w:fill="auto" w:val="clear"/>
                <w:vertAlign w:val="baseline"/>
                <w:rtl w:val="0"/>
              </w:rPr>
              <w:t xml:space="preserve">Coordinate Frame Transformation and Addition of DCMs</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Quicksand Light" w:cs="Quicksand Light" w:eastAsia="Quicksand Light" w:hAnsi="Quicksand Light"/>
              <w:b w:val="0"/>
              <w:i w:val="0"/>
              <w:smallCaps w:val="0"/>
              <w:strike w:val="0"/>
              <w:color w:val="0000ff"/>
              <w:sz w:val="24"/>
              <w:szCs w:val="24"/>
              <w:u w:val="none"/>
              <w:shd w:fill="auto" w:val="clear"/>
              <w:vertAlign w:val="baseline"/>
            </w:rPr>
          </w:pPr>
          <w:hyperlink w:anchor="_q97innb9jn5">
            <w:r w:rsidDel="00000000" w:rsidR="00000000" w:rsidRPr="00000000">
              <w:rPr>
                <w:rFonts w:ascii="Quicksand Light" w:cs="Quicksand Light" w:eastAsia="Quicksand Light" w:hAnsi="Quicksand Light"/>
                <w:b w:val="0"/>
                <w:i w:val="0"/>
                <w:smallCaps w:val="0"/>
                <w:strike w:val="0"/>
                <w:color w:val="0000ff"/>
                <w:sz w:val="24"/>
                <w:szCs w:val="24"/>
                <w:u w:val="none"/>
                <w:shd w:fill="auto" w:val="clear"/>
                <w:vertAlign w:val="baseline"/>
                <w:rtl w:val="0"/>
              </w:rPr>
              <w:t xml:space="preserve">Kinematics Differential Equation</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Quicksand" w:cs="Quicksand" w:eastAsia="Quicksand" w:hAnsi="Quicksand"/>
              <w:b w:val="0"/>
              <w:i w:val="0"/>
              <w:smallCaps w:val="0"/>
              <w:strike w:val="0"/>
              <w:color w:val="1155cc"/>
              <w:sz w:val="22"/>
              <w:szCs w:val="22"/>
              <w:u w:val="none"/>
              <w:shd w:fill="auto" w:val="clear"/>
              <w:vertAlign w:val="baseline"/>
            </w:rPr>
          </w:pPr>
          <w:hyperlink w:anchor="_6cm60ifjmom3">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Euler Angles</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Quicksand" w:cs="Quicksand" w:eastAsia="Quicksand" w:hAnsi="Quicksand"/>
              <w:b w:val="0"/>
              <w:i w:val="0"/>
              <w:smallCaps w:val="0"/>
              <w:strike w:val="0"/>
              <w:color w:val="1155cc"/>
              <w:sz w:val="22"/>
              <w:szCs w:val="22"/>
              <w:u w:val="none"/>
              <w:shd w:fill="auto" w:val="clear"/>
              <w:vertAlign w:val="baseline"/>
            </w:rPr>
          </w:pPr>
          <w:hyperlink w:anchor="_euyb7h6olvhr">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Euler angles to rotation matrix</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Quicksand" w:cs="Quicksand" w:eastAsia="Quicksand" w:hAnsi="Quicksand"/>
              <w:b w:val="0"/>
              <w:i w:val="0"/>
              <w:smallCaps w:val="0"/>
              <w:strike w:val="0"/>
              <w:color w:val="1155cc"/>
              <w:sz w:val="22"/>
              <w:szCs w:val="22"/>
              <w:u w:val="none"/>
              <w:shd w:fill="auto" w:val="clear"/>
              <w:vertAlign w:val="baseline"/>
            </w:rPr>
          </w:pPr>
          <w:hyperlink w:anchor="_s5dsbklpnvc6">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Euler angle Addition and Subtraction</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m09lieiw35eg">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Euler angle KDEs</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ewvtbsx8qrt1">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Addition of symmetric euler angle</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Quicksand" w:cs="Quicksand" w:eastAsia="Quicksand" w:hAnsi="Quicksand"/>
              <w:b w:val="0"/>
              <w:i w:val="0"/>
              <w:smallCaps w:val="0"/>
              <w:strike w:val="0"/>
              <w:color w:val="1155cc"/>
              <w:sz w:val="22"/>
              <w:szCs w:val="22"/>
              <w:u w:val="single"/>
              <w:shd w:fill="auto" w:val="clear"/>
              <w:vertAlign w:val="baseline"/>
            </w:rPr>
          </w:pPr>
          <w:hyperlink w:anchor="_mc2bex11oz2o">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PRVs and Quaternions</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2r5iw9p3ssgf">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Principal rotation vectors</w:t>
            </w:r>
          </w:hyperlink>
          <w:r w:rsidDel="00000000" w:rsidR="00000000" w:rsidRPr="00000000">
            <w:rPr>
              <w:rtl w:val="0"/>
            </w:rPr>
          </w:r>
        </w:p>
        <w:p w:rsidR="00000000" w:rsidDel="00000000" w:rsidP="00000000" w:rsidRDefault="00000000" w:rsidRPr="00000000" w14:paraId="00000011">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j9cwtvqpesnx">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Euler’s rotation theorem</w:t>
            </w:r>
          </w:hyperlink>
          <w:r w:rsidDel="00000000" w:rsidR="00000000" w:rsidRPr="00000000">
            <w:rPr>
              <w:rtl w:val="0"/>
            </w:rPr>
          </w:r>
        </w:p>
        <w:p w:rsidR="00000000" w:rsidDel="00000000" w:rsidP="00000000" w:rsidRDefault="00000000" w:rsidRPr="00000000" w14:paraId="00000012">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bk10kvwu8uut">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PRVs addition and subtraction</w:t>
            </w:r>
          </w:hyperlink>
          <w:r w:rsidDel="00000000" w:rsidR="00000000" w:rsidRPr="00000000">
            <w:rPr>
              <w:rtl w:val="0"/>
            </w:rPr>
          </w:r>
        </w:p>
        <w:p w:rsidR="00000000" w:rsidDel="00000000" w:rsidP="00000000" w:rsidRDefault="00000000" w:rsidRPr="00000000" w14:paraId="00000013">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s8tep0a0xu1k">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PRVs KDEs</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grprkzdmix4q">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Quaternions</w:t>
            </w:r>
          </w:hyperlink>
          <w:r w:rsidDel="00000000" w:rsidR="00000000" w:rsidRPr="00000000">
            <w:rPr>
              <w:rtl w:val="0"/>
            </w:rPr>
          </w:r>
        </w:p>
        <w:p w:rsidR="00000000" w:rsidDel="00000000" w:rsidP="00000000" w:rsidRDefault="00000000" w:rsidRPr="00000000" w14:paraId="00000015">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pmuddj9qyyjb">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Quaternion Rotation</w:t>
            </w:r>
          </w:hyperlink>
          <w:r w:rsidDel="00000000" w:rsidR="00000000" w:rsidRPr="00000000">
            <w:rPr>
              <w:rtl w:val="0"/>
            </w:rPr>
          </w:r>
        </w:p>
        <w:p w:rsidR="00000000" w:rsidDel="00000000" w:rsidP="00000000" w:rsidRDefault="00000000" w:rsidRPr="00000000" w14:paraId="00000016">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dfoaxxg305je">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Quaternions to DCM</w:t>
            </w:r>
          </w:hyperlink>
          <w:r w:rsidDel="00000000" w:rsidR="00000000" w:rsidRPr="00000000">
            <w:rPr>
              <w:rtl w:val="0"/>
            </w:rPr>
          </w:r>
        </w:p>
        <w:p w:rsidR="00000000" w:rsidDel="00000000" w:rsidP="00000000" w:rsidRDefault="00000000" w:rsidRPr="00000000" w14:paraId="00000017">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v4qd15ykqwpw">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Quaternion Addition and subtraction</w:t>
            </w:r>
          </w:hyperlink>
          <w:r w:rsidDel="00000000" w:rsidR="00000000" w:rsidRPr="00000000">
            <w:rPr>
              <w:rtl w:val="0"/>
            </w:rPr>
          </w:r>
        </w:p>
        <w:p w:rsidR="00000000" w:rsidDel="00000000" w:rsidP="00000000" w:rsidRDefault="00000000" w:rsidRPr="00000000" w14:paraId="00000018">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luz40tzgb9ma">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Quaternion differential equations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Quicksand" w:cs="Quicksand" w:eastAsia="Quicksand" w:hAnsi="Quicksand"/>
              <w:b w:val="0"/>
              <w:i w:val="0"/>
              <w:smallCaps w:val="0"/>
              <w:strike w:val="0"/>
              <w:color w:val="1155cc"/>
              <w:sz w:val="22"/>
              <w:szCs w:val="22"/>
              <w:u w:val="single"/>
              <w:shd w:fill="auto" w:val="clear"/>
              <w:vertAlign w:val="baseline"/>
            </w:rPr>
          </w:pPr>
          <w:hyperlink w:anchor="_w1c7lpd0erkt">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Rodrigues parameters</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cw8yncpqej8k">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Rodrigues’ rotation formula</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9ktpfqgeaiua">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Classical Rodrigues parameters (CRPs)</w:t>
            </w:r>
          </w:hyperlink>
          <w:r w:rsidDel="00000000" w:rsidR="00000000" w:rsidRPr="00000000">
            <w:rPr>
              <w:rtl w:val="0"/>
            </w:rPr>
          </w:r>
        </w:p>
        <w:p w:rsidR="00000000" w:rsidDel="00000000" w:rsidP="00000000" w:rsidRDefault="00000000" w:rsidRPr="00000000" w14:paraId="0000001C">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ewalivvdsmml">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CRPs to DCMs</w:t>
            </w:r>
          </w:hyperlink>
          <w:r w:rsidDel="00000000" w:rsidR="00000000" w:rsidRPr="00000000">
            <w:rPr>
              <w:rtl w:val="0"/>
            </w:rPr>
          </w:r>
        </w:p>
        <w:p w:rsidR="00000000" w:rsidDel="00000000" w:rsidP="00000000" w:rsidRDefault="00000000" w:rsidRPr="00000000" w14:paraId="0000001D">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q4jn52ktfrj7">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CRPs addition and subtraction</w:t>
            </w:r>
          </w:hyperlink>
          <w:r w:rsidDel="00000000" w:rsidR="00000000" w:rsidRPr="00000000">
            <w:rPr>
              <w:rtl w:val="0"/>
            </w:rPr>
          </w:r>
        </w:p>
        <w:p w:rsidR="00000000" w:rsidDel="00000000" w:rsidP="00000000" w:rsidRDefault="00000000" w:rsidRPr="00000000" w14:paraId="0000001E">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6liurptddfrf">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CRPs KDEs</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ieoy0yvcgrff">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Modified Rodrigues parameters (MRPs)</w:t>
            </w:r>
          </w:hyperlink>
          <w:r w:rsidDel="00000000" w:rsidR="00000000" w:rsidRPr="00000000">
            <w:rPr>
              <w:rtl w:val="0"/>
            </w:rPr>
          </w:r>
        </w:p>
        <w:p w:rsidR="00000000" w:rsidDel="00000000" w:rsidP="00000000" w:rsidRDefault="00000000" w:rsidRPr="00000000" w14:paraId="00000020">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3d0x97y7w8pe">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MRPs to DCMs</w:t>
            </w:r>
          </w:hyperlink>
          <w:r w:rsidDel="00000000" w:rsidR="00000000" w:rsidRPr="00000000">
            <w:rPr>
              <w:rtl w:val="0"/>
            </w:rPr>
          </w:r>
        </w:p>
        <w:p w:rsidR="00000000" w:rsidDel="00000000" w:rsidP="00000000" w:rsidRDefault="00000000" w:rsidRPr="00000000" w14:paraId="00000021">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zg4e09vs566s">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MRPs addition and subtraction</w:t>
            </w:r>
          </w:hyperlink>
          <w:r w:rsidDel="00000000" w:rsidR="00000000" w:rsidRPr="00000000">
            <w:rPr>
              <w:rtl w:val="0"/>
            </w:rPr>
          </w:r>
        </w:p>
        <w:p w:rsidR="00000000" w:rsidDel="00000000" w:rsidP="00000000" w:rsidRDefault="00000000" w:rsidRPr="00000000" w14:paraId="00000022">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wolzbrx7qnen">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MRPs KDMs</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Quicksand" w:cs="Quicksand" w:eastAsia="Quicksand" w:hAnsi="Quicksand"/>
              <w:b w:val="0"/>
              <w:i w:val="0"/>
              <w:smallCaps w:val="0"/>
              <w:strike w:val="0"/>
              <w:color w:val="1155cc"/>
              <w:sz w:val="22"/>
              <w:szCs w:val="22"/>
              <w:u w:val="single"/>
              <w:shd w:fill="auto" w:val="clear"/>
              <w:vertAlign w:val="baseline"/>
            </w:rPr>
          </w:pPr>
          <w:hyperlink w:anchor="_d22q0kl1rvf8">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Special Relativity</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Quicksand Light" w:cs="Quicksand Light" w:eastAsia="Quicksand Light" w:hAnsi="Quicksand Light"/>
              <w:b w:val="0"/>
              <w:i w:val="0"/>
              <w:smallCaps w:val="0"/>
              <w:strike w:val="0"/>
              <w:color w:val="0000ff"/>
              <w:sz w:val="24"/>
              <w:szCs w:val="24"/>
              <w:u w:val="none"/>
              <w:shd w:fill="auto" w:val="clear"/>
              <w:vertAlign w:val="baseline"/>
            </w:rPr>
          </w:pPr>
          <w:hyperlink w:anchor="_3ukv9zkig5ed">
            <w:r w:rsidDel="00000000" w:rsidR="00000000" w:rsidRPr="00000000">
              <w:rPr>
                <w:rFonts w:ascii="Quicksand Light" w:cs="Quicksand Light" w:eastAsia="Quicksand Light" w:hAnsi="Quicksand Light"/>
                <w:b w:val="0"/>
                <w:i w:val="0"/>
                <w:smallCaps w:val="0"/>
                <w:strike w:val="0"/>
                <w:color w:val="0000ff"/>
                <w:sz w:val="24"/>
                <w:szCs w:val="24"/>
                <w:u w:val="none"/>
                <w:shd w:fill="auto" w:val="clear"/>
                <w:vertAlign w:val="baseline"/>
                <w:rtl w:val="0"/>
              </w:rPr>
              <w:t xml:space="preserve">Space-time or Minkowski Diagram</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Quicksand Light" w:cs="Quicksand Light" w:eastAsia="Quicksand Light" w:hAnsi="Quicksand Light"/>
              <w:b w:val="0"/>
              <w:i w:val="0"/>
              <w:smallCaps w:val="0"/>
              <w:strike w:val="0"/>
              <w:color w:val="0000ff"/>
              <w:sz w:val="24"/>
              <w:szCs w:val="24"/>
              <w:u w:val="none"/>
              <w:shd w:fill="auto" w:val="clear"/>
              <w:vertAlign w:val="baseline"/>
            </w:rPr>
          </w:pPr>
          <w:hyperlink w:anchor="_lwybk4kx4on2">
            <w:r w:rsidDel="00000000" w:rsidR="00000000" w:rsidRPr="00000000">
              <w:rPr>
                <w:rFonts w:ascii="Quicksand Light" w:cs="Quicksand Light" w:eastAsia="Quicksand Light" w:hAnsi="Quicksand Light"/>
                <w:b w:val="0"/>
                <w:i w:val="0"/>
                <w:smallCaps w:val="0"/>
                <w:strike w:val="0"/>
                <w:color w:val="0000ff"/>
                <w:sz w:val="24"/>
                <w:szCs w:val="24"/>
                <w:u w:val="none"/>
                <w:shd w:fill="auto" w:val="clear"/>
                <w:vertAlign w:val="baseline"/>
                <w:rtl w:val="0"/>
              </w:rPr>
              <w:t xml:space="preserve">Lorentz Transformation</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Quicksand" w:cs="Quicksand" w:eastAsia="Quicksand" w:hAnsi="Quicksand"/>
              <w:b w:val="1"/>
              <w:i w:val="0"/>
              <w:smallCaps w:val="0"/>
              <w:strike w:val="0"/>
              <w:color w:val="f1c232"/>
              <w:sz w:val="28"/>
              <w:szCs w:val="28"/>
              <w:u w:val="none"/>
              <w:shd w:fill="auto" w:val="clear"/>
              <w:vertAlign w:val="baseline"/>
            </w:rPr>
          </w:pPr>
          <w:hyperlink w:anchor="_16tsbypxdzrb">
            <w:r w:rsidDel="00000000" w:rsidR="00000000" w:rsidRPr="00000000">
              <w:rPr>
                <w:rFonts w:ascii="Quicksand" w:cs="Quicksand" w:eastAsia="Quicksand" w:hAnsi="Quicksand"/>
                <w:b w:val="1"/>
                <w:i w:val="0"/>
                <w:smallCaps w:val="0"/>
                <w:strike w:val="0"/>
                <w:color w:val="f1c232"/>
                <w:sz w:val="28"/>
                <w:szCs w:val="28"/>
                <w:u w:val="none"/>
                <w:shd w:fill="auto" w:val="clear"/>
                <w:vertAlign w:val="baseline"/>
                <w:rtl w:val="0"/>
              </w:rPr>
              <w:t xml:space="preserve">Astrophysics</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Quicksand Light" w:cs="Quicksand Light" w:eastAsia="Quicksand Light" w:hAnsi="Quicksand Light"/>
              <w:b w:val="0"/>
              <w:i w:val="0"/>
              <w:smallCaps w:val="0"/>
              <w:strike w:val="0"/>
              <w:color w:val="1155cc"/>
              <w:sz w:val="24"/>
              <w:szCs w:val="24"/>
              <w:u w:val="none"/>
              <w:shd w:fill="auto" w:val="clear"/>
              <w:vertAlign w:val="baseline"/>
            </w:rPr>
          </w:pPr>
          <w:hyperlink w:anchor="_bx2v5y6vsril">
            <w:r w:rsidDel="00000000" w:rsidR="00000000" w:rsidRPr="00000000">
              <w:rPr>
                <w:rFonts w:ascii="Quicksand Light" w:cs="Quicksand Light" w:eastAsia="Quicksand Light" w:hAnsi="Quicksand Light"/>
                <w:b w:val="0"/>
                <w:i w:val="0"/>
                <w:smallCaps w:val="0"/>
                <w:strike w:val="0"/>
                <w:color w:val="1155cc"/>
                <w:sz w:val="24"/>
                <w:szCs w:val="24"/>
                <w:u w:val="none"/>
                <w:shd w:fill="auto" w:val="clear"/>
                <w:vertAlign w:val="baseline"/>
                <w:rtl w:val="0"/>
              </w:rPr>
              <w:t xml:space="preserve">Hertzsprung-Russell Diagram</w:t>
            </w:r>
          </w:hyperlink>
          <w:r w:rsidDel="00000000" w:rsidR="00000000" w:rsidRPr="00000000">
            <w:rPr>
              <w:rtl w:val="0"/>
            </w:rPr>
          </w:r>
        </w:p>
        <w:p w:rsidR="00000000" w:rsidDel="00000000" w:rsidP="00000000" w:rsidRDefault="00000000" w:rsidRPr="00000000" w14:paraId="00000028">
          <w:pPr>
            <w:spacing w:before="60" w:line="240" w:lineRule="auto"/>
            <w:ind w:left="1080" w:firstLine="0"/>
            <w:rPr>
              <w:rFonts w:ascii="Quicksand" w:cs="Quicksand" w:eastAsia="Quicksand" w:hAnsi="Quicksand"/>
              <w:b w:val="0"/>
              <w:i w:val="0"/>
              <w:smallCaps w:val="0"/>
              <w:strike w:val="0"/>
              <w:color w:val="1155cc"/>
              <w:sz w:val="22"/>
              <w:szCs w:val="22"/>
              <w:u w:val="none"/>
              <w:shd w:fill="auto" w:val="clear"/>
              <w:vertAlign w:val="baseline"/>
            </w:rPr>
          </w:pPr>
          <w:hyperlink w:anchor="_84sjzxbfs6is">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Color-Magnitude diagram</w:t>
            </w:r>
          </w:hyperlink>
          <w:r w:rsidDel="00000000" w:rsidR="00000000" w:rsidRPr="00000000">
            <w:rPr>
              <w:rtl w:val="0"/>
            </w:rPr>
          </w:r>
        </w:p>
        <w:p w:rsidR="00000000" w:rsidDel="00000000" w:rsidP="00000000" w:rsidRDefault="00000000" w:rsidRPr="00000000" w14:paraId="00000029">
          <w:pPr>
            <w:spacing w:before="60" w:line="240" w:lineRule="auto"/>
            <w:ind w:left="1080" w:firstLine="0"/>
            <w:rPr>
              <w:rFonts w:ascii="Quicksand" w:cs="Quicksand" w:eastAsia="Quicksand" w:hAnsi="Quicksand"/>
              <w:b w:val="0"/>
              <w:i w:val="0"/>
              <w:smallCaps w:val="0"/>
              <w:strike w:val="0"/>
              <w:color w:val="1155cc"/>
              <w:sz w:val="22"/>
              <w:szCs w:val="22"/>
              <w:u w:val="none"/>
              <w:shd w:fill="auto" w:val="clear"/>
              <w:vertAlign w:val="baseline"/>
            </w:rPr>
          </w:pPr>
          <w:hyperlink w:anchor="_2qne4cfweyyj">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Theoretical HR diagram</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Quicksand" w:cs="Quicksand" w:eastAsia="Quicksand" w:hAnsi="Quicksand"/>
              <w:b w:val="0"/>
              <w:i w:val="0"/>
              <w:smallCaps w:val="0"/>
              <w:strike w:val="0"/>
              <w:color w:val="1155cc"/>
              <w:sz w:val="22"/>
              <w:szCs w:val="22"/>
              <w:u w:val="single"/>
              <w:shd w:fill="auto" w:val="clear"/>
              <w:vertAlign w:val="baseline"/>
            </w:rPr>
          </w:pPr>
          <w:hyperlink w:anchor="_c3o7hg9ilcq6">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Stellar Evolution</w:t>
            </w:r>
          </w:hyperlink>
          <w:r w:rsidDel="00000000" w:rsidR="00000000" w:rsidRPr="00000000">
            <w:rPr>
              <w:rtl w:val="0"/>
            </w:rPr>
          </w:r>
        </w:p>
        <w:p w:rsidR="00000000" w:rsidDel="00000000" w:rsidP="00000000" w:rsidRDefault="00000000" w:rsidRPr="00000000" w14:paraId="0000002B">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kk6qj9vqqzpk">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Early Stages</w:t>
            </w:r>
          </w:hyperlink>
          <w:r w:rsidDel="00000000" w:rsidR="00000000" w:rsidRPr="00000000">
            <w:rPr>
              <w:rtl w:val="0"/>
            </w:rPr>
          </w:r>
        </w:p>
        <w:p w:rsidR="00000000" w:rsidDel="00000000" w:rsidP="00000000" w:rsidRDefault="00000000" w:rsidRPr="00000000" w14:paraId="0000002C">
          <w:pPr>
            <w:spacing w:before="60" w:line="240" w:lineRule="auto"/>
            <w:ind w:left="1080" w:firstLine="0"/>
            <w:rPr>
              <w:rFonts w:ascii="Quicksand" w:cs="Quicksand" w:eastAsia="Quicksand" w:hAnsi="Quicksand"/>
              <w:b w:val="0"/>
              <w:i w:val="0"/>
              <w:smallCaps w:val="0"/>
              <w:strike w:val="0"/>
              <w:color w:val="4fbe1f"/>
              <w:sz w:val="22"/>
              <w:szCs w:val="22"/>
              <w:u w:val="none"/>
              <w:shd w:fill="auto" w:val="clear"/>
              <w:vertAlign w:val="baseline"/>
            </w:rPr>
          </w:pPr>
          <w:hyperlink w:anchor="_n5jspz7ipy75">
            <w:r w:rsidDel="00000000" w:rsidR="00000000" w:rsidRPr="00000000">
              <w:rPr>
                <w:rFonts w:ascii="Quicksand" w:cs="Quicksand" w:eastAsia="Quicksand" w:hAnsi="Quicksand"/>
                <w:b w:val="0"/>
                <w:i w:val="0"/>
                <w:smallCaps w:val="0"/>
                <w:strike w:val="0"/>
                <w:color w:val="4fbe1f"/>
                <w:sz w:val="22"/>
                <w:szCs w:val="22"/>
                <w:u w:val="none"/>
                <w:shd w:fill="auto" w:val="clear"/>
                <w:vertAlign w:val="baseline"/>
                <w:rtl w:val="0"/>
              </w:rPr>
              <w:t xml:space="preserve">The Main Sequence</w:t>
            </w:r>
          </w:hyperlink>
          <w:r w:rsidDel="00000000" w:rsidR="00000000" w:rsidRPr="00000000">
            <w:rPr>
              <w:rtl w:val="0"/>
            </w:rPr>
          </w:r>
        </w:p>
        <w:p w:rsidR="00000000" w:rsidDel="00000000" w:rsidP="00000000" w:rsidRDefault="00000000" w:rsidRPr="00000000" w14:paraId="0000002D">
          <w:pPr>
            <w:spacing w:before="60" w:line="240" w:lineRule="auto"/>
            <w:ind w:left="1080" w:firstLine="0"/>
            <w:rPr>
              <w:rFonts w:ascii="Quicksand" w:cs="Quicksand" w:eastAsia="Quicksand" w:hAnsi="Quicksand"/>
              <w:b w:val="0"/>
              <w:i w:val="0"/>
              <w:smallCaps w:val="0"/>
              <w:strike w:val="0"/>
              <w:color w:val="1155cc"/>
              <w:sz w:val="22"/>
              <w:szCs w:val="22"/>
              <w:u w:val="none"/>
              <w:shd w:fill="auto" w:val="clear"/>
              <w:vertAlign w:val="baseline"/>
            </w:rPr>
          </w:pPr>
          <w:hyperlink w:anchor="_al9e3zo7qdy5">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Energy Transport in M.S. stars</w:t>
            </w:r>
          </w:hyperlink>
          <w:r w:rsidDel="00000000" w:rsidR="00000000" w:rsidRPr="00000000">
            <w:rPr>
              <w:rtl w:val="0"/>
            </w:rPr>
          </w:r>
        </w:p>
        <w:p w:rsidR="00000000" w:rsidDel="00000000" w:rsidP="00000000" w:rsidRDefault="00000000" w:rsidRPr="00000000" w14:paraId="0000002E">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jwcoktcz5d8">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Stellar Evo after MS</w:t>
            </w:r>
          </w:hyperlink>
          <w:r w:rsidDel="00000000" w:rsidR="00000000" w:rsidRPr="00000000">
            <w:rPr>
              <w:rtl w:val="0"/>
            </w:rPr>
          </w:r>
        </w:p>
        <w:p w:rsidR="00000000" w:rsidDel="00000000" w:rsidP="00000000" w:rsidRDefault="00000000" w:rsidRPr="00000000" w14:paraId="0000002F">
          <w:pPr>
            <w:spacing w:before="60" w:line="240" w:lineRule="auto"/>
            <w:ind w:left="1080" w:firstLine="0"/>
            <w:rPr>
              <w:rFonts w:ascii="Quicksand" w:cs="Quicksand" w:eastAsia="Quicksand" w:hAnsi="Quicksand"/>
              <w:b w:val="0"/>
              <w:i w:val="0"/>
              <w:smallCaps w:val="0"/>
              <w:strike w:val="0"/>
              <w:color w:val="1155cc"/>
              <w:sz w:val="22"/>
              <w:szCs w:val="22"/>
              <w:u w:val="none"/>
              <w:shd w:fill="auto" w:val="clear"/>
              <w:vertAlign w:val="baseline"/>
            </w:rPr>
          </w:pPr>
          <w:hyperlink w:anchor="_tnmtkhax0vsk">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Horizontal Branch</w:t>
            </w:r>
          </w:hyperlink>
          <w:r w:rsidDel="00000000" w:rsidR="00000000" w:rsidRPr="00000000">
            <w:rPr>
              <w:rtl w:val="0"/>
            </w:rPr>
          </w:r>
        </w:p>
        <w:p w:rsidR="00000000" w:rsidDel="00000000" w:rsidP="00000000" w:rsidRDefault="00000000" w:rsidRPr="00000000" w14:paraId="00000030">
          <w:pPr>
            <w:spacing w:before="60" w:line="240" w:lineRule="auto"/>
            <w:ind w:left="1080" w:firstLine="0"/>
            <w:rPr>
              <w:rFonts w:ascii="Quicksand" w:cs="Quicksand" w:eastAsia="Quicksand" w:hAnsi="Quicksand"/>
              <w:b w:val="0"/>
              <w:i w:val="0"/>
              <w:smallCaps w:val="0"/>
              <w:strike w:val="0"/>
              <w:color w:val="1155cc"/>
              <w:sz w:val="22"/>
              <w:szCs w:val="22"/>
              <w:u w:val="none"/>
              <w:shd w:fill="auto" w:val="clear"/>
              <w:vertAlign w:val="baseline"/>
            </w:rPr>
          </w:pPr>
          <w:hyperlink w:anchor="_90bgtzrem67l">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Instability Strip</w:t>
            </w:r>
          </w:hyperlink>
          <w:r w:rsidDel="00000000" w:rsidR="00000000" w:rsidRPr="00000000">
            <w:rPr>
              <w:rtl w:val="0"/>
            </w:rPr>
          </w:r>
        </w:p>
        <w:p w:rsidR="00000000" w:rsidDel="00000000" w:rsidP="00000000" w:rsidRDefault="00000000" w:rsidRPr="00000000" w14:paraId="00000031">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75iwzolbjprn">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Asymptotic giant branch</w:t>
            </w:r>
          </w:hyperlink>
          <w:r w:rsidDel="00000000" w:rsidR="00000000" w:rsidRPr="00000000">
            <w:rPr>
              <w:rtl w:val="0"/>
            </w:rPr>
          </w:r>
        </w:p>
        <w:p w:rsidR="00000000" w:rsidDel="00000000" w:rsidP="00000000" w:rsidRDefault="00000000" w:rsidRPr="00000000" w14:paraId="00000032">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y7b8rpaas3k3">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Red giant branch</w:t>
            </w:r>
          </w:hyperlink>
          <w:r w:rsidDel="00000000" w:rsidR="00000000" w:rsidRPr="00000000">
            <w:rPr>
              <w:rtl w:val="0"/>
            </w:rPr>
          </w:r>
        </w:p>
        <w:p w:rsidR="00000000" w:rsidDel="00000000" w:rsidP="00000000" w:rsidRDefault="00000000" w:rsidRPr="00000000" w14:paraId="00000033">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cjto94fvwghn">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Helium flash</w:t>
            </w:r>
          </w:hyperlink>
          <w:r w:rsidDel="00000000" w:rsidR="00000000" w:rsidRPr="00000000">
            <w:rPr>
              <w:rtl w:val="0"/>
            </w:rPr>
          </w:r>
        </w:p>
        <w:p w:rsidR="00000000" w:rsidDel="00000000" w:rsidP="00000000" w:rsidRDefault="00000000" w:rsidRPr="00000000" w14:paraId="00000034">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dh083b8k78pu">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Triple alpha process</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p2qz5c48e0">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End of stellar Evolution</w:t>
            </w:r>
          </w:hyperlink>
          <w:r w:rsidDel="00000000" w:rsidR="00000000" w:rsidRPr="00000000">
            <w:rPr>
              <w:rtl w:val="0"/>
            </w:rPr>
          </w:r>
        </w:p>
        <w:p w:rsidR="00000000" w:rsidDel="00000000" w:rsidP="00000000" w:rsidRDefault="00000000" w:rsidRPr="00000000" w14:paraId="00000036">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pusx7d3rhvhn">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White dwarfs (degenerate dwarfs)</w:t>
            </w:r>
          </w:hyperlink>
          <w:r w:rsidDel="00000000" w:rsidR="00000000" w:rsidRPr="00000000">
            <w:rPr>
              <w:rtl w:val="0"/>
            </w:rPr>
          </w:r>
        </w:p>
        <w:p w:rsidR="00000000" w:rsidDel="00000000" w:rsidP="00000000" w:rsidRDefault="00000000" w:rsidRPr="00000000" w14:paraId="00000037">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squittmb5ok7">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Contact binaries</w:t>
            </w:r>
          </w:hyperlink>
          <w:r w:rsidDel="00000000" w:rsidR="00000000" w:rsidRPr="00000000">
            <w:rPr>
              <w:rtl w:val="0"/>
            </w:rPr>
          </w:r>
        </w:p>
        <w:p w:rsidR="00000000" w:rsidDel="00000000" w:rsidP="00000000" w:rsidRDefault="00000000" w:rsidRPr="00000000" w14:paraId="00000038">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fcdi5950t6nc">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Cataclysmic variables</w:t>
            </w:r>
          </w:hyperlink>
          <w:r w:rsidDel="00000000" w:rsidR="00000000" w:rsidRPr="00000000">
            <w:rPr>
              <w:rtl w:val="0"/>
            </w:rPr>
          </w:r>
        </w:p>
        <w:p w:rsidR="00000000" w:rsidDel="00000000" w:rsidP="00000000" w:rsidRDefault="00000000" w:rsidRPr="00000000" w14:paraId="00000039">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8vlaab140x5o">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Core Collapse aka The Gravothermal Catastrophe</w:t>
            </w:r>
          </w:hyperlink>
          <w:r w:rsidDel="00000000" w:rsidR="00000000" w:rsidRPr="00000000">
            <w:rPr>
              <w:rtl w:val="0"/>
            </w:rPr>
          </w:r>
        </w:p>
        <w:p w:rsidR="00000000" w:rsidDel="00000000" w:rsidP="00000000" w:rsidRDefault="00000000" w:rsidRPr="00000000" w14:paraId="0000003A">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wix2s4r6odtw">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Red Dwarfs</w:t>
            </w:r>
          </w:hyperlink>
          <w:r w:rsidDel="00000000" w:rsidR="00000000" w:rsidRPr="00000000">
            <w:rPr>
              <w:rtl w:val="0"/>
            </w:rPr>
          </w:r>
        </w:p>
        <w:p w:rsidR="00000000" w:rsidDel="00000000" w:rsidP="00000000" w:rsidRDefault="00000000" w:rsidRPr="00000000" w14:paraId="0000003B">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6rud5jk1o2zk">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Neutron stars</w:t>
            </w:r>
          </w:hyperlink>
          <w:r w:rsidDel="00000000" w:rsidR="00000000" w:rsidRPr="00000000">
            <w:rPr>
              <w:rtl w:val="0"/>
            </w:rPr>
          </w:r>
        </w:p>
        <w:p w:rsidR="00000000" w:rsidDel="00000000" w:rsidP="00000000" w:rsidRDefault="00000000" w:rsidRPr="00000000" w14:paraId="0000003C">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2vqmtiuqj05k">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Pulsars</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i6as0zbhqdt8">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Black Holes</w:t>
            </w:r>
          </w:hyperlink>
          <w:r w:rsidDel="00000000" w:rsidR="00000000" w:rsidRPr="00000000">
            <w:rPr>
              <w:rtl w:val="0"/>
            </w:rPr>
          </w:r>
        </w:p>
        <w:p w:rsidR="00000000" w:rsidDel="00000000" w:rsidP="00000000" w:rsidRDefault="00000000" w:rsidRPr="00000000" w14:paraId="0000003E">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2xha43u68p3h">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Stellar Black Holes</w:t>
            </w:r>
          </w:hyperlink>
          <w:r w:rsidDel="00000000" w:rsidR="00000000" w:rsidRPr="00000000">
            <w:rPr>
              <w:rtl w:val="0"/>
            </w:rPr>
          </w:r>
        </w:p>
        <w:p w:rsidR="00000000" w:rsidDel="00000000" w:rsidP="00000000" w:rsidRDefault="00000000" w:rsidRPr="00000000" w14:paraId="0000003F">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gpkxyhajyz18">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Hawking radiation</w:t>
            </w:r>
          </w:hyperlink>
          <w:r w:rsidDel="00000000" w:rsidR="00000000" w:rsidRPr="00000000">
            <w:rPr>
              <w:rtl w:val="0"/>
            </w:rPr>
          </w:r>
        </w:p>
        <w:p w:rsidR="00000000" w:rsidDel="00000000" w:rsidP="00000000" w:rsidRDefault="00000000" w:rsidRPr="00000000" w14:paraId="00000040">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iei277wbw2da">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Gamma ray bursts</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v1183qhhg1l3">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The Milky Way</w:t>
            </w:r>
          </w:hyperlink>
          <w:r w:rsidDel="00000000" w:rsidR="00000000" w:rsidRPr="00000000">
            <w:rPr>
              <w:rtl w:val="0"/>
            </w:rPr>
          </w:r>
        </w:p>
        <w:p w:rsidR="00000000" w:rsidDel="00000000" w:rsidP="00000000" w:rsidRDefault="00000000" w:rsidRPr="00000000" w14:paraId="00000042">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gle7ymobrlph">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Galactic Center</w:t>
            </w:r>
          </w:hyperlink>
          <w:r w:rsidDel="00000000" w:rsidR="00000000" w:rsidRPr="00000000">
            <w:rPr>
              <w:rtl w:val="0"/>
            </w:rPr>
          </w:r>
        </w:p>
        <w:p w:rsidR="00000000" w:rsidDel="00000000" w:rsidP="00000000" w:rsidRDefault="00000000" w:rsidRPr="00000000" w14:paraId="00000043">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gva51psm81xk">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The Bulge</w:t>
            </w:r>
          </w:hyperlink>
          <w:r w:rsidDel="00000000" w:rsidR="00000000" w:rsidRPr="00000000">
            <w:rPr>
              <w:rtl w:val="0"/>
            </w:rPr>
          </w:r>
        </w:p>
        <w:p w:rsidR="00000000" w:rsidDel="00000000" w:rsidP="00000000" w:rsidRDefault="00000000" w:rsidRPr="00000000" w14:paraId="00000044">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sbh74a8mgxzs">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Spiral Arms</w:t>
            </w:r>
          </w:hyperlink>
          <w:r w:rsidDel="00000000" w:rsidR="00000000" w:rsidRPr="00000000">
            <w:rPr>
              <w:rtl w:val="0"/>
            </w:rPr>
          </w:r>
        </w:p>
        <w:p w:rsidR="00000000" w:rsidDel="00000000" w:rsidP="00000000" w:rsidRDefault="00000000" w:rsidRPr="00000000" w14:paraId="00000045">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8zqg9t1z3njz">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Galactic rotation</w:t>
            </w:r>
          </w:hyperlink>
          <w:r w:rsidDel="00000000" w:rsidR="00000000" w:rsidRPr="00000000">
            <w:rPr>
              <w:rtl w:val="0"/>
            </w:rPr>
          </w:r>
        </w:p>
        <w:p w:rsidR="00000000" w:rsidDel="00000000" w:rsidP="00000000" w:rsidRDefault="00000000" w:rsidRPr="00000000" w14:paraId="00000046">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gx322xc2bkbr">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Reason of spiral arms</w:t>
            </w:r>
          </w:hyperlink>
          <w:r w:rsidDel="00000000" w:rsidR="00000000" w:rsidRPr="00000000">
            <w:rPr>
              <w:rtl w:val="0"/>
            </w:rPr>
          </w:r>
        </w:p>
        <w:p w:rsidR="00000000" w:rsidDel="00000000" w:rsidP="00000000" w:rsidRDefault="00000000" w:rsidRPr="00000000" w14:paraId="00000047">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c9wgt975y4sj">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Density wave theory</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ywmn6zb6t7ys">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Supernovae</w:t>
            </w:r>
          </w:hyperlink>
          <w:r w:rsidDel="00000000" w:rsidR="00000000" w:rsidRPr="00000000">
            <w:rPr>
              <w:rtl w:val="0"/>
            </w:rPr>
          </w:r>
        </w:p>
        <w:p w:rsidR="00000000" w:rsidDel="00000000" w:rsidP="00000000" w:rsidRDefault="00000000" w:rsidRPr="00000000" w14:paraId="00000049">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e8irbphyzbi7">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Type Ⅰa</w:t>
            </w:r>
          </w:hyperlink>
          <w:r w:rsidDel="00000000" w:rsidR="00000000" w:rsidRPr="00000000">
            <w:rPr>
              <w:rtl w:val="0"/>
            </w:rPr>
          </w:r>
        </w:p>
        <w:p w:rsidR="00000000" w:rsidDel="00000000" w:rsidP="00000000" w:rsidRDefault="00000000" w:rsidRPr="00000000" w14:paraId="0000004A">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k9wtq0h9fhtd">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Core collapse supernovae (Type Ⅰb, Type Ⅰc, Type Ⅱ)</w:t>
            </w:r>
          </w:hyperlink>
          <w:r w:rsidDel="00000000" w:rsidR="00000000" w:rsidRPr="00000000">
            <w:rPr>
              <w:rtl w:val="0"/>
            </w:rPr>
          </w:r>
        </w:p>
        <w:p w:rsidR="00000000" w:rsidDel="00000000" w:rsidP="00000000" w:rsidRDefault="00000000" w:rsidRPr="00000000" w14:paraId="0000004B">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ur4pmlow5wyn">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Star Clusters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rFonts w:ascii="Quicksand" w:cs="Quicksand" w:eastAsia="Quicksand" w:hAnsi="Quicksand"/>
              <w:b w:val="0"/>
              <w:i w:val="0"/>
              <w:smallCaps w:val="0"/>
              <w:strike w:val="0"/>
              <w:color w:val="1155cc"/>
              <w:sz w:val="22"/>
              <w:szCs w:val="22"/>
              <w:u w:val="single"/>
              <w:shd w:fill="auto" w:val="clear"/>
              <w:vertAlign w:val="baseline"/>
            </w:rPr>
          </w:pPr>
          <w:hyperlink w:anchor="_j8rqtut2lgcf">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Stellar Dynamics</w:t>
            </w:r>
          </w:hyperlink>
          <w:r w:rsidDel="00000000" w:rsidR="00000000" w:rsidRPr="00000000">
            <w:rPr>
              <w:rtl w:val="0"/>
            </w:rPr>
          </w:r>
        </w:p>
        <w:p w:rsidR="00000000" w:rsidDel="00000000" w:rsidP="00000000" w:rsidRDefault="00000000" w:rsidRPr="00000000" w14:paraId="0000004D">
          <w:pPr>
            <w:spacing w:before="60" w:line="240" w:lineRule="auto"/>
            <w:ind w:left="1080" w:firstLine="0"/>
            <w:rPr>
              <w:rFonts w:ascii="Quicksand" w:cs="Quicksand" w:eastAsia="Quicksand" w:hAnsi="Quicksand"/>
              <w:b w:val="0"/>
              <w:i w:val="0"/>
              <w:smallCaps w:val="0"/>
              <w:strike w:val="0"/>
              <w:color w:val="1155cc"/>
              <w:sz w:val="22"/>
              <w:szCs w:val="22"/>
              <w:u w:val="single"/>
              <w:shd w:fill="auto" w:val="clear"/>
              <w:vertAlign w:val="baseline"/>
            </w:rPr>
          </w:pPr>
          <w:hyperlink w:anchor="_rc8q8e6dz6r6">
            <w:r w:rsidDel="00000000" w:rsidR="00000000" w:rsidRPr="00000000">
              <w:rPr>
                <w:rFonts w:ascii="Quicksand" w:cs="Quicksand" w:eastAsia="Quicksand" w:hAnsi="Quicksand"/>
                <w:b w:val="0"/>
                <w:i w:val="0"/>
                <w:smallCaps w:val="0"/>
                <w:strike w:val="0"/>
                <w:color w:val="1155cc"/>
                <w:sz w:val="22"/>
                <w:szCs w:val="22"/>
                <w:u w:val="single"/>
                <w:shd w:fill="auto" w:val="clear"/>
                <w:vertAlign w:val="baseline"/>
                <w:rtl w:val="0"/>
              </w:rPr>
              <w:t xml:space="preserve">Chandrasekhar Friction or Dynamical Friction or Gravitational Drag</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Quicksand" w:cs="Quicksand" w:eastAsia="Quicksand" w:hAnsi="Quicksand"/>
              <w:b w:val="0"/>
              <w:i w:val="0"/>
              <w:smallCaps w:val="0"/>
              <w:strike w:val="0"/>
              <w:color w:val="1155cc"/>
              <w:sz w:val="22"/>
              <w:szCs w:val="22"/>
              <w:u w:val="none"/>
              <w:shd w:fill="auto" w:val="clear"/>
              <w:vertAlign w:val="baseline"/>
            </w:rPr>
          </w:pPr>
          <w:hyperlink w:anchor="_5ol0pd5kzqsa">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Misc</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rFonts w:ascii="Quicksand" w:cs="Quicksand" w:eastAsia="Quicksand" w:hAnsi="Quicksand"/>
              <w:b w:val="0"/>
              <w:i w:val="0"/>
              <w:smallCaps w:val="0"/>
              <w:strike w:val="0"/>
              <w:color w:val="1155cc"/>
              <w:sz w:val="22"/>
              <w:szCs w:val="22"/>
              <w:u w:val="none"/>
              <w:shd w:fill="auto" w:val="clear"/>
              <w:vertAlign w:val="baseline"/>
            </w:rPr>
          </w:pPr>
          <w:hyperlink w:anchor="_mws6o46jx51y">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Absolute and Apparent Magnitude</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rFonts w:ascii="Quicksand" w:cs="Quicksand" w:eastAsia="Quicksand" w:hAnsi="Quicksand"/>
              <w:b w:val="0"/>
              <w:i w:val="0"/>
              <w:smallCaps w:val="0"/>
              <w:strike w:val="0"/>
              <w:color w:val="4fbe1f"/>
              <w:sz w:val="22"/>
              <w:szCs w:val="22"/>
              <w:u w:val="none"/>
              <w:shd w:fill="auto" w:val="clear"/>
              <w:vertAlign w:val="baseline"/>
            </w:rPr>
          </w:pPr>
          <w:hyperlink w:anchor="_jl20tjuq1zkg">
            <w:r w:rsidDel="00000000" w:rsidR="00000000" w:rsidRPr="00000000">
              <w:rPr>
                <w:rFonts w:ascii="Quicksand" w:cs="Quicksand" w:eastAsia="Quicksand" w:hAnsi="Quicksand"/>
                <w:b w:val="0"/>
                <w:i w:val="0"/>
                <w:smallCaps w:val="0"/>
                <w:strike w:val="0"/>
                <w:color w:val="4fbe1f"/>
                <w:sz w:val="22"/>
                <w:szCs w:val="22"/>
                <w:u w:val="none"/>
                <w:shd w:fill="auto" w:val="clear"/>
                <w:vertAlign w:val="baseline"/>
                <w:rtl w:val="0"/>
              </w:rPr>
              <w:t xml:space="preserve">Cepheid Variables</w:t>
            </w:r>
          </w:hyperlink>
          <w:r w:rsidDel="00000000" w:rsidR="00000000" w:rsidRPr="00000000">
            <w:rPr>
              <w:rtl w:val="0"/>
            </w:rPr>
          </w:r>
        </w:p>
        <w:p w:rsidR="00000000" w:rsidDel="00000000" w:rsidP="00000000" w:rsidRDefault="00000000" w:rsidRPr="00000000" w14:paraId="00000051">
          <w:pPr>
            <w:spacing w:before="60" w:line="240" w:lineRule="auto"/>
            <w:ind w:left="1080" w:firstLine="0"/>
            <w:rPr>
              <w:rFonts w:ascii="Quicksand" w:cs="Quicksand" w:eastAsia="Quicksand" w:hAnsi="Quicksand"/>
              <w:b w:val="0"/>
              <w:i w:val="0"/>
              <w:smallCaps w:val="0"/>
              <w:strike w:val="0"/>
              <w:color w:val="1155cc"/>
              <w:sz w:val="22"/>
              <w:szCs w:val="22"/>
              <w:u w:val="none"/>
              <w:shd w:fill="auto" w:val="clear"/>
              <w:vertAlign w:val="baseline"/>
            </w:rPr>
          </w:pPr>
          <w:hyperlink w:anchor="_5ovkl69i72gi">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Classical Cepheids (Also known as Population Ⅰ / Type Ⅰ / Delta Cepheids)</w:t>
            </w:r>
          </w:hyperlink>
          <w:r w:rsidDel="00000000" w:rsidR="00000000" w:rsidRPr="00000000">
            <w:rPr>
              <w:rtl w:val="0"/>
            </w:rPr>
          </w:r>
        </w:p>
        <w:p w:rsidR="00000000" w:rsidDel="00000000" w:rsidP="00000000" w:rsidRDefault="00000000" w:rsidRPr="00000000" w14:paraId="00000052">
          <w:pPr>
            <w:spacing w:before="60" w:line="240" w:lineRule="auto"/>
            <w:ind w:left="1080" w:firstLine="0"/>
            <w:rPr>
              <w:rFonts w:ascii="Quicksand" w:cs="Quicksand" w:eastAsia="Quicksand" w:hAnsi="Quicksand"/>
              <w:b w:val="0"/>
              <w:i w:val="0"/>
              <w:smallCaps w:val="0"/>
              <w:strike w:val="0"/>
              <w:color w:val="1155cc"/>
              <w:sz w:val="22"/>
              <w:szCs w:val="22"/>
              <w:u w:val="none"/>
              <w:shd w:fill="auto" w:val="clear"/>
              <w:vertAlign w:val="baseline"/>
            </w:rPr>
          </w:pPr>
          <w:hyperlink w:anchor="_vjxbzq4bzbc3">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Type Ⅱ Cepheids (Also known as Population Ⅱ Cepheids)</w:t>
            </w:r>
          </w:hyperlink>
          <w:r w:rsidDel="00000000" w:rsidR="00000000" w:rsidRPr="00000000">
            <w:rPr>
              <w:rtl w:val="0"/>
            </w:rPr>
          </w:r>
        </w:p>
        <w:p w:rsidR="00000000" w:rsidDel="00000000" w:rsidP="00000000" w:rsidRDefault="00000000" w:rsidRPr="00000000" w14:paraId="00000053">
          <w:pPr>
            <w:spacing w:before="60" w:line="240" w:lineRule="auto"/>
            <w:ind w:left="720" w:firstLine="0"/>
            <w:rPr>
              <w:rFonts w:ascii="Quicksand" w:cs="Quicksand" w:eastAsia="Quicksand" w:hAnsi="Quicksand"/>
              <w:b w:val="0"/>
              <w:i w:val="0"/>
              <w:smallCaps w:val="0"/>
              <w:strike w:val="0"/>
              <w:color w:val="1155cc"/>
              <w:sz w:val="22"/>
              <w:szCs w:val="22"/>
              <w:u w:val="none"/>
              <w:shd w:fill="auto" w:val="clear"/>
              <w:vertAlign w:val="baseline"/>
            </w:rPr>
          </w:pPr>
          <w:hyperlink w:anchor="_qwza1rrhxro6">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Stellar Aberration</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rFonts w:ascii="Quicksand" w:cs="Quicksand" w:eastAsia="Quicksand" w:hAnsi="Quicksand"/>
              <w:b w:val="0"/>
              <w:i w:val="0"/>
              <w:smallCaps w:val="0"/>
              <w:strike w:val="0"/>
              <w:color w:val="4fbe1f"/>
              <w:sz w:val="22"/>
              <w:szCs w:val="22"/>
              <w:u w:val="none"/>
              <w:shd w:fill="auto" w:val="clear"/>
              <w:vertAlign w:val="baseline"/>
            </w:rPr>
          </w:pPr>
          <w:hyperlink w:anchor="_xj2nc8y28iq2">
            <w:r w:rsidDel="00000000" w:rsidR="00000000" w:rsidRPr="00000000">
              <w:rPr>
                <w:rFonts w:ascii="Quicksand" w:cs="Quicksand" w:eastAsia="Quicksand" w:hAnsi="Quicksand"/>
                <w:b w:val="0"/>
                <w:i w:val="0"/>
                <w:smallCaps w:val="0"/>
                <w:strike w:val="0"/>
                <w:color w:val="4fbe1f"/>
                <w:sz w:val="22"/>
                <w:szCs w:val="22"/>
                <w:u w:val="none"/>
                <w:shd w:fill="auto" w:val="clear"/>
                <w:vertAlign w:val="baseline"/>
                <w:rtl w:val="0"/>
              </w:rPr>
              <w:t xml:space="preserve">Eddington Limit/Luminosity</w:t>
            </w:r>
          </w:hyperlink>
          <w:r w:rsidDel="00000000" w:rsidR="00000000" w:rsidRPr="00000000">
            <w:rPr>
              <w:rtl w:val="0"/>
            </w:rPr>
          </w:r>
        </w:p>
        <w:p w:rsidR="00000000" w:rsidDel="00000000" w:rsidP="00000000" w:rsidRDefault="00000000" w:rsidRPr="00000000" w14:paraId="00000055">
          <w:pPr>
            <w:spacing w:before="60" w:line="240" w:lineRule="auto"/>
            <w:ind w:left="720" w:firstLine="0"/>
            <w:rPr>
              <w:rFonts w:ascii="Quicksand" w:cs="Quicksand" w:eastAsia="Quicksand" w:hAnsi="Quicksand"/>
              <w:b w:val="0"/>
              <w:i w:val="0"/>
              <w:smallCaps w:val="0"/>
              <w:strike w:val="0"/>
              <w:color w:val="4fbe1f"/>
              <w:sz w:val="22"/>
              <w:szCs w:val="22"/>
              <w:u w:val="none"/>
              <w:shd w:fill="auto" w:val="clear"/>
              <w:vertAlign w:val="baseline"/>
            </w:rPr>
          </w:pPr>
          <w:hyperlink w:anchor="_nugqnaroqar2">
            <w:r w:rsidDel="00000000" w:rsidR="00000000" w:rsidRPr="00000000">
              <w:rPr>
                <w:rFonts w:ascii="Quicksand" w:cs="Quicksand" w:eastAsia="Quicksand" w:hAnsi="Quicksand"/>
                <w:b w:val="0"/>
                <w:i w:val="0"/>
                <w:smallCaps w:val="0"/>
                <w:strike w:val="0"/>
                <w:color w:val="4fbe1f"/>
                <w:sz w:val="22"/>
                <w:szCs w:val="22"/>
                <w:u w:val="none"/>
                <w:shd w:fill="auto" w:val="clear"/>
                <w:vertAlign w:val="baseline"/>
                <w:rtl w:val="0"/>
              </w:rPr>
              <w:t xml:space="preserve">Spectral class</w:t>
            </w:r>
          </w:hyperlink>
          <w:r w:rsidDel="00000000" w:rsidR="00000000" w:rsidRPr="00000000">
            <w:rPr>
              <w:rtl w:val="0"/>
            </w:rPr>
          </w:r>
        </w:p>
        <w:p w:rsidR="00000000" w:rsidDel="00000000" w:rsidP="00000000" w:rsidRDefault="00000000" w:rsidRPr="00000000" w14:paraId="00000056">
          <w:pPr>
            <w:spacing w:before="60" w:line="240" w:lineRule="auto"/>
            <w:ind w:left="1080" w:firstLine="0"/>
            <w:rPr>
              <w:rFonts w:ascii="Quicksand" w:cs="Quicksand" w:eastAsia="Quicksand" w:hAnsi="Quicksand"/>
              <w:b w:val="0"/>
              <w:i w:val="0"/>
              <w:smallCaps w:val="0"/>
              <w:strike w:val="0"/>
              <w:color w:val="1155cc"/>
              <w:sz w:val="22"/>
              <w:szCs w:val="22"/>
              <w:u w:val="none"/>
              <w:shd w:fill="auto" w:val="clear"/>
              <w:vertAlign w:val="baseline"/>
            </w:rPr>
          </w:pPr>
          <w:hyperlink w:anchor="_r9x1871hyjjn">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Luminosity Class</w:t>
            </w:r>
          </w:hyperlink>
          <w:r w:rsidDel="00000000" w:rsidR="00000000" w:rsidRPr="00000000">
            <w:rPr>
              <w:rtl w:val="0"/>
            </w:rPr>
          </w:r>
        </w:p>
        <w:p w:rsidR="00000000" w:rsidDel="00000000" w:rsidP="00000000" w:rsidRDefault="00000000" w:rsidRPr="00000000" w14:paraId="00000057">
          <w:pPr>
            <w:spacing w:before="60" w:line="240" w:lineRule="auto"/>
            <w:ind w:left="720" w:firstLine="0"/>
            <w:rPr>
              <w:rFonts w:ascii="Quicksand" w:cs="Quicksand" w:eastAsia="Quicksand" w:hAnsi="Quicksand"/>
              <w:b w:val="0"/>
              <w:i w:val="0"/>
              <w:smallCaps w:val="0"/>
              <w:strike w:val="0"/>
              <w:color w:val="4fbe1f"/>
              <w:sz w:val="22"/>
              <w:szCs w:val="22"/>
              <w:u w:val="none"/>
              <w:shd w:fill="auto" w:val="clear"/>
              <w:vertAlign w:val="baseline"/>
            </w:rPr>
          </w:pPr>
          <w:hyperlink w:anchor="_9y2myzpcz5uz">
            <w:r w:rsidDel="00000000" w:rsidR="00000000" w:rsidRPr="00000000">
              <w:rPr>
                <w:rFonts w:ascii="Quicksand" w:cs="Quicksand" w:eastAsia="Quicksand" w:hAnsi="Quicksand"/>
                <w:b w:val="0"/>
                <w:i w:val="0"/>
                <w:smallCaps w:val="0"/>
                <w:strike w:val="0"/>
                <w:color w:val="4fbe1f"/>
                <w:sz w:val="22"/>
                <w:szCs w:val="22"/>
                <w:u w:val="none"/>
                <w:shd w:fill="auto" w:val="clear"/>
                <w:vertAlign w:val="baseline"/>
                <w:rtl w:val="0"/>
              </w:rPr>
              <w:t xml:space="preserve">Color index</w:t>
            </w:r>
          </w:hyperlink>
          <w:r w:rsidDel="00000000" w:rsidR="00000000" w:rsidRPr="00000000">
            <w:rPr>
              <w:rtl w:val="0"/>
            </w:rPr>
          </w:r>
        </w:p>
        <w:p w:rsidR="00000000" w:rsidDel="00000000" w:rsidP="00000000" w:rsidRDefault="00000000" w:rsidRPr="00000000" w14:paraId="00000058">
          <w:pPr>
            <w:spacing w:after="80" w:before="200" w:line="240" w:lineRule="auto"/>
            <w:ind w:left="0" w:firstLine="0"/>
            <w:rPr>
              <w:rFonts w:ascii="Quicksand" w:cs="Quicksand" w:eastAsia="Quicksand" w:hAnsi="Quicksand"/>
              <w:b w:val="0"/>
              <w:i w:val="0"/>
              <w:smallCaps w:val="0"/>
              <w:strike w:val="0"/>
              <w:color w:val="1155cc"/>
              <w:sz w:val="22"/>
              <w:szCs w:val="22"/>
              <w:u w:val="none"/>
              <w:shd w:fill="auto" w:val="clear"/>
              <w:vertAlign w:val="baseline"/>
            </w:rPr>
          </w:pPr>
          <w:hyperlink w:anchor="_5srnuqy5lj1w">
            <w:r w:rsidDel="00000000" w:rsidR="00000000" w:rsidRPr="00000000">
              <w:rPr>
                <w:rFonts w:ascii="Quicksand" w:cs="Quicksand" w:eastAsia="Quicksand" w:hAnsi="Quicksand"/>
                <w:b w:val="0"/>
                <w:i w:val="0"/>
                <w:smallCaps w:val="0"/>
                <w:strike w:val="0"/>
                <w:color w:val="1155cc"/>
                <w:sz w:val="22"/>
                <w:szCs w:val="22"/>
                <w:u w:val="none"/>
                <w:shd w:fill="auto" w:val="clear"/>
                <w:vertAlign w:val="baseline"/>
                <w:rtl w:val="0"/>
              </w:rPr>
              <w:t xml:space="preserve">Machine Learning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rPr>
          <w:rFonts w:ascii="Quicksand" w:cs="Quicksand" w:eastAsia="Quicksand" w:hAnsi="Quicksand"/>
        </w:rPr>
      </w:pPr>
      <w:r w:rsidDel="00000000" w:rsidR="00000000" w:rsidRPr="00000000">
        <w:rPr>
          <w:rtl w:val="0"/>
        </w:rPr>
      </w:r>
    </w:p>
    <w:p w:rsidR="00000000" w:rsidDel="00000000" w:rsidP="00000000" w:rsidRDefault="00000000" w:rsidRPr="00000000" w14:paraId="0000005A">
      <w:pPr>
        <w:pStyle w:val="Heading1"/>
        <w:rPr>
          <w:rFonts w:ascii="Quicksand" w:cs="Quicksand" w:eastAsia="Quicksand" w:hAnsi="Quicksand"/>
          <w:b w:val="1"/>
          <w:color w:val="f1c232"/>
          <w:sz w:val="48"/>
          <w:szCs w:val="48"/>
        </w:rPr>
      </w:pPr>
      <w:bookmarkStart w:colFirst="0" w:colLast="0" w:name="_9mqpfh9dzs9z" w:id="1"/>
      <w:bookmarkEnd w:id="1"/>
      <w:r w:rsidDel="00000000" w:rsidR="00000000" w:rsidRPr="00000000">
        <w:rPr>
          <w:rFonts w:ascii="Quicksand" w:cs="Quicksand" w:eastAsia="Quicksand" w:hAnsi="Quicksand"/>
          <w:b w:val="1"/>
          <w:color w:val="f1c232"/>
          <w:sz w:val="48"/>
          <w:szCs w:val="48"/>
          <w:rtl w:val="0"/>
        </w:rPr>
        <w:t xml:space="preserve">Space-craft Dynamics</w:t>
      </w:r>
    </w:p>
    <w:p w:rsidR="00000000" w:rsidDel="00000000" w:rsidP="00000000" w:rsidRDefault="00000000" w:rsidRPr="00000000" w14:paraId="0000005B">
      <w:pPr>
        <w:pStyle w:val="Heading2"/>
        <w:rPr>
          <w:rFonts w:ascii="Quicksand Light" w:cs="Quicksand Light" w:eastAsia="Quicksand Light" w:hAnsi="Quicksand Light"/>
          <w:color w:val="0000ff"/>
          <w:sz w:val="40"/>
          <w:szCs w:val="40"/>
        </w:rPr>
      </w:pPr>
      <w:bookmarkStart w:colFirst="0" w:colLast="0" w:name="_j8w15sf4k8uk" w:id="2"/>
      <w:bookmarkEnd w:id="2"/>
      <w:r w:rsidDel="00000000" w:rsidR="00000000" w:rsidRPr="00000000">
        <w:rPr>
          <w:rFonts w:ascii="Quicksand Light" w:cs="Quicksand Light" w:eastAsia="Quicksand Light" w:hAnsi="Quicksand Light"/>
          <w:color w:val="0000ff"/>
          <w:sz w:val="40"/>
          <w:szCs w:val="40"/>
          <w:rtl w:val="0"/>
        </w:rPr>
        <w:t xml:space="preserve">Transport Theorem</w:t>
      </w:r>
    </w:p>
    <w:p w:rsidR="00000000" w:rsidDel="00000000" w:rsidP="00000000" w:rsidRDefault="00000000" w:rsidRPr="00000000" w14:paraId="0000005C">
      <w:pPr>
        <w:rPr>
          <w:rFonts w:ascii="Quicksand" w:cs="Quicksand" w:eastAsia="Quicksand" w:hAnsi="Quicksand"/>
          <w:sz w:val="48"/>
          <w:szCs w:val="48"/>
        </w:rPr>
      </w:pPr>
      <w:r w:rsidDel="00000000" w:rsidR="00000000" w:rsidRPr="00000000">
        <w:rPr>
          <w:rFonts w:ascii="Quicksand" w:cs="Quicksand" w:eastAsia="Quicksand" w:hAnsi="Quicksand"/>
          <w:sz w:val="48"/>
          <w:szCs w:val="48"/>
        </w:rPr>
        <w:drawing>
          <wp:inline distB="114300" distT="114300" distL="114300" distR="114300">
            <wp:extent cx="6529388" cy="2895924"/>
            <wp:effectExtent b="0" l="0" r="0" t="0"/>
            <wp:docPr id="60" name="image51.png"/>
            <a:graphic>
              <a:graphicData uri="http://schemas.openxmlformats.org/drawingml/2006/picture">
                <pic:pic>
                  <pic:nvPicPr>
                    <pic:cNvPr id="0" name="image51.png"/>
                    <pic:cNvPicPr preferRelativeResize="0"/>
                  </pic:nvPicPr>
                  <pic:blipFill>
                    <a:blip r:embed="rId6"/>
                    <a:srcRect b="5653" l="0" r="0" t="0"/>
                    <a:stretch>
                      <a:fillRect/>
                    </a:stretch>
                  </pic:blipFill>
                  <pic:spPr>
                    <a:xfrm>
                      <a:off x="0" y="0"/>
                      <a:ext cx="6529388" cy="289592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Quicksand" w:cs="Quicksand" w:eastAsia="Quicksand" w:hAnsi="Quicksand"/>
          <w:b w:val="1"/>
          <w:color w:val="ff0000"/>
          <w:sz w:val="28"/>
          <w:szCs w:val="28"/>
          <w:u w:val="single"/>
        </w:rPr>
      </w:pPr>
      <w:r w:rsidDel="00000000" w:rsidR="00000000" w:rsidRPr="00000000">
        <w:rPr>
          <w:rFonts w:ascii="Quicksand" w:cs="Quicksand" w:eastAsia="Quicksand" w:hAnsi="Quicksand"/>
          <w:b w:val="1"/>
          <w:color w:val="ff0000"/>
          <w:sz w:val="28"/>
          <w:szCs w:val="28"/>
          <w:u w:val="single"/>
          <w:rtl w:val="0"/>
        </w:rPr>
        <w:t xml:space="preserve">Here N and B can be any two frames.</w:t>
      </w:r>
    </w:p>
    <w:p w:rsidR="00000000" w:rsidDel="00000000" w:rsidP="00000000" w:rsidRDefault="00000000" w:rsidRPr="00000000" w14:paraId="0000005E">
      <w:pPr>
        <w:pStyle w:val="Heading2"/>
        <w:rPr>
          <w:rFonts w:ascii="Quicksand" w:cs="Quicksand" w:eastAsia="Quicksand" w:hAnsi="Quicksand"/>
        </w:rPr>
      </w:pPr>
      <w:bookmarkStart w:colFirst="0" w:colLast="0" w:name="_rlyce8xtbbib" w:id="3"/>
      <w:bookmarkEnd w:id="3"/>
      <w:r w:rsidDel="00000000" w:rsidR="00000000" w:rsidRPr="00000000">
        <w:rPr>
          <w:rFonts w:ascii="Quicksand Light" w:cs="Quicksand Light" w:eastAsia="Quicksand Light" w:hAnsi="Quicksand Light"/>
          <w:color w:val="0000ff"/>
          <w:sz w:val="40"/>
          <w:szCs w:val="40"/>
          <w:rtl w:val="0"/>
        </w:rPr>
        <w:t xml:space="preserve">Attitude Coordinates</w:t>
      </w:r>
      <w:r w:rsidDel="00000000" w:rsidR="00000000" w:rsidRPr="00000000">
        <w:rPr>
          <w:rtl w:val="0"/>
        </w:rPr>
      </w:r>
    </w:p>
    <w:p w:rsidR="00000000" w:rsidDel="00000000" w:rsidP="00000000" w:rsidRDefault="00000000" w:rsidRPr="00000000" w14:paraId="0000005F">
      <w:pPr>
        <w:ind w:left="0" w:firstLine="0"/>
        <w:rPr>
          <w:rFonts w:ascii="Quicksand Light" w:cs="Quicksand Light" w:eastAsia="Quicksand Light" w:hAnsi="Quicksand Light"/>
        </w:rPr>
      </w:pPr>
      <w:r w:rsidDel="00000000" w:rsidR="00000000" w:rsidRPr="00000000">
        <w:rPr>
          <w:rFonts w:ascii="Quicksand Light" w:cs="Quicksand Light" w:eastAsia="Quicksand Light" w:hAnsi="Quicksand Light"/>
          <w:rtl w:val="0"/>
        </w:rPr>
        <w:t xml:space="preserve">Attitude coordinates are a set of coordinates that describe both a rigid body and a reference frame.</w:t>
      </w:r>
    </w:p>
    <w:p w:rsidR="00000000" w:rsidDel="00000000" w:rsidP="00000000" w:rsidRDefault="00000000" w:rsidRPr="00000000" w14:paraId="00000060">
      <w:pPr>
        <w:numPr>
          <w:ilvl w:val="0"/>
          <w:numId w:val="11"/>
        </w:numPr>
        <w:ind w:left="720" w:hanging="360"/>
        <w:rPr>
          <w:rFonts w:ascii="Quicksand Light" w:cs="Quicksand Light" w:eastAsia="Quicksand Light" w:hAnsi="Quicksand Light"/>
        </w:rPr>
      </w:pPr>
      <w:r w:rsidDel="00000000" w:rsidR="00000000" w:rsidRPr="00000000">
        <w:rPr>
          <w:rFonts w:ascii="Quicksand Light" w:cs="Quicksand Light" w:eastAsia="Quicksand Light" w:hAnsi="Quicksand Light"/>
          <w:rtl w:val="0"/>
        </w:rPr>
        <w:t xml:space="preserve">A </w:t>
      </w:r>
      <w:r w:rsidDel="00000000" w:rsidR="00000000" w:rsidRPr="00000000">
        <w:rPr>
          <w:rFonts w:ascii="Quicksand Light" w:cs="Quicksand Light" w:eastAsia="Quicksand Light" w:hAnsi="Quicksand Light"/>
          <w:u w:val="single"/>
          <w:rtl w:val="0"/>
        </w:rPr>
        <w:t xml:space="preserve">minimum of 3 coordinates</w:t>
      </w:r>
      <w:r w:rsidDel="00000000" w:rsidR="00000000" w:rsidRPr="00000000">
        <w:rPr>
          <w:rFonts w:ascii="Quicksand Light" w:cs="Quicksand Light" w:eastAsia="Quicksand Light" w:hAnsi="Quicksand Light"/>
          <w:rtl w:val="0"/>
        </w:rPr>
        <w:t xml:space="preserve"> is required to describe the relative angular displacement between two reference frames.</w:t>
      </w:r>
    </w:p>
    <w:p w:rsidR="00000000" w:rsidDel="00000000" w:rsidP="00000000" w:rsidRDefault="00000000" w:rsidRPr="00000000" w14:paraId="00000061">
      <w:pPr>
        <w:numPr>
          <w:ilvl w:val="0"/>
          <w:numId w:val="11"/>
        </w:numPr>
        <w:ind w:left="720" w:hanging="360"/>
        <w:rPr>
          <w:rFonts w:ascii="Quicksand Light" w:cs="Quicksand Light" w:eastAsia="Quicksand Light" w:hAnsi="Quicksand Light"/>
        </w:rPr>
      </w:pPr>
      <w:r w:rsidDel="00000000" w:rsidR="00000000" w:rsidRPr="00000000">
        <w:rPr>
          <w:rFonts w:ascii="Quicksand Light" w:cs="Quicksand Light" w:eastAsia="Quicksand Light" w:hAnsi="Quicksand Light"/>
          <w:rtl w:val="0"/>
        </w:rPr>
        <w:t xml:space="preserve">Any minimal set of </w:t>
      </w:r>
      <w:r w:rsidDel="00000000" w:rsidR="00000000" w:rsidRPr="00000000">
        <w:rPr>
          <w:rFonts w:ascii="Quicksand Light" w:cs="Quicksand Light" w:eastAsia="Quicksand Light" w:hAnsi="Quicksand Light"/>
          <w:u w:val="single"/>
          <w:rtl w:val="0"/>
        </w:rPr>
        <w:t xml:space="preserve">three coordinates</w:t>
      </w:r>
      <w:r w:rsidDel="00000000" w:rsidR="00000000" w:rsidRPr="00000000">
        <w:rPr>
          <w:rFonts w:ascii="Quicksand Light" w:cs="Quicksand Light" w:eastAsia="Quicksand Light" w:hAnsi="Quicksand Light"/>
          <w:rtl w:val="0"/>
        </w:rPr>
        <w:t xml:space="preserve"> will contain </w:t>
      </w:r>
      <w:r w:rsidDel="00000000" w:rsidR="00000000" w:rsidRPr="00000000">
        <w:rPr>
          <w:rFonts w:ascii="Quicksand Light" w:cs="Quicksand Light" w:eastAsia="Quicksand Light" w:hAnsi="Quicksand Light"/>
          <w:u w:val="single"/>
          <w:rtl w:val="0"/>
        </w:rPr>
        <w:t xml:space="preserve">at least one geometrical orientation where the coordinates are singular</w:t>
      </w:r>
      <w:r w:rsidDel="00000000" w:rsidR="00000000" w:rsidRPr="00000000">
        <w:rPr>
          <w:rFonts w:ascii="Quicksand Light" w:cs="Quicksand Light" w:eastAsia="Quicksand Light" w:hAnsi="Quicksand Light"/>
          <w:rtl w:val="0"/>
        </w:rPr>
        <w:t xml:space="preserve">, namely at least two coordinates are undefined or not unique. </w:t>
      </w:r>
    </w:p>
    <w:p w:rsidR="00000000" w:rsidDel="00000000" w:rsidP="00000000" w:rsidRDefault="00000000" w:rsidRPr="00000000" w14:paraId="00000062">
      <w:pPr>
        <w:numPr>
          <w:ilvl w:val="0"/>
          <w:numId w:val="11"/>
        </w:numPr>
        <w:ind w:left="720" w:hanging="360"/>
        <w:rPr>
          <w:rFonts w:ascii="Quicksand Light" w:cs="Quicksand Light" w:eastAsia="Quicksand Light" w:hAnsi="Quicksand Light"/>
        </w:rPr>
      </w:pPr>
      <w:r w:rsidDel="00000000" w:rsidR="00000000" w:rsidRPr="00000000">
        <w:rPr>
          <w:rFonts w:ascii="Quicksand Light" w:cs="Quicksand Light" w:eastAsia="Quicksand Light" w:hAnsi="Quicksand Light"/>
          <w:rtl w:val="0"/>
        </w:rPr>
        <w:t xml:space="preserve">At or near such a geometric singularity, the corresponding kinematic differential equations are also singular.</w:t>
      </w:r>
    </w:p>
    <w:p w:rsidR="00000000" w:rsidDel="00000000" w:rsidP="00000000" w:rsidRDefault="00000000" w:rsidRPr="00000000" w14:paraId="00000063">
      <w:pPr>
        <w:numPr>
          <w:ilvl w:val="0"/>
          <w:numId w:val="11"/>
        </w:numPr>
        <w:ind w:left="720" w:hanging="360"/>
        <w:rPr>
          <w:rFonts w:ascii="Quicksand Light" w:cs="Quicksand Light" w:eastAsia="Quicksand Light" w:hAnsi="Quicksand Light"/>
        </w:rPr>
      </w:pPr>
      <w:r w:rsidDel="00000000" w:rsidR="00000000" w:rsidRPr="00000000">
        <w:rPr>
          <w:rFonts w:ascii="Quicksand Light" w:cs="Quicksand Light" w:eastAsia="Quicksand Light" w:hAnsi="Quicksand Light"/>
          <w:rtl w:val="0"/>
        </w:rPr>
        <w:t xml:space="preserve">The geometric singularities and associated numerical difficulties can be avoided altogether through regularization. Redundant </w:t>
      </w:r>
      <w:r w:rsidDel="00000000" w:rsidR="00000000" w:rsidRPr="00000000">
        <w:rPr>
          <w:rFonts w:ascii="Quicksand Light" w:cs="Quicksand Light" w:eastAsia="Quicksand Light" w:hAnsi="Quicksand Light"/>
          <w:u w:val="single"/>
          <w:rtl w:val="0"/>
        </w:rPr>
        <w:t xml:space="preserve">sets of four or more coordinates exist that are universally valid</w:t>
      </w:r>
      <w:r w:rsidDel="00000000" w:rsidR="00000000" w:rsidRPr="00000000">
        <w:rPr>
          <w:rFonts w:ascii="Quicksand Light" w:cs="Quicksand Light" w:eastAsia="Quicksand Light" w:hAnsi="Quicksand Light"/>
          <w:rtl w:val="0"/>
        </w:rPr>
        <w:t xml:space="preserve">.</w:t>
      </w:r>
    </w:p>
    <w:p w:rsidR="00000000" w:rsidDel="00000000" w:rsidP="00000000" w:rsidRDefault="00000000" w:rsidRPr="00000000" w14:paraId="00000064">
      <w:pPr>
        <w:pStyle w:val="Heading2"/>
        <w:rPr>
          <w:rFonts w:ascii="Quicksand Light" w:cs="Quicksand Light" w:eastAsia="Quicksand Light" w:hAnsi="Quicksand Light"/>
          <w:color w:val="4fbe1f"/>
          <w:sz w:val="32"/>
          <w:szCs w:val="32"/>
        </w:rPr>
      </w:pPr>
      <w:bookmarkStart w:colFirst="0" w:colLast="0" w:name="_lzsx7sjebimi" w:id="4"/>
      <w:bookmarkEnd w:id="4"/>
      <w:r w:rsidDel="00000000" w:rsidR="00000000" w:rsidRPr="00000000">
        <w:rPr>
          <w:rFonts w:ascii="Quicksand Light" w:cs="Quicksand Light" w:eastAsia="Quicksand Light" w:hAnsi="Quicksand Light"/>
          <w:color w:val="0000ff"/>
          <w:sz w:val="40"/>
          <w:szCs w:val="40"/>
          <w:rtl w:val="0"/>
        </w:rPr>
        <w:t xml:space="preserve">Direction Cosine Matrix</w:t>
      </w:r>
      <w:r w:rsidDel="00000000" w:rsidR="00000000" w:rsidRPr="00000000">
        <w:rPr>
          <w:rtl w:val="0"/>
        </w:rPr>
      </w:r>
    </w:p>
    <w:p w:rsidR="00000000" w:rsidDel="00000000" w:rsidP="00000000" w:rsidRDefault="00000000" w:rsidRPr="00000000" w14:paraId="00000065">
      <w:pP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6572250" cy="3090863"/>
            <wp:effectExtent b="0" l="0" r="0" t="0"/>
            <wp:docPr id="54"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657225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rFonts w:ascii="Quicksand" w:cs="Quicksand" w:eastAsia="Quicksand" w:hAnsi="Quicksand"/>
        </w:rPr>
      </w:pPr>
      <w:bookmarkStart w:colFirst="0" w:colLast="0" w:name="_z1hoqgimimaj" w:id="5"/>
      <w:bookmarkEnd w:id="5"/>
      <w:r w:rsidDel="00000000" w:rsidR="00000000" w:rsidRPr="00000000">
        <w:rPr>
          <w:rFonts w:ascii="Quicksand Light" w:cs="Quicksand Light" w:eastAsia="Quicksand Light" w:hAnsi="Quicksand Light"/>
          <w:color w:val="4fbe1f"/>
          <w:sz w:val="32"/>
          <w:szCs w:val="32"/>
          <w:rtl w:val="0"/>
        </w:rPr>
        <w:t xml:space="preserve">Orthogonality and Determinant</w:t>
      </w:r>
      <w:r w:rsidDel="00000000" w:rsidR="00000000" w:rsidRPr="00000000">
        <w:rPr>
          <w:rtl w:val="0"/>
        </w:rPr>
      </w:r>
    </w:p>
    <w:p w:rsidR="00000000" w:rsidDel="00000000" w:rsidP="00000000" w:rsidRDefault="00000000" w:rsidRPr="00000000" w14:paraId="00000067">
      <w:pP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4167188" cy="723900"/>
            <wp:effectExtent b="0" l="0" r="0" t="0"/>
            <wp:docPr id="56"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a:off x="0" y="0"/>
                      <a:ext cx="4167188" cy="723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4519613</wp:posOffset>
            </wp:positionH>
            <wp:positionV relativeFrom="paragraph">
              <wp:posOffset>133350</wp:posOffset>
            </wp:positionV>
            <wp:extent cx="1933575" cy="58578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9"/>
                    <a:srcRect b="21052" l="3030" r="4040" t="18421"/>
                    <a:stretch>
                      <a:fillRect/>
                    </a:stretch>
                  </pic:blipFill>
                  <pic:spPr>
                    <a:xfrm>
                      <a:off x="0" y="0"/>
                      <a:ext cx="1933575" cy="585788"/>
                    </a:xfrm>
                    <a:prstGeom prst="rect"/>
                    <a:ln/>
                  </pic:spPr>
                </pic:pic>
              </a:graphicData>
            </a:graphic>
          </wp:anchor>
        </w:drawing>
      </w:r>
    </w:p>
    <w:p w:rsidR="00000000" w:rsidDel="00000000" w:rsidP="00000000" w:rsidRDefault="00000000" w:rsidRPr="00000000" w14:paraId="00000068">
      <w:pPr>
        <w:rPr>
          <w:rFonts w:ascii="Quicksand" w:cs="Quicksand" w:eastAsia="Quicksand" w:hAnsi="Quicksand"/>
          <w:sz w:val="28"/>
          <w:szCs w:val="28"/>
        </w:rPr>
      </w:pPr>
      <m:oMath>
        <m:r>
          <w:rPr>
            <w:rFonts w:ascii="Quicksand" w:cs="Quicksand" w:eastAsia="Quicksand" w:hAnsi="Quicksand"/>
            <w:sz w:val="28"/>
            <w:szCs w:val="28"/>
          </w:rPr>
          <m:t xml:space="preserve">det</m:t>
        </m:r>
        <m:d>
          <m:dPr>
            <m:begChr m:val="("/>
            <m:endChr m:val=")"/>
            <m:ctrlPr>
              <w:rPr>
                <w:rFonts w:ascii="Quicksand" w:cs="Quicksand" w:eastAsia="Quicksand" w:hAnsi="Quicksand"/>
                <w:sz w:val="28"/>
                <w:szCs w:val="28"/>
              </w:rPr>
            </m:ctrlPr>
          </m:dPr>
          <m:e>
            <m:r>
              <w:rPr>
                <w:rFonts w:ascii="Quicksand" w:cs="Quicksand" w:eastAsia="Quicksand" w:hAnsi="Quicksand"/>
                <w:sz w:val="28"/>
                <w:szCs w:val="28"/>
              </w:rPr>
              <m:t xml:space="preserve">C</m:t>
            </m:r>
          </m:e>
        </m:d>
        <m:r>
          <w:rPr>
            <w:rFonts w:ascii="Quicksand" w:cs="Quicksand" w:eastAsia="Quicksand" w:hAnsi="Quicksand"/>
            <w:sz w:val="28"/>
            <w:szCs w:val="28"/>
          </w:rPr>
          <m:t xml:space="preserve">= </m:t>
        </m:r>
        <m:r>
          <w:rPr>
            <w:rFonts w:ascii="Quicksand" w:cs="Quicksand" w:eastAsia="Quicksand" w:hAnsi="Quicksand"/>
            <w:sz w:val="28"/>
            <w:szCs w:val="28"/>
          </w:rPr>
          <m:t>±</m:t>
        </m:r>
        <m:r>
          <w:rPr>
            <w:rFonts w:ascii="Quicksand" w:cs="Quicksand" w:eastAsia="Quicksand" w:hAnsi="Quicksand"/>
            <w:sz w:val="28"/>
            <w:szCs w:val="28"/>
          </w:rPr>
          <m:t xml:space="preserve">1</m:t>
        </m:r>
      </m:oMath>
      <w:r w:rsidDel="00000000" w:rsidR="00000000" w:rsidRPr="00000000">
        <w:rPr>
          <w:rFonts w:ascii="Quicksand" w:cs="Quicksand" w:eastAsia="Quicksand" w:hAnsi="Quicksand"/>
          <w:sz w:val="48"/>
          <w:szCs w:val="48"/>
          <w:rtl w:val="0"/>
        </w:rPr>
        <w:t xml:space="preserve">   </w:t>
      </w:r>
      <m:oMath>
        <m:r>
          <w:rPr>
            <w:rFonts w:ascii="Quicksand" w:cs="Quicksand" w:eastAsia="Quicksand" w:hAnsi="Quicksand"/>
            <w:sz w:val="28"/>
            <w:szCs w:val="28"/>
          </w:rPr>
          <m:t xml:space="preserve">Proper orthogonal matrix </m:t>
        </m:r>
        <m:r>
          <w:rPr>
            <w:rFonts w:ascii="Quicksand" w:cs="Quicksand" w:eastAsia="Quicksand" w:hAnsi="Quicksand"/>
            <w:sz w:val="28"/>
            <w:szCs w:val="28"/>
          </w:rPr>
          <m:t>⇔</m:t>
        </m:r>
        <m:r>
          <w:rPr>
            <w:rFonts w:ascii="Quicksand" w:cs="Quicksand" w:eastAsia="Quicksand" w:hAnsi="Quicksand"/>
            <w:sz w:val="28"/>
            <w:szCs w:val="28"/>
          </w:rPr>
          <m:t xml:space="preserve">det = +1</m:t>
        </m:r>
      </m:oMath>
      <w:r w:rsidDel="00000000" w:rsidR="00000000" w:rsidRPr="00000000">
        <w:rPr>
          <w:rtl w:val="0"/>
        </w:rPr>
      </w:r>
    </w:p>
    <w:p w:rsidR="00000000" w:rsidDel="00000000" w:rsidP="00000000" w:rsidRDefault="00000000" w:rsidRPr="00000000" w14:paraId="00000069">
      <w:pPr>
        <w:pStyle w:val="Heading3"/>
        <w:rPr>
          <w:rFonts w:ascii="Quicksand" w:cs="Quicksand" w:eastAsia="Quicksand" w:hAnsi="Quicksand"/>
        </w:rPr>
      </w:pPr>
      <w:bookmarkStart w:colFirst="0" w:colLast="0" w:name="_yicuv5aakfh6" w:id="6"/>
      <w:bookmarkEnd w:id="6"/>
      <w:r w:rsidDel="00000000" w:rsidR="00000000" w:rsidRPr="00000000">
        <w:rPr>
          <w:rFonts w:ascii="Quicksand" w:cs="Quicksand" w:eastAsia="Quicksand" w:hAnsi="Quicksand"/>
          <w:rtl w:val="0"/>
        </w:rPr>
        <w:t xml:space="preserve">Coordinate Frame Transformation and Addition of DCMs</w:t>
      </w:r>
      <w:r w:rsidDel="00000000" w:rsidR="00000000" w:rsidRPr="00000000">
        <w:rPr>
          <w:rtl w:val="0"/>
        </w:rPr>
      </w:r>
    </w:p>
    <w:p w:rsidR="00000000" w:rsidDel="00000000" w:rsidP="00000000" w:rsidRDefault="00000000" w:rsidRPr="00000000" w14:paraId="0000006A">
      <w:pPr>
        <w:rPr>
          <w:rFonts w:ascii="Quicksand" w:cs="Quicksand" w:eastAsia="Quicksand" w:hAnsi="Quicksand"/>
          <w:sz w:val="48"/>
          <w:szCs w:val="48"/>
        </w:rPr>
      </w:pPr>
      <w:r w:rsidDel="00000000" w:rsidR="00000000" w:rsidRPr="00000000">
        <w:rPr>
          <w:rFonts w:ascii="Quicksand" w:cs="Quicksand" w:eastAsia="Quicksand" w:hAnsi="Quicksand"/>
          <w:sz w:val="28"/>
          <w:szCs w:val="28"/>
        </w:rPr>
        <w:drawing>
          <wp:inline distB="114300" distT="114300" distL="114300" distR="114300">
            <wp:extent cx="6543675" cy="1881188"/>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543675"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Quicksand" w:cs="Quicksand" w:eastAsia="Quicksand" w:hAnsi="Quicksand"/>
          <w:sz w:val="36"/>
          <w:szCs w:val="36"/>
        </w:rPr>
      </w:pPr>
      <m:oMath>
        <m:r>
          <w:rPr>
            <w:rFonts w:ascii="Quicksand" w:cs="Quicksand" w:eastAsia="Quicksand" w:hAnsi="Quicksand"/>
            <w:sz w:val="36"/>
            <w:szCs w:val="36"/>
            <w:highlight w:val="yellow"/>
          </w:rPr>
          <m:t xml:space="preserve">[RN]=[RB][BN]</m:t>
        </m:r>
      </m:oMath>
      <w:r w:rsidDel="00000000" w:rsidR="00000000" w:rsidRPr="00000000">
        <w:rPr>
          <w:rtl w:val="0"/>
        </w:rPr>
      </w:r>
    </w:p>
    <w:p w:rsidR="00000000" w:rsidDel="00000000" w:rsidP="00000000" w:rsidRDefault="00000000" w:rsidRPr="00000000" w14:paraId="0000006C">
      <w:pPr>
        <w:pStyle w:val="Heading2"/>
        <w:rPr>
          <w:rFonts w:ascii="Quicksand" w:cs="Quicksand" w:eastAsia="Quicksand" w:hAnsi="Quicksand"/>
        </w:rPr>
      </w:pPr>
      <w:bookmarkStart w:colFirst="0" w:colLast="0" w:name="_q97innb9jn5" w:id="7"/>
      <w:bookmarkEnd w:id="7"/>
      <w:r w:rsidDel="00000000" w:rsidR="00000000" w:rsidRPr="00000000">
        <w:rPr>
          <w:rFonts w:ascii="Quicksand Light" w:cs="Quicksand Light" w:eastAsia="Quicksand Light" w:hAnsi="Quicksand Light"/>
          <w:color w:val="4fbe1f"/>
          <w:rtl w:val="0"/>
        </w:rPr>
        <w:t xml:space="preserve">Kinematics Differential Equation</w:t>
      </w:r>
      <w:r w:rsidDel="00000000" w:rsidR="00000000" w:rsidRPr="00000000">
        <w:rPr>
          <w:rtl w:val="0"/>
        </w:rPr>
      </w:r>
    </w:p>
    <w:p w:rsidR="00000000" w:rsidDel="00000000" w:rsidP="00000000" w:rsidRDefault="00000000" w:rsidRPr="00000000" w14:paraId="0000006D">
      <w:pPr>
        <w:pStyle w:val="Heading2"/>
        <w:rPr>
          <w:rFonts w:ascii="Quicksand" w:cs="Quicksand" w:eastAsia="Quicksand" w:hAnsi="Quicksand"/>
        </w:rPr>
      </w:pPr>
      <w:bookmarkStart w:colFirst="0" w:colLast="0" w:name="_csfj1p5gazy" w:id="8"/>
      <w:bookmarkEnd w:id="8"/>
      <w:r w:rsidDel="00000000" w:rsidR="00000000" w:rsidRPr="00000000">
        <w:rPr>
          <w:rFonts w:ascii="Quicksand" w:cs="Quicksand" w:eastAsia="Quicksand" w:hAnsi="Quicksand"/>
        </w:rPr>
        <w:drawing>
          <wp:inline distB="114300" distT="114300" distL="114300" distR="114300">
            <wp:extent cx="1419225" cy="2286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419225" cy="228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600075</wp:posOffset>
            </wp:positionV>
            <wp:extent cx="1327317" cy="140493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327317" cy="1404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600075</wp:posOffset>
            </wp:positionV>
            <wp:extent cx="1509713" cy="503238"/>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509713" cy="503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600075</wp:posOffset>
            </wp:positionV>
            <wp:extent cx="1200150" cy="2019300"/>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200150" cy="2019300"/>
                    </a:xfrm>
                    <a:prstGeom prst="rect"/>
                    <a:ln/>
                  </pic:spPr>
                </pic:pic>
              </a:graphicData>
            </a:graphic>
          </wp:anchor>
        </w:drawing>
      </w:r>
    </w:p>
    <w:p w:rsidR="00000000" w:rsidDel="00000000" w:rsidP="00000000" w:rsidRDefault="00000000" w:rsidRPr="00000000" w14:paraId="0000006E">
      <w:pPr>
        <w:rPr>
          <w:rFonts w:ascii="Quicksand" w:cs="Quicksand" w:eastAsia="Quicksand" w:hAnsi="Quicksand"/>
        </w:rPr>
      </w:pPr>
      <w:r w:rsidDel="00000000" w:rsidR="00000000" w:rsidRPr="00000000">
        <w:rPr>
          <w:rtl w:val="0"/>
        </w:rPr>
      </w:r>
    </w:p>
    <w:p w:rsidR="00000000" w:rsidDel="00000000" w:rsidP="00000000" w:rsidRDefault="00000000" w:rsidRPr="00000000" w14:paraId="0000006F">
      <w:pPr>
        <w:rPr>
          <w:rFonts w:ascii="Quicksand" w:cs="Quicksand" w:eastAsia="Quicksand" w:hAnsi="Quicksand"/>
        </w:rPr>
      </w:pPr>
      <w:r w:rsidDel="00000000" w:rsidR="00000000" w:rsidRPr="00000000">
        <w:rPr>
          <w:rtl w:val="0"/>
        </w:rPr>
      </w:r>
    </w:p>
    <w:p w:rsidR="00000000" w:rsidDel="00000000" w:rsidP="00000000" w:rsidRDefault="00000000" w:rsidRPr="00000000" w14:paraId="00000070">
      <w:pPr>
        <w:rPr>
          <w:rFonts w:ascii="Quicksand" w:cs="Quicksand" w:eastAsia="Quicksand" w:hAnsi="Quicksan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2652713" cy="1903216"/>
            <wp:effectExtent b="0" l="0" r="0" t="0"/>
            <wp:wrapSquare wrapText="bothSides" distB="114300" distT="114300" distL="114300" distR="114300"/>
            <wp:docPr id="40"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2652713" cy="1903216"/>
                    </a:xfrm>
                    <a:prstGeom prst="rect"/>
                    <a:ln/>
                  </pic:spPr>
                </pic:pic>
              </a:graphicData>
            </a:graphic>
          </wp:anchor>
        </w:drawing>
      </w:r>
    </w:p>
    <w:p w:rsidR="00000000" w:rsidDel="00000000" w:rsidP="00000000" w:rsidRDefault="00000000" w:rsidRPr="00000000" w14:paraId="00000071">
      <w:pPr>
        <w:pStyle w:val="Heading1"/>
        <w:rPr>
          <w:rFonts w:ascii="Quicksand" w:cs="Quicksand" w:eastAsia="Quicksand" w:hAnsi="Quicksand"/>
        </w:rPr>
      </w:pPr>
      <w:bookmarkStart w:colFirst="0" w:colLast="0" w:name="_456hne114ola" w:id="9"/>
      <w:bookmarkEnd w:id="9"/>
      <w:r w:rsidDel="00000000" w:rsidR="00000000" w:rsidRPr="00000000">
        <w:rPr>
          <w:rtl w:val="0"/>
        </w:rPr>
      </w:r>
    </w:p>
    <w:p w:rsidR="00000000" w:rsidDel="00000000" w:rsidP="00000000" w:rsidRDefault="00000000" w:rsidRPr="00000000" w14:paraId="00000072">
      <w:pPr>
        <w:pStyle w:val="Heading1"/>
        <w:rPr>
          <w:rFonts w:ascii="Quicksand" w:cs="Quicksand" w:eastAsia="Quicksand" w:hAnsi="Quicksand"/>
        </w:rPr>
      </w:pPr>
      <w:bookmarkStart w:colFirst="0" w:colLast="0" w:name="_psayepo6i1z9"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238125</wp:posOffset>
            </wp:positionV>
            <wp:extent cx="658091" cy="190500"/>
            <wp:effectExtent b="0" l="0" r="0" t="0"/>
            <wp:wrapSquare wrapText="bothSides" distB="114300" distT="114300" distL="114300" distR="114300"/>
            <wp:docPr id="63"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658091" cy="190500"/>
                    </a:xfrm>
                    <a:prstGeom prst="rect"/>
                    <a:ln/>
                  </pic:spPr>
                </pic:pic>
              </a:graphicData>
            </a:graphic>
          </wp:anchor>
        </w:drawing>
      </w:r>
    </w:p>
    <w:p w:rsidR="00000000" w:rsidDel="00000000" w:rsidP="00000000" w:rsidRDefault="00000000" w:rsidRPr="00000000" w14:paraId="00000073">
      <w:pPr>
        <w:pStyle w:val="Heading1"/>
        <w:rPr>
          <w:rFonts w:ascii="Quicksand" w:cs="Quicksand" w:eastAsia="Quicksand" w:hAnsi="Quicksand"/>
        </w:rPr>
      </w:pPr>
      <w:bookmarkStart w:colFirst="0" w:colLast="0" w:name="_4mlpek22su4" w:id="11"/>
      <w:bookmarkEnd w:id="11"/>
      <w:r w:rsidDel="00000000" w:rsidR="00000000" w:rsidRPr="00000000">
        <w:rPr>
          <w:rtl w:val="0"/>
        </w:rPr>
      </w:r>
    </w:p>
    <w:p w:rsidR="00000000" w:rsidDel="00000000" w:rsidP="00000000" w:rsidRDefault="00000000" w:rsidRPr="00000000" w14:paraId="00000074">
      <w:pPr>
        <w:rPr>
          <w:rFonts w:ascii="Quicksand" w:cs="Quicksand" w:eastAsia="Quicksand" w:hAnsi="Quicksand"/>
        </w:rPr>
      </w:pPr>
      <w:r w:rsidDel="00000000" w:rsidR="00000000" w:rsidRPr="00000000">
        <w:rPr>
          <w:rtl w:val="0"/>
        </w:rPr>
      </w:r>
    </w:p>
    <w:p w:rsidR="00000000" w:rsidDel="00000000" w:rsidP="00000000" w:rsidRDefault="00000000" w:rsidRPr="00000000" w14:paraId="00000075">
      <w:pPr>
        <w:rPr>
          <w:rFonts w:ascii="Quicksand" w:cs="Quicksand" w:eastAsia="Quicksand" w:hAnsi="Quicksand"/>
        </w:rPr>
      </w:pPr>
      <w:r w:rsidDel="00000000" w:rsidR="00000000" w:rsidRPr="00000000">
        <w:rPr>
          <w:rtl w:val="0"/>
        </w:rPr>
      </w:r>
    </w:p>
    <w:p w:rsidR="00000000" w:rsidDel="00000000" w:rsidP="00000000" w:rsidRDefault="00000000" w:rsidRPr="00000000" w14:paraId="00000076">
      <w:pPr>
        <w:rPr>
          <w:rFonts w:ascii="Quicksand Light" w:cs="Quicksand Light" w:eastAsia="Quicksand Light" w:hAnsi="Quicksand Light"/>
          <w:i w:val="1"/>
          <w:color w:val="ff0000"/>
          <w:sz w:val="26"/>
          <w:szCs w:val="26"/>
          <w:u w:val="single"/>
        </w:rPr>
      </w:pPr>
      <w:r w:rsidDel="00000000" w:rsidR="00000000" w:rsidRPr="00000000">
        <w:rPr>
          <w:rFonts w:ascii="Quicksand Light" w:cs="Quicksand Light" w:eastAsia="Quicksand Light" w:hAnsi="Quicksand Light"/>
          <w:i w:val="1"/>
          <w:color w:val="ff0000"/>
          <w:sz w:val="26"/>
          <w:szCs w:val="26"/>
          <w:u w:val="single"/>
          <w:rtl w:val="0"/>
        </w:rPr>
        <w:t xml:space="preserve">Here the time derivative is in Reference Frame A.</w:t>
      </w:r>
    </w:p>
    <w:p w:rsidR="00000000" w:rsidDel="00000000" w:rsidP="00000000" w:rsidRDefault="00000000" w:rsidRPr="00000000" w14:paraId="00000077">
      <w:pPr>
        <w:rPr>
          <w:rFonts w:ascii="Quicksand" w:cs="Quicksand" w:eastAsia="Quicksand" w:hAnsi="Quicksand"/>
          <w:sz w:val="36"/>
          <w:szCs w:val="36"/>
        </w:rPr>
      </w:pPr>
      <m:oMath>
        <m:r>
          <w:rPr>
            <w:rFonts w:ascii="Quicksand" w:cs="Quicksand" w:eastAsia="Quicksand" w:hAnsi="Quicksand"/>
            <w:sz w:val="36"/>
            <w:szCs w:val="36"/>
          </w:rPr>
          <m:t xml:space="preserve">[</m:t>
        </m:r>
        <m:acc>
          <m:accPr>
            <m:chr m:val="̇"/>
            <m:ctrlPr>
              <w:rPr>
                <w:rFonts w:ascii="Quicksand" w:cs="Quicksand" w:eastAsia="Quicksand" w:hAnsi="Quicksand"/>
                <w:sz w:val="36"/>
                <w:szCs w:val="36"/>
              </w:rPr>
            </m:ctrlPr>
          </m:accPr>
          <m:e>
            <m:r>
              <w:rPr>
                <w:rFonts w:ascii="Quicksand" w:cs="Quicksand" w:eastAsia="Quicksand" w:hAnsi="Quicksand"/>
                <w:sz w:val="36"/>
                <w:szCs w:val="36"/>
              </w:rPr>
              <m:t xml:space="preserve">BA</m:t>
            </m:r>
          </m:e>
        </m:acc>
        <m:r>
          <w:rPr>
            <w:rFonts w:ascii="Quicksand" w:cs="Quicksand" w:eastAsia="Quicksand" w:hAnsi="Quicksand"/>
            <w:sz w:val="36"/>
            <w:szCs w:val="36"/>
          </w:rPr>
          <m:t xml:space="preserve">]+</m:t>
        </m:r>
        <m:r>
          <w:rPr>
            <w:rFonts w:ascii="Quicksand" w:cs="Quicksand" w:eastAsia="Quicksand" w:hAnsi="Quicksand"/>
            <w:sz w:val="36"/>
            <w:szCs w:val="36"/>
          </w:rPr>
          <m:t>Ω</m:t>
        </m:r>
        <m:r>
          <w:rPr>
            <w:rFonts w:ascii="Quicksand" w:cs="Quicksand" w:eastAsia="Quicksand" w:hAnsi="Quicksand"/>
            <w:sz w:val="36"/>
            <w:szCs w:val="36"/>
          </w:rPr>
          <m:t xml:space="preserve">[BA]=0</m:t>
        </m:r>
        <m:r>
          <w:rPr>
            <w:rFonts w:ascii="Quicksand" w:cs="Quicksand" w:eastAsia="Quicksand" w:hAnsi="Quicksand"/>
            <w:sz w:val="36"/>
            <w:szCs w:val="36"/>
          </w:rPr>
          <m:t>⇒</m:t>
        </m:r>
        <m:r>
          <w:rPr>
            <w:rFonts w:ascii="Quicksand" w:cs="Quicksand" w:eastAsia="Quicksand" w:hAnsi="Quicksand"/>
            <w:sz w:val="36"/>
            <w:szCs w:val="36"/>
          </w:rPr>
          <m:t xml:space="preserve">[</m:t>
        </m:r>
        <m:acc>
          <m:accPr>
            <m:chr m:val="̇"/>
            <m:ctrlPr>
              <w:rPr>
                <w:rFonts w:ascii="Quicksand" w:cs="Quicksand" w:eastAsia="Quicksand" w:hAnsi="Quicksand"/>
                <w:sz w:val="36"/>
                <w:szCs w:val="36"/>
              </w:rPr>
            </m:ctrlPr>
          </m:accPr>
          <m:e>
            <m:r>
              <w:rPr>
                <w:rFonts w:ascii="Quicksand" w:cs="Quicksand" w:eastAsia="Quicksand" w:hAnsi="Quicksand"/>
                <w:sz w:val="36"/>
                <w:szCs w:val="36"/>
              </w:rPr>
              <m:t xml:space="preserve">AB</m:t>
            </m:r>
          </m:e>
        </m:acc>
        <m:r>
          <w:rPr>
            <w:rFonts w:ascii="Quicksand" w:cs="Quicksand" w:eastAsia="Quicksand" w:hAnsi="Quicksand"/>
            <w:sz w:val="36"/>
            <w:szCs w:val="36"/>
          </w:rPr>
          <m:t xml:space="preserve">]+[AB]</m:t>
        </m:r>
        <m:sSup>
          <m:sSupPr>
            <m:ctrlPr>
              <w:rPr>
                <w:rFonts w:ascii="Quicksand" w:cs="Quicksand" w:eastAsia="Quicksand" w:hAnsi="Quicksand"/>
                <w:sz w:val="36"/>
                <w:szCs w:val="36"/>
              </w:rPr>
            </m:ctrlPr>
          </m:sSupPr>
          <m:e>
            <m:r>
              <w:rPr>
                <w:rFonts w:ascii="Quicksand" w:cs="Quicksand" w:eastAsia="Quicksand" w:hAnsi="Quicksand"/>
                <w:sz w:val="36"/>
                <w:szCs w:val="36"/>
              </w:rPr>
              <m:t>Ω</m:t>
            </m:r>
          </m:e>
          <m:sup>
            <m:r>
              <w:rPr>
                <w:rFonts w:ascii="Quicksand" w:cs="Quicksand" w:eastAsia="Quicksand" w:hAnsi="Quicksand"/>
                <w:sz w:val="36"/>
                <w:szCs w:val="36"/>
              </w:rPr>
              <m:t xml:space="preserve">T</m:t>
            </m:r>
          </m:sup>
        </m:sSup>
        <m:r>
          <w:rPr>
            <w:rFonts w:ascii="Quicksand" w:cs="Quicksand" w:eastAsia="Quicksand" w:hAnsi="Quicksand"/>
            <w:sz w:val="36"/>
            <w:szCs w:val="36"/>
          </w:rPr>
          <m:t xml:space="preserve">=0</m:t>
        </m:r>
        <m:r>
          <w:rPr>
            <w:rFonts w:ascii="Quicksand" w:cs="Quicksand" w:eastAsia="Quicksand" w:hAnsi="Quicksand"/>
            <w:sz w:val="36"/>
            <w:szCs w:val="36"/>
          </w:rPr>
          <m:t>⇒</m:t>
        </m:r>
        <m:r>
          <w:rPr>
            <w:rFonts w:ascii="Quicksand" w:cs="Quicksand" w:eastAsia="Quicksand" w:hAnsi="Quicksand"/>
            <w:sz w:val="36"/>
            <w:szCs w:val="36"/>
          </w:rPr>
          <m:t xml:space="preserve">[</m:t>
        </m:r>
        <m:acc>
          <m:accPr>
            <m:chr m:val="̇"/>
            <m:ctrlPr>
              <w:rPr>
                <w:rFonts w:ascii="Quicksand" w:cs="Quicksand" w:eastAsia="Quicksand" w:hAnsi="Quicksand"/>
                <w:sz w:val="36"/>
                <w:szCs w:val="36"/>
              </w:rPr>
            </m:ctrlPr>
          </m:accPr>
          <m:e>
            <m:r>
              <w:rPr>
                <w:rFonts w:ascii="Quicksand" w:cs="Quicksand" w:eastAsia="Quicksand" w:hAnsi="Quicksand"/>
                <w:sz w:val="36"/>
                <w:szCs w:val="36"/>
              </w:rPr>
              <m:t xml:space="preserve">AB</m:t>
            </m:r>
          </m:e>
        </m:acc>
        <m:r>
          <w:rPr>
            <w:rFonts w:ascii="Quicksand" w:cs="Quicksand" w:eastAsia="Quicksand" w:hAnsi="Quicksand"/>
            <w:sz w:val="36"/>
            <w:szCs w:val="36"/>
          </w:rPr>
          <m:t xml:space="preserve">]=[AB]</m:t>
        </m:r>
        <m:r>
          <w:rPr>
            <w:rFonts w:ascii="Quicksand" w:cs="Quicksand" w:eastAsia="Quicksand" w:hAnsi="Quicksand"/>
            <w:sz w:val="36"/>
            <w:szCs w:val="36"/>
          </w:rPr>
          <m:t>Ω</m:t>
        </m:r>
      </m:oMath>
      <w:r w:rsidDel="00000000" w:rsidR="00000000" w:rsidRPr="00000000">
        <w:rPr>
          <w:rtl w:val="0"/>
        </w:rPr>
      </w:r>
    </w:p>
    <w:p w:rsidR="00000000" w:rsidDel="00000000" w:rsidP="00000000" w:rsidRDefault="00000000" w:rsidRPr="00000000" w14:paraId="00000078">
      <w:pPr>
        <w:pStyle w:val="Heading2"/>
        <w:rPr/>
      </w:pPr>
      <w:bookmarkStart w:colFirst="0" w:colLast="0" w:name="_6cm60ifjmom3" w:id="12"/>
      <w:bookmarkEnd w:id="12"/>
      <w:r w:rsidDel="00000000" w:rsidR="00000000" w:rsidRPr="00000000">
        <w:rPr>
          <w:rtl w:val="0"/>
        </w:rPr>
        <w:t xml:space="preserve">Euler Angles</w:t>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ab/>
        <w:t xml:space="preserve">Used to describe the orientation of a rigid body with respect to a fixed coordinate system.</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Quicksand Light" w:cs="Quicksand Light" w:eastAsia="Quicksand Light" w:hAnsi="Quicksand Light"/>
        </w:rPr>
      </w:pPr>
      <w:r w:rsidDel="00000000" w:rsidR="00000000" w:rsidRPr="00000000">
        <w:rPr>
          <w:rFonts w:ascii="Quicksand Light" w:cs="Quicksand Light" w:eastAsia="Quicksand Light" w:hAnsi="Quicksand Light"/>
          <w:rtl w:val="0"/>
        </w:rPr>
        <w:t xml:space="preserve">There are 12 possible sequence of rotation axes</w:t>
      </w:r>
    </w:p>
    <w:p w:rsidR="00000000" w:rsidDel="00000000" w:rsidP="00000000" w:rsidRDefault="00000000" w:rsidRPr="00000000" w14:paraId="0000007C">
      <w:pPr>
        <w:numPr>
          <w:ilvl w:val="0"/>
          <w:numId w:val="22"/>
        </w:numPr>
        <w:ind w:left="720" w:hanging="360"/>
      </w:pPr>
      <w:r w:rsidDel="00000000" w:rsidR="00000000" w:rsidRPr="00000000">
        <w:rPr>
          <w:rtl w:val="0"/>
        </w:rPr>
        <w:t xml:space="preserve">Proper/Classic/Symmetric Euler angles (z-x-z, x-y-x, y-z-y, z-y-z, x-z-x, y-x-y) </w:t>
      </w:r>
    </w:p>
    <w:p w:rsidR="00000000" w:rsidDel="00000000" w:rsidP="00000000" w:rsidRDefault="00000000" w:rsidRPr="00000000" w14:paraId="0000007D">
      <w:pPr>
        <w:numPr>
          <w:ilvl w:val="0"/>
          <w:numId w:val="22"/>
        </w:numPr>
        <w:ind w:left="720" w:hanging="360"/>
      </w:pPr>
      <w:r w:rsidDel="00000000" w:rsidR="00000000" w:rsidRPr="00000000">
        <w:rPr>
          <w:rtl w:val="0"/>
        </w:rPr>
        <w:t xml:space="preserve">Tait–Bryan/Carden/Asymmetric angles (x-y-z, y-z-x, z-x-y, x-z-y, z-y-x, y-x-z)</w:t>
      </w:r>
    </w:p>
    <w:p w:rsidR="00000000" w:rsidDel="00000000" w:rsidP="00000000" w:rsidRDefault="00000000" w:rsidRPr="00000000" w14:paraId="0000007E">
      <w:pPr>
        <w:ind w:left="0" w:firstLine="0"/>
        <w:rPr>
          <w:rFonts w:ascii="Quicksand Light" w:cs="Quicksand Light" w:eastAsia="Quicksand Light" w:hAnsi="Quicksand Light"/>
        </w:rPr>
      </w:pPr>
      <w:r w:rsidDel="00000000" w:rsidR="00000000" w:rsidRPr="00000000">
        <w:rPr>
          <w:rFonts w:ascii="Quicksand Light" w:cs="Quicksand Light" w:eastAsia="Quicksand Light" w:hAnsi="Quicksand Light"/>
          <w:rtl w:val="0"/>
        </w:rPr>
        <w:t xml:space="preserve">2nd angles always defines the singularities</w:t>
      </w:r>
    </w:p>
    <w:p w:rsidR="00000000" w:rsidDel="00000000" w:rsidP="00000000" w:rsidRDefault="00000000" w:rsidRPr="00000000" w14:paraId="0000007F">
      <w:pPr>
        <w:numPr>
          <w:ilvl w:val="0"/>
          <w:numId w:val="23"/>
        </w:numPr>
        <w:ind w:left="720" w:hanging="360"/>
        <w:rPr>
          <w:u w:val="none"/>
        </w:rPr>
      </w:pPr>
      <w:r w:rsidDel="00000000" w:rsidR="00000000" w:rsidRPr="00000000">
        <w:rPr>
          <w:rtl w:val="0"/>
        </w:rPr>
        <w:t xml:space="preserve">For symm set - 0</w:t>
      </w:r>
      <w:r w:rsidDel="00000000" w:rsidR="00000000" w:rsidRPr="00000000">
        <w:rPr>
          <w:vertAlign w:val="superscript"/>
          <w:rtl w:val="0"/>
        </w:rPr>
        <w:t xml:space="preserve">0</w:t>
      </w:r>
      <w:r w:rsidDel="00000000" w:rsidR="00000000" w:rsidRPr="00000000">
        <w:rPr>
          <w:rtl w:val="0"/>
        </w:rPr>
        <w:t xml:space="preserve"> or 180</w:t>
      </w:r>
      <w:r w:rsidDel="00000000" w:rsidR="00000000" w:rsidRPr="00000000">
        <w:rPr>
          <w:vertAlign w:val="superscript"/>
          <w:rtl w:val="0"/>
        </w:rPr>
        <w:t xml:space="preserve">0</w:t>
      </w:r>
      <w:r w:rsidDel="00000000" w:rsidR="00000000" w:rsidRPr="00000000">
        <w:rPr>
          <w:rtl w:val="0"/>
        </w:rPr>
      </w:r>
    </w:p>
    <w:p w:rsidR="00000000" w:rsidDel="00000000" w:rsidP="00000000" w:rsidRDefault="00000000" w:rsidRPr="00000000" w14:paraId="00000080">
      <w:pPr>
        <w:numPr>
          <w:ilvl w:val="0"/>
          <w:numId w:val="23"/>
        </w:numPr>
        <w:ind w:left="720" w:hanging="360"/>
        <w:rPr>
          <w:u w:val="none"/>
        </w:rPr>
      </w:pPr>
      <w:r w:rsidDel="00000000" w:rsidR="00000000" w:rsidRPr="00000000">
        <w:rPr>
          <w:rtl w:val="0"/>
        </w:rPr>
        <w:t xml:space="preserve">For asymm set - +/-90</w:t>
      </w:r>
      <w:r w:rsidDel="00000000" w:rsidR="00000000" w:rsidRPr="00000000">
        <w:rPr>
          <w:vertAlign w:val="superscript"/>
          <w:rtl w:val="0"/>
        </w:rPr>
        <w:t xml:space="preserve">0</w:t>
      </w:r>
      <w:r w:rsidDel="00000000" w:rsidR="00000000" w:rsidRPr="00000000">
        <w:rPr>
          <w:rtl w:val="0"/>
        </w:rPr>
        <w:t xml:space="preserve"> </w:t>
      </w:r>
    </w:p>
    <w:p w:rsidR="00000000" w:rsidDel="00000000" w:rsidP="00000000" w:rsidRDefault="00000000" w:rsidRPr="00000000" w14:paraId="00000081">
      <w:pPr>
        <w:pStyle w:val="Heading3"/>
        <w:rPr/>
      </w:pPr>
      <w:bookmarkStart w:colFirst="0" w:colLast="0" w:name="_euyb7h6olvhr" w:id="13"/>
      <w:bookmarkEnd w:id="13"/>
      <w:r w:rsidDel="00000000" w:rsidR="00000000" w:rsidRPr="00000000">
        <w:rPr>
          <w:rtl w:val="0"/>
        </w:rPr>
        <w:t xml:space="preserve">Euler angles to rotation matrix</w:t>
      </w:r>
    </w:p>
    <w:p w:rsidR="00000000" w:rsidDel="00000000" w:rsidP="00000000" w:rsidRDefault="00000000" w:rsidRPr="00000000" w14:paraId="00000082">
      <w:pPr>
        <w:rPr/>
      </w:pPr>
      <w:r w:rsidDel="00000000" w:rsidR="00000000" w:rsidRPr="00000000">
        <w:rPr>
          <w:rtl w:val="0"/>
        </w:rPr>
        <w:t xml:space="preserve">Let the euler angle sequence </w:t>
      </w:r>
      <m:oMath>
        <m:r>
          <w:rPr/>
          <m:t xml:space="preserve">(</m:t>
        </m:r>
        <m:r>
          <w:rPr/>
          <m:t>α</m:t>
        </m:r>
        <m:r>
          <w:rPr/>
          <m:t xml:space="preserve">, </m:t>
        </m:r>
        <m:r>
          <w:rPr/>
          <m:t>β</m:t>
        </m:r>
        <m:r>
          <w:rPr/>
          <m:t xml:space="preserve">, </m:t>
        </m:r>
        <m:r>
          <w:rPr/>
          <m:t>γ</m:t>
        </m:r>
        <m:r>
          <w:rPr/>
          <m:t xml:space="preserve">)</m:t>
        </m:r>
      </m:oMath>
      <w:r w:rsidDel="00000000" w:rsidR="00000000" w:rsidRPr="00000000">
        <w:rPr>
          <w:rtl w:val="0"/>
        </w:rPr>
        <w:t xml:space="preserve"> be </w:t>
      </w:r>
      <m:oMath>
        <m:r>
          <w:rPr/>
          <m:t xml:space="preserve">(</m:t>
        </m:r>
        <m:sSub>
          <m:sSubPr>
            <m:ctrlPr>
              <w:rPr/>
            </m:ctrlPr>
          </m:sSubPr>
          <m:e>
            <m:r>
              <w:rPr/>
              <m:t>θ</m:t>
            </m:r>
          </m:e>
          <m:sub>
            <m:r>
              <w:rPr/>
              <m:t xml:space="preserve">1</m:t>
            </m:r>
          </m:sub>
        </m:sSub>
        <m:r>
          <w:rPr/>
          <m:t xml:space="preserve">, </m:t>
        </m:r>
        <m:sSub>
          <m:sSubPr>
            <m:ctrlPr>
              <w:rPr/>
            </m:ctrlPr>
          </m:sSubPr>
          <m:e>
            <m:r>
              <w:rPr/>
              <m:t>θ</m:t>
            </m:r>
          </m:e>
          <m:sub>
            <m:r>
              <w:rPr/>
              <m:t xml:space="preserve">2</m:t>
            </m:r>
          </m:sub>
        </m:sSub>
        <m:r>
          <w:rPr/>
          <m:t xml:space="preserve">, </m:t>
        </m:r>
        <m:sSub>
          <m:sSubPr>
            <m:ctrlPr>
              <w:rPr/>
            </m:ctrlPr>
          </m:sSubPr>
          <m:e>
            <m:r>
              <w:rPr/>
              <m:t>θ</m:t>
            </m:r>
          </m:e>
          <m:sub>
            <m:r>
              <w:rPr/>
              <m:t xml:space="preserve">3</m:t>
            </m:r>
          </m:sub>
        </m:sSub>
        <m:r>
          <w:rPr/>
          <m:t xml:space="preserve">)</m:t>
        </m:r>
      </m:oMath>
      <w:r w:rsidDel="00000000" w:rsidR="00000000" w:rsidRPr="00000000">
        <w:rPr>
          <w:rtl w:val="0"/>
        </w:rPr>
        <w:t xml:space="preserve"> then the final rotation matrix is</w:t>
      </w:r>
    </w:p>
    <w:p w:rsidR="00000000" w:rsidDel="00000000" w:rsidP="00000000" w:rsidRDefault="00000000" w:rsidRPr="00000000" w14:paraId="00000083">
      <w:pPr>
        <w:rPr>
          <w:color w:val="ff0000"/>
          <w:sz w:val="36"/>
          <w:szCs w:val="36"/>
        </w:rPr>
      </w:pPr>
      <m:oMath>
        <m:r>
          <w:rPr>
            <w:color w:val="ff0000"/>
            <w:sz w:val="36"/>
            <w:szCs w:val="36"/>
          </w:rPr>
          <m:t xml:space="preserve">C</m:t>
        </m:r>
        <m:d>
          <m:dPr>
            <m:begChr m:val="("/>
            <m:endChr m:val=")"/>
            <m:ctrlPr>
              <w:rPr>
                <w:color w:val="ff0000"/>
                <w:sz w:val="36"/>
                <w:szCs w:val="36"/>
              </w:rPr>
            </m:ctrlPr>
          </m:dPr>
          <m:e>
            <m:sSub>
              <m:sSubPr>
                <m:ctrlPr>
                  <w:rPr>
                    <w:color w:val="ff0000"/>
                    <w:sz w:val="36"/>
                    <w:szCs w:val="36"/>
                  </w:rPr>
                </m:ctrlPr>
              </m:sSubPr>
              <m:e>
                <m:r>
                  <w:rPr>
                    <w:color w:val="ff0000"/>
                    <w:sz w:val="36"/>
                    <w:szCs w:val="36"/>
                  </w:rPr>
                  <m:t>θ</m:t>
                </m:r>
              </m:e>
              <m:sub>
                <m:r>
                  <w:rPr>
                    <w:color w:val="ff0000"/>
                    <w:sz w:val="36"/>
                    <w:szCs w:val="36"/>
                  </w:rPr>
                  <m:t xml:space="preserve">1</m:t>
                </m:r>
              </m:sub>
            </m:sSub>
            <m:r>
              <w:rPr>
                <w:color w:val="ff0000"/>
                <w:sz w:val="36"/>
                <w:szCs w:val="36"/>
              </w:rPr>
              <m:t xml:space="preserve">,</m:t>
            </m:r>
            <m:sSub>
              <m:sSubPr>
                <m:ctrlPr>
                  <w:rPr>
                    <w:color w:val="ff0000"/>
                    <w:sz w:val="36"/>
                    <w:szCs w:val="36"/>
                  </w:rPr>
                </m:ctrlPr>
              </m:sSubPr>
              <m:e>
                <m:r>
                  <w:rPr>
                    <w:color w:val="ff0000"/>
                    <w:sz w:val="36"/>
                    <w:szCs w:val="36"/>
                  </w:rPr>
                  <m:t>θ</m:t>
                </m:r>
              </m:e>
              <m:sub>
                <m:r>
                  <w:rPr>
                    <w:color w:val="ff0000"/>
                    <w:sz w:val="36"/>
                    <w:szCs w:val="36"/>
                  </w:rPr>
                  <m:t xml:space="preserve">2</m:t>
                </m:r>
              </m:sub>
            </m:sSub>
            <m:r>
              <w:rPr>
                <w:color w:val="ff0000"/>
                <w:sz w:val="36"/>
                <w:szCs w:val="36"/>
              </w:rPr>
              <m:t xml:space="preserve">,</m:t>
            </m:r>
            <m:sSub>
              <m:sSubPr>
                <m:ctrlPr>
                  <w:rPr>
                    <w:color w:val="ff0000"/>
                    <w:sz w:val="36"/>
                    <w:szCs w:val="36"/>
                  </w:rPr>
                </m:ctrlPr>
              </m:sSubPr>
              <m:e>
                <m:r>
                  <w:rPr>
                    <w:color w:val="ff0000"/>
                    <w:sz w:val="36"/>
                    <w:szCs w:val="36"/>
                  </w:rPr>
                  <m:t>θ</m:t>
                </m:r>
              </m:e>
              <m:sub>
                <m:r>
                  <w:rPr>
                    <w:color w:val="ff0000"/>
                    <w:sz w:val="36"/>
                    <w:szCs w:val="36"/>
                  </w:rPr>
                  <m:t xml:space="preserve">3</m:t>
                </m:r>
              </m:sub>
            </m:sSub>
          </m:e>
        </m:d>
        <m:r>
          <w:rPr>
            <w:color w:val="ff0000"/>
            <w:sz w:val="36"/>
            <w:szCs w:val="36"/>
          </w:rPr>
          <m:t xml:space="preserve">=</m:t>
        </m:r>
        <m:sSub>
          <m:sSubPr>
            <m:ctrlPr>
              <w:rPr>
                <w:color w:val="ff0000"/>
                <w:sz w:val="36"/>
                <w:szCs w:val="36"/>
              </w:rPr>
            </m:ctrlPr>
          </m:sSubPr>
          <m:e>
            <m:r>
              <w:rPr>
                <w:color w:val="ff0000"/>
                <w:sz w:val="36"/>
                <w:szCs w:val="36"/>
              </w:rPr>
              <m:t xml:space="preserve">M</m:t>
            </m:r>
          </m:e>
          <m:sub>
            <m:r>
              <w:rPr>
                <w:color w:val="ff0000"/>
                <w:sz w:val="36"/>
                <w:szCs w:val="36"/>
              </w:rPr>
              <m:t>γ</m:t>
            </m:r>
          </m:sub>
        </m:sSub>
        <m:d>
          <m:dPr>
            <m:begChr m:val="("/>
            <m:endChr m:val=")"/>
            <m:ctrlPr>
              <w:rPr>
                <w:color w:val="ff0000"/>
                <w:sz w:val="36"/>
                <w:szCs w:val="36"/>
              </w:rPr>
            </m:ctrlPr>
          </m:dPr>
          <m:e>
            <m:sSub>
              <m:sSubPr>
                <m:ctrlPr>
                  <w:rPr>
                    <w:color w:val="ff0000"/>
                    <w:sz w:val="36"/>
                    <w:szCs w:val="36"/>
                  </w:rPr>
                </m:ctrlPr>
              </m:sSubPr>
              <m:e>
                <m:r>
                  <w:rPr>
                    <w:color w:val="ff0000"/>
                    <w:sz w:val="36"/>
                    <w:szCs w:val="36"/>
                  </w:rPr>
                  <m:t>θ</m:t>
                </m:r>
              </m:e>
              <m:sub>
                <m:r>
                  <w:rPr>
                    <w:color w:val="ff0000"/>
                    <w:sz w:val="36"/>
                    <w:szCs w:val="36"/>
                  </w:rPr>
                  <m:t xml:space="preserve">3</m:t>
                </m:r>
              </m:sub>
            </m:sSub>
          </m:e>
        </m:d>
        <m:r>
          <w:rPr>
            <w:color w:val="ff0000"/>
            <w:sz w:val="36"/>
            <w:szCs w:val="36"/>
          </w:rPr>
          <m:t>⋅</m:t>
        </m:r>
        <m:sSub>
          <m:sSubPr>
            <m:ctrlPr>
              <w:rPr>
                <w:color w:val="ff0000"/>
                <w:sz w:val="36"/>
                <w:szCs w:val="36"/>
              </w:rPr>
            </m:ctrlPr>
          </m:sSubPr>
          <m:e>
            <m:r>
              <w:rPr>
                <w:color w:val="ff0000"/>
                <w:sz w:val="36"/>
                <w:szCs w:val="36"/>
              </w:rPr>
              <m:t xml:space="preserve">M</m:t>
            </m:r>
          </m:e>
          <m:sub>
            <m:r>
              <w:rPr>
                <w:color w:val="ff0000"/>
                <w:sz w:val="36"/>
                <w:szCs w:val="36"/>
              </w:rPr>
              <m:t>β</m:t>
            </m:r>
          </m:sub>
        </m:sSub>
        <m:d>
          <m:dPr>
            <m:begChr m:val="("/>
            <m:endChr m:val=")"/>
            <m:ctrlPr>
              <w:rPr>
                <w:color w:val="ff0000"/>
                <w:sz w:val="36"/>
                <w:szCs w:val="36"/>
              </w:rPr>
            </m:ctrlPr>
          </m:dPr>
          <m:e>
            <m:sSub>
              <m:sSubPr>
                <m:ctrlPr>
                  <w:rPr>
                    <w:color w:val="ff0000"/>
                    <w:sz w:val="36"/>
                    <w:szCs w:val="36"/>
                  </w:rPr>
                </m:ctrlPr>
              </m:sSubPr>
              <m:e>
                <m:r>
                  <w:rPr>
                    <w:color w:val="ff0000"/>
                    <w:sz w:val="36"/>
                    <w:szCs w:val="36"/>
                  </w:rPr>
                  <m:t>θ</m:t>
                </m:r>
              </m:e>
              <m:sub>
                <m:r>
                  <w:rPr>
                    <w:color w:val="ff0000"/>
                    <w:sz w:val="36"/>
                    <w:szCs w:val="36"/>
                  </w:rPr>
                  <m:t xml:space="preserve">2</m:t>
                </m:r>
              </m:sub>
            </m:sSub>
          </m:e>
        </m:d>
        <m:r>
          <w:rPr>
            <w:color w:val="ff0000"/>
            <w:sz w:val="36"/>
            <w:szCs w:val="36"/>
          </w:rPr>
          <m:t>⋅</m:t>
        </m:r>
        <m:sSub>
          <m:sSubPr>
            <m:ctrlPr>
              <w:rPr>
                <w:color w:val="ff0000"/>
                <w:sz w:val="36"/>
                <w:szCs w:val="36"/>
              </w:rPr>
            </m:ctrlPr>
          </m:sSubPr>
          <m:e>
            <m:r>
              <w:rPr>
                <w:color w:val="ff0000"/>
                <w:sz w:val="36"/>
                <w:szCs w:val="36"/>
              </w:rPr>
              <m:t xml:space="preserve">M</m:t>
            </m:r>
          </m:e>
          <m:sub>
            <m:r>
              <w:rPr>
                <w:color w:val="ff0000"/>
                <w:sz w:val="36"/>
                <w:szCs w:val="36"/>
              </w:rPr>
              <m:t>α</m:t>
            </m:r>
          </m:sub>
        </m:sSub>
        <m:d>
          <m:dPr>
            <m:begChr m:val="("/>
            <m:endChr m:val=")"/>
            <m:ctrlPr>
              <w:rPr>
                <w:color w:val="ff0000"/>
                <w:sz w:val="36"/>
                <w:szCs w:val="36"/>
              </w:rPr>
            </m:ctrlPr>
          </m:dPr>
          <m:e>
            <m:sSub>
              <m:sSubPr>
                <m:ctrlPr>
                  <w:rPr>
                    <w:color w:val="ff0000"/>
                    <w:sz w:val="36"/>
                    <w:szCs w:val="36"/>
                  </w:rPr>
                </m:ctrlPr>
              </m:sSubPr>
              <m:e>
                <m:r>
                  <w:rPr>
                    <w:color w:val="ff0000"/>
                    <w:sz w:val="36"/>
                    <w:szCs w:val="36"/>
                  </w:rPr>
                  <m:t>θ</m:t>
                </m:r>
              </m:e>
              <m:sub>
                <m:r>
                  <w:rPr>
                    <w:color w:val="ff0000"/>
                    <w:sz w:val="36"/>
                    <w:szCs w:val="36"/>
                  </w:rPr>
                  <m:t xml:space="preserve">1</m:t>
                </m:r>
              </m:sub>
            </m:sSub>
          </m:e>
        </m:d>
      </m:oMath>
      <w:r w:rsidDel="00000000" w:rsidR="00000000" w:rsidRPr="00000000">
        <w:rPr>
          <w:rtl w:val="0"/>
        </w:rPr>
      </w:r>
    </w:p>
    <w:p w:rsidR="00000000" w:rsidDel="00000000" w:rsidP="00000000" w:rsidRDefault="00000000" w:rsidRPr="00000000" w14:paraId="00000084">
      <w:pPr>
        <w:numPr>
          <w:ilvl w:val="0"/>
          <w:numId w:val="33"/>
        </w:numPr>
        <w:ind w:left="720" w:hanging="360"/>
        <w:rPr>
          <w:u w:val="none"/>
        </w:rPr>
      </w:pPr>
      <w:r w:rsidDel="00000000" w:rsidR="00000000" w:rsidRPr="00000000">
        <w:rPr>
          <w:rtl w:val="0"/>
        </w:rPr>
        <w:t xml:space="preserve">The rotation matrix will be the same for any euler sequence, so we can use this to convert between euler sequences.</w:t>
      </w:r>
    </w:p>
    <w:p w:rsidR="00000000" w:rsidDel="00000000" w:rsidP="00000000" w:rsidRDefault="00000000" w:rsidRPr="00000000" w14:paraId="00000085">
      <w:pPr>
        <w:pStyle w:val="Heading3"/>
        <w:rPr/>
      </w:pPr>
      <w:bookmarkStart w:colFirst="0" w:colLast="0" w:name="_s5dsbklpnvc6" w:id="14"/>
      <w:bookmarkEnd w:id="14"/>
      <w:r w:rsidDel="00000000" w:rsidR="00000000" w:rsidRPr="00000000">
        <w:rPr>
          <w:rtl w:val="0"/>
        </w:rPr>
        <w:t xml:space="preserve">Euler angle Addition and Subtraction</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Assume we have an inertial frame N, a reference frame R, and a body frame B.</w:t>
      </w:r>
    </w:p>
    <w:p w:rsidR="00000000" w:rsidDel="00000000" w:rsidP="00000000" w:rsidRDefault="00000000" w:rsidRPr="00000000" w14:paraId="00000087">
      <w:pPr>
        <w:jc w:val="center"/>
        <w:rPr>
          <w:sz w:val="28"/>
          <w:szCs w:val="28"/>
        </w:rPr>
      </w:pPr>
      <m:oMath>
        <m:sSub>
          <m:e>
            <m:sSup>
              <m:sSupPr>
                <m:ctrlPr>
                  <w:rPr>
                    <w:sz w:val="28"/>
                    <w:szCs w:val="28"/>
                  </w:rPr>
                </m:ctrlPr>
              </m:sSupPr>
              <m:e>
                <m:r>
                  <m:t>θ</m:t>
                </m:r>
              </m:e>
              <m:sup>
                <m:r>
                  <w:rPr>
                    <w:sz w:val="28"/>
                    <w:szCs w:val="28"/>
                  </w:rPr>
                  <m:t xml:space="preserve">RN</m:t>
                </m:r>
              </m:sup>
            </m:sSup>
          </m:e>
          <m:sub/>
        </m:sSub>
        <m:r>
          <w:rPr>
            <w:sz w:val="28"/>
            <w:szCs w:val="28"/>
          </w:rPr>
          <m:t xml:space="preserve">=</m:t>
        </m:r>
        <m:d>
          <m:dPr>
            <m:begChr m:val="{"/>
            <m:endChr m:val="}"/>
            <m:ctrlPr>
              <w:rPr>
                <w:sz w:val="28"/>
                <w:szCs w:val="28"/>
              </w:rPr>
            </m:ctrlPr>
          </m:dPr>
          <m:e>
            <m:sSup>
              <m:sSupPr>
                <m:ctrlPr>
                  <w:rPr>
                    <w:sz w:val="28"/>
                    <w:szCs w:val="28"/>
                  </w:rPr>
                </m:ctrlPr>
              </m:sSupPr>
              <m:e>
                <m:sSub>
                  <m:sSubPr>
                    <m:ctrlPr>
                      <w:rPr>
                        <w:sz w:val="28"/>
                        <w:szCs w:val="28"/>
                      </w:rPr>
                    </m:ctrlPr>
                  </m:sSubPr>
                  <m:e>
                    <m:r>
                      <w:rPr>
                        <w:sz w:val="28"/>
                        <w:szCs w:val="28"/>
                      </w:rPr>
                      <m:t>θ</m:t>
                    </m:r>
                  </m:e>
                  <m:sub>
                    <m:r>
                      <w:rPr>
                        <w:sz w:val="28"/>
                        <w:szCs w:val="28"/>
                      </w:rPr>
                      <m:t xml:space="preserve">1</m:t>
                    </m:r>
                  </m:sub>
                </m:sSub>
              </m:e>
              <m:sup>
                <m:r>
                  <w:rPr>
                    <w:sz w:val="28"/>
                    <w:szCs w:val="28"/>
                  </w:rPr>
                  <m:t xml:space="preserve">RN</m:t>
                </m:r>
              </m:sup>
            </m:sSup>
            <m:r>
              <w:rPr>
                <w:sz w:val="28"/>
                <w:szCs w:val="28"/>
              </w:rPr>
              <m:t xml:space="preserve">, </m:t>
            </m:r>
            <m:sSup>
              <m:sSupPr>
                <m:ctrlPr>
                  <w:rPr>
                    <w:sz w:val="28"/>
                    <w:szCs w:val="28"/>
                  </w:rPr>
                </m:ctrlPr>
              </m:sSupPr>
              <m:e>
                <m:sSub>
                  <m:sSubPr>
                    <m:ctrlPr>
                      <w:rPr>
                        <w:sz w:val="28"/>
                        <w:szCs w:val="28"/>
                      </w:rPr>
                    </m:ctrlPr>
                  </m:sSubPr>
                  <m:e>
                    <m:r>
                      <w:rPr>
                        <w:sz w:val="28"/>
                        <w:szCs w:val="28"/>
                      </w:rPr>
                      <m:t>θ</m:t>
                    </m:r>
                  </m:e>
                  <m:sub>
                    <m:r>
                      <w:rPr>
                        <w:sz w:val="28"/>
                        <w:szCs w:val="28"/>
                      </w:rPr>
                      <m:t xml:space="preserve">2</m:t>
                    </m:r>
                  </m:sub>
                </m:sSub>
              </m:e>
              <m:sup>
                <m:r>
                  <w:rPr>
                    <w:sz w:val="28"/>
                    <w:szCs w:val="28"/>
                  </w:rPr>
                  <m:t xml:space="preserve">RN</m:t>
                </m:r>
              </m:sup>
            </m:sSup>
            <m:r>
              <w:rPr>
                <w:sz w:val="28"/>
                <w:szCs w:val="28"/>
              </w:rPr>
              <m:t xml:space="preserve">, </m:t>
            </m:r>
            <m:sSup>
              <m:sSupPr>
                <m:ctrlPr>
                  <w:rPr>
                    <w:sz w:val="28"/>
                    <w:szCs w:val="28"/>
                  </w:rPr>
                </m:ctrlPr>
              </m:sSupPr>
              <m:e>
                <m:sSub>
                  <m:sSubPr>
                    <m:ctrlPr>
                      <w:rPr>
                        <w:sz w:val="28"/>
                        <w:szCs w:val="28"/>
                      </w:rPr>
                    </m:ctrlPr>
                  </m:sSubPr>
                  <m:e>
                    <m:r>
                      <w:rPr>
                        <w:sz w:val="28"/>
                        <w:szCs w:val="28"/>
                      </w:rPr>
                      <m:t>θ</m:t>
                    </m:r>
                  </m:e>
                  <m:sub>
                    <m:r>
                      <w:rPr>
                        <w:sz w:val="28"/>
                        <w:szCs w:val="28"/>
                      </w:rPr>
                      <m:t xml:space="preserve">3</m:t>
                    </m:r>
                  </m:sub>
                </m:sSub>
              </m:e>
              <m:sup>
                <m:r>
                  <w:rPr>
                    <w:sz w:val="28"/>
                    <w:szCs w:val="28"/>
                  </w:rPr>
                  <m:t xml:space="preserve">RN</m:t>
                </m:r>
              </m:sup>
            </m:sSup>
          </m:e>
        </m:d>
      </m:oMath>
      <w:r w:rsidDel="00000000" w:rsidR="00000000" w:rsidRPr="00000000">
        <w:rPr>
          <w:rtl w:val="0"/>
        </w:rPr>
      </w:r>
    </w:p>
    <w:p w:rsidR="00000000" w:rsidDel="00000000" w:rsidP="00000000" w:rsidRDefault="00000000" w:rsidRPr="00000000" w14:paraId="00000088">
      <w:pPr>
        <w:jc w:val="center"/>
        <w:rPr>
          <w:sz w:val="28"/>
          <w:szCs w:val="28"/>
        </w:rPr>
      </w:pPr>
      <m:oMath>
        <m:sSub>
          <m:e>
            <m:sSup>
              <m:sSupPr>
                <m:ctrlPr>
                  <w:rPr>
                    <w:sz w:val="28"/>
                    <w:szCs w:val="28"/>
                  </w:rPr>
                </m:ctrlPr>
              </m:sSupPr>
              <m:e>
                <m:r>
                  <m:t>θ</m:t>
                </m:r>
              </m:e>
              <m:sup>
                <m:r>
                  <w:rPr>
                    <w:sz w:val="28"/>
                    <w:szCs w:val="28"/>
                  </w:rPr>
                  <m:t xml:space="preserve">BR</m:t>
                </m:r>
              </m:sup>
            </m:sSup>
          </m:e>
          <m:sub/>
        </m:sSub>
        <m:r>
          <w:rPr>
            <w:sz w:val="28"/>
            <w:szCs w:val="28"/>
          </w:rPr>
          <m:t xml:space="preserve">=</m:t>
        </m:r>
        <m:d>
          <m:dPr>
            <m:begChr m:val="{"/>
            <m:endChr m:val="}"/>
            <m:ctrlPr>
              <w:rPr>
                <w:sz w:val="28"/>
                <w:szCs w:val="28"/>
              </w:rPr>
            </m:ctrlPr>
          </m:dPr>
          <m:e>
            <m:sSup>
              <m:sSupPr>
                <m:ctrlPr>
                  <w:rPr>
                    <w:sz w:val="28"/>
                    <w:szCs w:val="28"/>
                  </w:rPr>
                </m:ctrlPr>
              </m:sSupPr>
              <m:e>
                <m:sSub>
                  <m:sSubPr>
                    <m:ctrlPr>
                      <w:rPr>
                        <w:sz w:val="28"/>
                        <w:szCs w:val="28"/>
                      </w:rPr>
                    </m:ctrlPr>
                  </m:sSubPr>
                  <m:e>
                    <m:r>
                      <w:rPr>
                        <w:sz w:val="28"/>
                        <w:szCs w:val="28"/>
                      </w:rPr>
                      <m:t>θ</m:t>
                    </m:r>
                  </m:e>
                  <m:sub>
                    <m:r>
                      <w:rPr>
                        <w:sz w:val="28"/>
                        <w:szCs w:val="28"/>
                      </w:rPr>
                      <m:t xml:space="preserve">1</m:t>
                    </m:r>
                  </m:sub>
                </m:sSub>
              </m:e>
              <m:sup>
                <m:r>
                  <w:rPr>
                    <w:sz w:val="28"/>
                    <w:szCs w:val="28"/>
                  </w:rPr>
                  <m:t xml:space="preserve">BR</m:t>
                </m:r>
              </m:sup>
            </m:sSup>
            <m:r>
              <w:rPr>
                <w:sz w:val="28"/>
                <w:szCs w:val="28"/>
              </w:rPr>
              <m:t xml:space="preserve">, </m:t>
            </m:r>
            <m:sSup>
              <m:sSupPr>
                <m:ctrlPr>
                  <w:rPr>
                    <w:sz w:val="28"/>
                    <w:szCs w:val="28"/>
                  </w:rPr>
                </m:ctrlPr>
              </m:sSupPr>
              <m:e>
                <m:sSub>
                  <m:sSubPr>
                    <m:ctrlPr>
                      <w:rPr>
                        <w:sz w:val="28"/>
                        <w:szCs w:val="28"/>
                      </w:rPr>
                    </m:ctrlPr>
                  </m:sSubPr>
                  <m:e>
                    <m:r>
                      <w:rPr>
                        <w:sz w:val="28"/>
                        <w:szCs w:val="28"/>
                      </w:rPr>
                      <m:t>θ</m:t>
                    </m:r>
                  </m:e>
                  <m:sub>
                    <m:r>
                      <w:rPr>
                        <w:sz w:val="28"/>
                        <w:szCs w:val="28"/>
                      </w:rPr>
                      <m:t xml:space="preserve">2</m:t>
                    </m:r>
                  </m:sub>
                </m:sSub>
              </m:e>
              <m:sup>
                <m:r>
                  <w:rPr>
                    <w:sz w:val="28"/>
                    <w:szCs w:val="28"/>
                  </w:rPr>
                  <m:t xml:space="preserve">BR</m:t>
                </m:r>
              </m:sup>
            </m:sSup>
            <m:r>
              <w:rPr>
                <w:sz w:val="28"/>
                <w:szCs w:val="28"/>
              </w:rPr>
              <m:t xml:space="preserve">, </m:t>
            </m:r>
            <m:sSup>
              <m:sSupPr>
                <m:ctrlPr>
                  <w:rPr>
                    <w:sz w:val="28"/>
                    <w:szCs w:val="28"/>
                  </w:rPr>
                </m:ctrlPr>
              </m:sSupPr>
              <m:e>
                <m:sSub>
                  <m:sSubPr>
                    <m:ctrlPr>
                      <w:rPr>
                        <w:sz w:val="28"/>
                        <w:szCs w:val="28"/>
                      </w:rPr>
                    </m:ctrlPr>
                  </m:sSubPr>
                  <m:e>
                    <m:r>
                      <w:rPr>
                        <w:sz w:val="28"/>
                        <w:szCs w:val="28"/>
                      </w:rPr>
                      <m:t>θ</m:t>
                    </m:r>
                  </m:e>
                  <m:sub>
                    <m:r>
                      <w:rPr>
                        <w:sz w:val="28"/>
                        <w:szCs w:val="28"/>
                      </w:rPr>
                      <m:t xml:space="preserve">3</m:t>
                    </m:r>
                  </m:sub>
                </m:sSub>
              </m:e>
              <m:sup>
                <m:r>
                  <w:rPr>
                    <w:sz w:val="28"/>
                    <w:szCs w:val="28"/>
                  </w:rPr>
                  <m:t xml:space="preserve">BR</m:t>
                </m:r>
              </m:sup>
            </m:sSup>
          </m:e>
        </m:d>
      </m:oMath>
      <w:r w:rsidDel="00000000" w:rsidR="00000000" w:rsidRPr="00000000">
        <w:rPr>
          <w:rtl w:val="0"/>
        </w:rPr>
      </w:r>
    </w:p>
    <w:p w:rsidR="00000000" w:rsidDel="00000000" w:rsidP="00000000" w:rsidRDefault="00000000" w:rsidRPr="00000000" w14:paraId="00000089">
      <w:pPr>
        <w:jc w:val="center"/>
        <w:rPr>
          <w:sz w:val="28"/>
          <w:szCs w:val="28"/>
        </w:rPr>
      </w:pPr>
      <m:oMath>
        <m:sSub>
          <m:e>
            <m:sSup>
              <m:sSupPr>
                <m:ctrlPr>
                  <w:rPr>
                    <w:sz w:val="28"/>
                    <w:szCs w:val="28"/>
                  </w:rPr>
                </m:ctrlPr>
              </m:sSupPr>
              <m:e>
                <m:r>
                  <m:t>θ</m:t>
                </m:r>
              </m:e>
              <m:sup>
                <m:r>
                  <w:rPr>
                    <w:sz w:val="28"/>
                    <w:szCs w:val="28"/>
                  </w:rPr>
                  <m:t xml:space="preserve">BN</m:t>
                </m:r>
              </m:sup>
            </m:sSup>
          </m:e>
          <m:sub/>
        </m:sSub>
        <m:r>
          <w:rPr>
            <w:sz w:val="28"/>
            <w:szCs w:val="28"/>
          </w:rPr>
          <m:t xml:space="preserve">=</m:t>
        </m:r>
        <m:d>
          <m:dPr>
            <m:begChr m:val="{"/>
            <m:endChr m:val="}"/>
            <m:ctrlPr>
              <w:rPr>
                <w:sz w:val="28"/>
                <w:szCs w:val="28"/>
              </w:rPr>
            </m:ctrlPr>
          </m:dPr>
          <m:e>
            <m:sSup>
              <m:sSupPr>
                <m:ctrlPr>
                  <w:rPr>
                    <w:sz w:val="28"/>
                    <w:szCs w:val="28"/>
                  </w:rPr>
                </m:ctrlPr>
              </m:sSupPr>
              <m:e>
                <m:sSub>
                  <m:sSubPr>
                    <m:ctrlPr>
                      <w:rPr>
                        <w:sz w:val="28"/>
                        <w:szCs w:val="28"/>
                      </w:rPr>
                    </m:ctrlPr>
                  </m:sSubPr>
                  <m:e>
                    <m:r>
                      <w:rPr>
                        <w:sz w:val="28"/>
                        <w:szCs w:val="28"/>
                      </w:rPr>
                      <m:t>θ</m:t>
                    </m:r>
                  </m:e>
                  <m:sub>
                    <m:r>
                      <w:rPr>
                        <w:sz w:val="28"/>
                        <w:szCs w:val="28"/>
                      </w:rPr>
                      <m:t xml:space="preserve">1</m:t>
                    </m:r>
                  </m:sub>
                </m:sSub>
              </m:e>
              <m:sup>
                <m:r>
                  <w:rPr>
                    <w:sz w:val="28"/>
                    <w:szCs w:val="28"/>
                  </w:rPr>
                  <m:t xml:space="preserve">BN</m:t>
                </m:r>
              </m:sup>
            </m:sSup>
            <m:r>
              <w:rPr>
                <w:sz w:val="28"/>
                <w:szCs w:val="28"/>
              </w:rPr>
              <m:t xml:space="preserve">, </m:t>
            </m:r>
            <m:sSup>
              <m:sSupPr>
                <m:ctrlPr>
                  <w:rPr>
                    <w:sz w:val="28"/>
                    <w:szCs w:val="28"/>
                  </w:rPr>
                </m:ctrlPr>
              </m:sSupPr>
              <m:e>
                <m:sSub>
                  <m:sSubPr>
                    <m:ctrlPr>
                      <w:rPr>
                        <w:sz w:val="28"/>
                        <w:szCs w:val="28"/>
                      </w:rPr>
                    </m:ctrlPr>
                  </m:sSubPr>
                  <m:e>
                    <m:r>
                      <w:rPr>
                        <w:sz w:val="28"/>
                        <w:szCs w:val="28"/>
                      </w:rPr>
                      <m:t>θ</m:t>
                    </m:r>
                  </m:e>
                  <m:sub>
                    <m:r>
                      <w:rPr>
                        <w:sz w:val="28"/>
                        <w:szCs w:val="28"/>
                      </w:rPr>
                      <m:t xml:space="preserve">2</m:t>
                    </m:r>
                  </m:sub>
                </m:sSub>
              </m:e>
              <m:sup>
                <m:r>
                  <w:rPr>
                    <w:sz w:val="28"/>
                    <w:szCs w:val="28"/>
                  </w:rPr>
                  <m:t xml:space="preserve">BN</m:t>
                </m:r>
              </m:sup>
            </m:sSup>
            <m:r>
              <w:rPr>
                <w:sz w:val="28"/>
                <w:szCs w:val="28"/>
              </w:rPr>
              <m:t xml:space="preserve">, </m:t>
            </m:r>
            <m:sSup>
              <m:sSupPr>
                <m:ctrlPr>
                  <w:rPr>
                    <w:sz w:val="28"/>
                    <w:szCs w:val="28"/>
                  </w:rPr>
                </m:ctrlPr>
              </m:sSupPr>
              <m:e>
                <m:sSub>
                  <m:sSubPr>
                    <m:ctrlPr>
                      <w:rPr>
                        <w:sz w:val="28"/>
                        <w:szCs w:val="28"/>
                      </w:rPr>
                    </m:ctrlPr>
                  </m:sSubPr>
                  <m:e>
                    <m:r>
                      <w:rPr>
                        <w:sz w:val="28"/>
                        <w:szCs w:val="28"/>
                      </w:rPr>
                      <m:t>θ</m:t>
                    </m:r>
                  </m:e>
                  <m:sub>
                    <m:r>
                      <w:rPr>
                        <w:sz w:val="28"/>
                        <w:szCs w:val="28"/>
                      </w:rPr>
                      <m:t xml:space="preserve">3</m:t>
                    </m:r>
                  </m:sub>
                </m:sSub>
              </m:e>
              <m:sup>
                <m:r>
                  <w:rPr>
                    <w:sz w:val="28"/>
                    <w:szCs w:val="28"/>
                  </w:rPr>
                  <m:t xml:space="preserve">BN</m:t>
                </m:r>
              </m:sup>
            </m:sSup>
          </m:e>
        </m:d>
      </m:oMath>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For adding the angles we have to add their rotation matrices.</w:t>
      </w:r>
    </w:p>
    <w:p w:rsidR="00000000" w:rsidDel="00000000" w:rsidP="00000000" w:rsidRDefault="00000000" w:rsidRPr="00000000" w14:paraId="0000008B">
      <w:pPr>
        <w:jc w:val="center"/>
        <w:rPr>
          <w:sz w:val="28"/>
          <w:szCs w:val="28"/>
        </w:rPr>
      </w:pPr>
      <m:oMath>
        <m:sSup>
          <m:sSupPr>
            <m:ctrlPr>
              <w:rPr>
                <w:sz w:val="28"/>
                <w:szCs w:val="28"/>
              </w:rPr>
            </m:ctrlPr>
          </m:sSupPr>
          <m:e>
            <m:r>
              <m:t>θ</m:t>
            </m:r>
          </m:e>
          <m:sup>
            <m:r>
              <w:rPr>
                <w:sz w:val="28"/>
                <w:szCs w:val="28"/>
              </w:rPr>
              <m:t xml:space="preserve">BR</m:t>
            </m:r>
          </m:sup>
        </m:sSup>
        <m:r>
          <w:rPr>
            <w:sz w:val="28"/>
            <w:szCs w:val="28"/>
          </w:rPr>
          <m:t xml:space="preserve">  </m:t>
        </m:r>
        <m:r>
          <w:rPr>
            <w:sz w:val="28"/>
            <w:szCs w:val="28"/>
          </w:rPr>
          <m:t>⇒</m:t>
        </m:r>
        <m:r>
          <w:rPr>
            <w:sz w:val="28"/>
            <w:szCs w:val="28"/>
          </w:rPr>
          <m:t xml:space="preserve">  BR(</m:t>
        </m:r>
        <m:sSup>
          <m:sSupPr>
            <m:ctrlPr>
              <w:rPr>
                <w:sz w:val="28"/>
                <w:szCs w:val="28"/>
              </w:rPr>
            </m:ctrlPr>
          </m:sSupPr>
          <m:e>
            <m:r>
              <w:rPr>
                <w:sz w:val="28"/>
                <w:szCs w:val="28"/>
              </w:rPr>
              <m:t>θ</m:t>
            </m:r>
          </m:e>
          <m:sup>
            <m:r>
              <w:rPr>
                <w:sz w:val="28"/>
                <w:szCs w:val="28"/>
              </w:rPr>
              <m:t xml:space="preserve">BR</m:t>
            </m:r>
          </m:sup>
        </m:sSup>
        <m:r>
          <w:rPr>
            <w:sz w:val="28"/>
            <w:szCs w:val="28"/>
          </w:rPr>
          <m:t xml:space="preserve">)</m:t>
        </m:r>
      </m:oMath>
      <w:r w:rsidDel="00000000" w:rsidR="00000000" w:rsidRPr="00000000">
        <w:rPr>
          <w:sz w:val="28"/>
          <w:szCs w:val="28"/>
          <w:rtl w:val="0"/>
        </w:rPr>
        <w:tab/>
        <w:tab/>
      </w:r>
      <m:oMath>
        <m:sSup>
          <m:sSupPr>
            <m:ctrlPr>
              <w:rPr>
                <w:sz w:val="28"/>
                <w:szCs w:val="28"/>
              </w:rPr>
            </m:ctrlPr>
          </m:sSupPr>
          <m:e>
            <m:r>
              <m:t>θ</m:t>
            </m:r>
          </m:e>
          <m:sup>
            <m:r>
              <w:rPr>
                <w:sz w:val="28"/>
                <w:szCs w:val="28"/>
              </w:rPr>
              <m:t xml:space="preserve">RN</m:t>
            </m:r>
          </m:sup>
        </m:sSup>
        <m:r>
          <w:rPr>
            <w:sz w:val="28"/>
            <w:szCs w:val="28"/>
          </w:rPr>
          <m:t xml:space="preserve">  </m:t>
        </m:r>
        <m:r>
          <w:rPr>
            <w:sz w:val="28"/>
            <w:szCs w:val="28"/>
          </w:rPr>
          <m:t>⇒</m:t>
        </m:r>
        <m:r>
          <w:rPr>
            <w:sz w:val="28"/>
            <w:szCs w:val="28"/>
          </w:rPr>
          <m:t xml:space="preserve">  RN(</m:t>
        </m:r>
        <m:sSup>
          <m:sSupPr>
            <m:ctrlPr>
              <w:rPr>
                <w:sz w:val="28"/>
                <w:szCs w:val="28"/>
              </w:rPr>
            </m:ctrlPr>
          </m:sSupPr>
          <m:e>
            <m:r>
              <w:rPr>
                <w:sz w:val="28"/>
                <w:szCs w:val="28"/>
              </w:rPr>
              <m:t>θ</m:t>
            </m:r>
          </m:e>
          <m:sup>
            <m:r>
              <w:rPr>
                <w:sz w:val="28"/>
                <w:szCs w:val="28"/>
              </w:rPr>
              <m:t xml:space="preserve">RN</m:t>
            </m:r>
          </m:sup>
        </m:sSup>
        <m:r>
          <w:rPr>
            <w:sz w:val="28"/>
            <w:szCs w:val="28"/>
          </w:rPr>
          <m:t xml:space="preserve">)</m:t>
        </m:r>
      </m:oMath>
      <w:r w:rsidDel="00000000" w:rsidR="00000000" w:rsidRPr="00000000">
        <w:rPr>
          <w:rtl w:val="0"/>
        </w:rPr>
      </w:r>
    </w:p>
    <w:p w:rsidR="00000000" w:rsidDel="00000000" w:rsidP="00000000" w:rsidRDefault="00000000" w:rsidRPr="00000000" w14:paraId="0000008C">
      <w:pPr>
        <w:jc w:val="center"/>
        <w:rPr>
          <w:sz w:val="28"/>
          <w:szCs w:val="28"/>
        </w:rPr>
      </w:pPr>
      <m:oMath>
        <m:r>
          <w:rPr>
            <w:sz w:val="28"/>
            <w:szCs w:val="28"/>
          </w:rPr>
          <m:t xml:space="preserve">BN(</m:t>
        </m:r>
        <m:sSup>
          <m:sSupPr>
            <m:ctrlPr>
              <w:rPr>
                <w:sz w:val="28"/>
                <w:szCs w:val="28"/>
              </w:rPr>
            </m:ctrlPr>
          </m:sSupPr>
          <m:e>
            <m:r>
              <w:rPr>
                <w:sz w:val="28"/>
                <w:szCs w:val="28"/>
              </w:rPr>
              <m:t>θ</m:t>
            </m:r>
          </m:e>
          <m:sup>
            <m:r>
              <w:rPr>
                <w:sz w:val="28"/>
                <w:szCs w:val="28"/>
              </w:rPr>
              <m:t xml:space="preserve">BN</m:t>
            </m:r>
          </m:sup>
        </m:sSup>
        <m:r>
          <w:rPr>
            <w:sz w:val="28"/>
            <w:szCs w:val="28"/>
          </w:rPr>
          <m:t xml:space="preserve">) = BR(</m:t>
        </m:r>
        <m:sSup>
          <m:sSupPr>
            <m:ctrlPr>
              <w:rPr>
                <w:sz w:val="28"/>
                <w:szCs w:val="28"/>
              </w:rPr>
            </m:ctrlPr>
          </m:sSupPr>
          <m:e>
            <m:r>
              <w:rPr>
                <w:sz w:val="28"/>
                <w:szCs w:val="28"/>
              </w:rPr>
              <m:t>θ</m:t>
            </m:r>
          </m:e>
          <m:sup>
            <m:r>
              <w:rPr>
                <w:sz w:val="28"/>
                <w:szCs w:val="28"/>
              </w:rPr>
              <m:t xml:space="preserve">BR</m:t>
            </m:r>
          </m:sup>
        </m:sSup>
        <m:r>
          <w:rPr>
            <w:sz w:val="28"/>
            <w:szCs w:val="28"/>
          </w:rPr>
          <m:t xml:space="preserve">)</m:t>
        </m:r>
        <m:r>
          <w:rPr>
            <w:sz w:val="28"/>
            <w:szCs w:val="28"/>
          </w:rPr>
          <m:t>⋅</m:t>
        </m:r>
        <m:r>
          <w:rPr>
            <w:sz w:val="28"/>
            <w:szCs w:val="28"/>
          </w:rPr>
          <m:t xml:space="preserve">RN(</m:t>
        </m:r>
        <m:sSup>
          <m:sSupPr>
            <m:ctrlPr>
              <w:rPr>
                <w:sz w:val="28"/>
                <w:szCs w:val="28"/>
              </w:rPr>
            </m:ctrlPr>
          </m:sSupPr>
          <m:e>
            <m:r>
              <w:rPr>
                <w:sz w:val="28"/>
                <w:szCs w:val="28"/>
              </w:rPr>
              <m:t>θ</m:t>
            </m:r>
          </m:e>
          <m:sup>
            <m:r>
              <w:rPr>
                <w:sz w:val="28"/>
                <w:szCs w:val="28"/>
              </w:rPr>
              <m:t xml:space="preserve">RN</m:t>
            </m:r>
          </m:sup>
        </m:sSup>
        <m:r>
          <w:rPr>
            <w:sz w:val="28"/>
            <w:szCs w:val="28"/>
          </w:rPr>
          <m:t xml:space="preserve">)</m:t>
        </m:r>
      </m:oMath>
      <w:r w:rsidDel="00000000" w:rsidR="00000000" w:rsidRPr="00000000">
        <w:rPr>
          <w:rtl w:val="0"/>
        </w:rPr>
      </w:r>
    </w:p>
    <w:p w:rsidR="00000000" w:rsidDel="00000000" w:rsidP="00000000" w:rsidRDefault="00000000" w:rsidRPr="00000000" w14:paraId="0000008D">
      <w:pPr>
        <w:jc w:val="center"/>
        <w:rPr>
          <w:sz w:val="28"/>
          <w:szCs w:val="28"/>
        </w:rPr>
      </w:pPr>
      <m:oMath>
        <m:r>
          <w:rPr>
            <w:sz w:val="28"/>
            <w:szCs w:val="28"/>
          </w:rPr>
          <m:t xml:space="preserve">BN(</m:t>
        </m:r>
        <m:sSup>
          <m:sSupPr>
            <m:ctrlPr>
              <w:rPr>
                <w:sz w:val="28"/>
                <w:szCs w:val="28"/>
              </w:rPr>
            </m:ctrlPr>
          </m:sSupPr>
          <m:e>
            <m:r>
              <w:rPr>
                <w:sz w:val="28"/>
                <w:szCs w:val="28"/>
              </w:rPr>
              <m:t>θ</m:t>
            </m:r>
          </m:e>
          <m:sup>
            <m:r>
              <w:rPr>
                <w:sz w:val="28"/>
                <w:szCs w:val="28"/>
              </w:rPr>
              <m:t xml:space="preserve">BN</m:t>
            </m:r>
          </m:sup>
        </m:sSup>
        <m:r>
          <w:rPr>
            <w:sz w:val="28"/>
            <w:szCs w:val="28"/>
          </w:rPr>
          <m:t xml:space="preserve">)  </m:t>
        </m:r>
        <m:r>
          <w:rPr>
            <w:sz w:val="28"/>
            <w:szCs w:val="28"/>
          </w:rPr>
          <m:t>⇒</m:t>
        </m:r>
        <m:sSub>
          <m:sSubPr>
            <m:ctrlPr>
              <w:rPr>
                <w:sz w:val="28"/>
                <w:szCs w:val="28"/>
              </w:rPr>
            </m:ctrlPr>
          </m:sSubPr>
          <m:e>
            <m:sSup>
              <m:sSupPr>
                <m:ctrlPr>
                  <w:rPr>
                    <w:sz w:val="28"/>
                    <w:szCs w:val="28"/>
                  </w:rPr>
                </m:ctrlPr>
              </m:sSupPr>
              <m:e>
                <m:r>
                  <w:rPr>
                    <w:sz w:val="28"/>
                    <w:szCs w:val="28"/>
                  </w:rPr>
                  <m:t xml:space="preserve">  </m:t>
                </m:r>
                <m:r>
                  <w:rPr>
                    <w:sz w:val="28"/>
                    <w:szCs w:val="28"/>
                  </w:rPr>
                  <m:t>θ</m:t>
                </m:r>
              </m:e>
              <m:sup>
                <m:r>
                  <w:rPr>
                    <w:sz w:val="28"/>
                    <w:szCs w:val="28"/>
                  </w:rPr>
                  <m:t xml:space="preserve">BN</m:t>
                </m:r>
              </m:sup>
            </m:sSup>
          </m:e>
          <m:sub/>
        </m:sSub>
        <m:r>
          <w:rPr>
            <w:sz w:val="28"/>
            <w:szCs w:val="28"/>
          </w:rPr>
          <m:t xml:space="preserve"> = </m:t>
        </m:r>
        <m:d>
          <m:dPr>
            <m:begChr m:val="{"/>
            <m:endChr m:val="}"/>
            <m:ctrlPr>
              <w:rPr>
                <w:sz w:val="28"/>
                <w:szCs w:val="28"/>
              </w:rPr>
            </m:ctrlPr>
          </m:dPr>
          <m:e>
            <m:sSup>
              <m:sSupPr>
                <m:ctrlPr>
                  <w:rPr>
                    <w:sz w:val="28"/>
                    <w:szCs w:val="28"/>
                  </w:rPr>
                </m:ctrlPr>
              </m:sSupPr>
              <m:e>
                <m:sSub>
                  <m:sSubPr>
                    <m:ctrlPr>
                      <w:rPr>
                        <w:sz w:val="28"/>
                        <w:szCs w:val="28"/>
                      </w:rPr>
                    </m:ctrlPr>
                  </m:sSubPr>
                  <m:e>
                    <m:r>
                      <w:rPr>
                        <w:sz w:val="28"/>
                        <w:szCs w:val="28"/>
                      </w:rPr>
                      <m:t>θ</m:t>
                    </m:r>
                  </m:e>
                  <m:sub>
                    <m:r>
                      <w:rPr>
                        <w:sz w:val="28"/>
                        <w:szCs w:val="28"/>
                      </w:rPr>
                      <m:t xml:space="preserve">1</m:t>
                    </m:r>
                  </m:sub>
                </m:sSub>
              </m:e>
              <m:sup>
                <m:r>
                  <w:rPr>
                    <w:sz w:val="28"/>
                    <w:szCs w:val="28"/>
                  </w:rPr>
                  <m:t xml:space="preserve">BN</m:t>
                </m:r>
              </m:sup>
            </m:sSup>
            <m:r>
              <w:rPr>
                <w:sz w:val="28"/>
                <w:szCs w:val="28"/>
              </w:rPr>
              <m:t xml:space="preserve">, </m:t>
            </m:r>
            <m:sSup>
              <m:sSupPr>
                <m:ctrlPr>
                  <w:rPr>
                    <w:sz w:val="28"/>
                    <w:szCs w:val="28"/>
                  </w:rPr>
                </m:ctrlPr>
              </m:sSupPr>
              <m:e>
                <m:sSub>
                  <m:sSubPr>
                    <m:ctrlPr>
                      <w:rPr>
                        <w:sz w:val="28"/>
                        <w:szCs w:val="28"/>
                      </w:rPr>
                    </m:ctrlPr>
                  </m:sSubPr>
                  <m:e>
                    <m:r>
                      <w:rPr>
                        <w:sz w:val="28"/>
                        <w:szCs w:val="28"/>
                      </w:rPr>
                      <m:t>θ</m:t>
                    </m:r>
                  </m:e>
                  <m:sub>
                    <m:r>
                      <w:rPr>
                        <w:sz w:val="28"/>
                        <w:szCs w:val="28"/>
                      </w:rPr>
                      <m:t xml:space="preserve">2</m:t>
                    </m:r>
                  </m:sub>
                </m:sSub>
              </m:e>
              <m:sup>
                <m:r>
                  <w:rPr>
                    <w:sz w:val="28"/>
                    <w:szCs w:val="28"/>
                  </w:rPr>
                  <m:t xml:space="preserve">BN</m:t>
                </m:r>
              </m:sup>
            </m:sSup>
            <m:r>
              <w:rPr>
                <w:sz w:val="28"/>
                <w:szCs w:val="28"/>
              </w:rPr>
              <m:t xml:space="preserve">, </m:t>
            </m:r>
            <m:sSup>
              <m:sSupPr>
                <m:ctrlPr>
                  <w:rPr>
                    <w:sz w:val="28"/>
                    <w:szCs w:val="28"/>
                  </w:rPr>
                </m:ctrlPr>
              </m:sSupPr>
              <m:e>
                <m:sSub>
                  <m:sSubPr>
                    <m:ctrlPr>
                      <w:rPr>
                        <w:sz w:val="28"/>
                        <w:szCs w:val="28"/>
                      </w:rPr>
                    </m:ctrlPr>
                  </m:sSubPr>
                  <m:e>
                    <m:r>
                      <w:rPr>
                        <w:sz w:val="28"/>
                        <w:szCs w:val="28"/>
                      </w:rPr>
                      <m:t>θ</m:t>
                    </m:r>
                  </m:e>
                  <m:sub>
                    <m:r>
                      <w:rPr>
                        <w:sz w:val="28"/>
                        <w:szCs w:val="28"/>
                      </w:rPr>
                      <m:t xml:space="preserve">3</m:t>
                    </m:r>
                  </m:sub>
                </m:sSub>
              </m:e>
              <m:sup>
                <m:r>
                  <w:rPr>
                    <w:sz w:val="28"/>
                    <w:szCs w:val="28"/>
                  </w:rPr>
                  <m:t xml:space="preserve">BN</m:t>
                </m:r>
              </m:sup>
            </m:sSup>
          </m:e>
        </m:d>
      </m:oMath>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Similarly for subtraction we transpose the rotation matrix the multiply.</w:t>
      </w:r>
    </w:p>
    <w:p w:rsidR="00000000" w:rsidDel="00000000" w:rsidP="00000000" w:rsidRDefault="00000000" w:rsidRPr="00000000" w14:paraId="0000008F">
      <w:pPr>
        <w:rPr/>
      </w:pPr>
      <w:r w:rsidDel="00000000" w:rsidR="00000000" w:rsidRPr="00000000">
        <w:rPr>
          <w:rtl w:val="0"/>
        </w:rPr>
        <w:t xml:space="preserve">Other steps are the same as addition.</w:t>
      </w:r>
    </w:p>
    <w:p w:rsidR="00000000" w:rsidDel="00000000" w:rsidP="00000000" w:rsidRDefault="00000000" w:rsidRPr="00000000" w14:paraId="00000090">
      <w:pPr>
        <w:jc w:val="center"/>
        <w:rPr>
          <w:sz w:val="28"/>
          <w:szCs w:val="28"/>
        </w:rPr>
      </w:pPr>
      <m:oMath>
        <m:r>
          <w:rPr>
            <w:sz w:val="28"/>
            <w:szCs w:val="28"/>
          </w:rPr>
          <m:t xml:space="preserve">BR = BN</m:t>
        </m:r>
        <m:r>
          <w:rPr>
            <w:sz w:val="28"/>
            <w:szCs w:val="28"/>
          </w:rPr>
          <m:t>⋅</m:t>
        </m:r>
        <m:r>
          <w:rPr>
            <w:sz w:val="28"/>
            <w:szCs w:val="28"/>
          </w:rPr>
          <m:t xml:space="preserve">R</m:t>
        </m:r>
        <m:sSup>
          <m:sSupPr>
            <m:ctrlPr>
              <w:rPr>
                <w:sz w:val="28"/>
                <w:szCs w:val="28"/>
              </w:rPr>
            </m:ctrlPr>
          </m:sSupPr>
          <m:e>
            <m:r>
              <w:rPr>
                <w:sz w:val="28"/>
                <w:szCs w:val="28"/>
              </w:rPr>
              <m:t xml:space="preserve">N</m:t>
            </m:r>
          </m:e>
          <m:sup>
            <m:r>
              <w:rPr>
                <w:sz w:val="28"/>
                <w:szCs w:val="28"/>
              </w:rPr>
              <m:t xml:space="preserve">T</m:t>
            </m:r>
          </m:sup>
        </m:sSup>
      </m:oMath>
      <w:r w:rsidDel="00000000" w:rsidR="00000000" w:rsidRPr="00000000">
        <w:rPr>
          <w:rtl w:val="0"/>
        </w:rPr>
      </w:r>
    </w:p>
    <w:p w:rsidR="00000000" w:rsidDel="00000000" w:rsidP="00000000" w:rsidRDefault="00000000" w:rsidRPr="00000000" w14:paraId="00000091">
      <w:pPr>
        <w:pStyle w:val="Heading3"/>
        <w:rPr/>
      </w:pPr>
      <w:bookmarkStart w:colFirst="0" w:colLast="0" w:name="_m09lieiw35eg" w:id="15"/>
      <w:bookmarkEnd w:id="15"/>
      <w:r w:rsidDel="00000000" w:rsidR="00000000" w:rsidRPr="00000000">
        <w:rPr>
          <w:rtl w:val="0"/>
        </w:rPr>
        <w:t xml:space="preserve">Euler angle KDEs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571500</wp:posOffset>
            </wp:positionV>
            <wp:extent cx="1747838" cy="267611"/>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747838" cy="267611"/>
                    </a:xfrm>
                    <a:prstGeom prst="rect"/>
                    <a:ln/>
                  </pic:spPr>
                </pic:pic>
              </a:graphicData>
            </a:graphic>
          </wp:anchor>
        </w:drawing>
      </w:r>
    </w:p>
    <w:p w:rsidR="00000000" w:rsidDel="00000000" w:rsidP="00000000" w:rsidRDefault="00000000" w:rsidRPr="00000000" w14:paraId="00000092">
      <w:pPr>
        <w:pStyle w:val="Heading3"/>
        <w:rPr/>
      </w:pPr>
      <w:bookmarkStart w:colFirst="0" w:colLast="0" w:name="_sht6p7a1p1xl"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1367212" cy="833438"/>
            <wp:effectExtent b="0" l="0" r="0" t="0"/>
            <wp:wrapSquare wrapText="bothSides" distB="114300" distT="114300" distL="114300" distR="114300"/>
            <wp:docPr id="2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1367212" cy="833438"/>
                    </a:xfrm>
                    <a:prstGeom prst="rect"/>
                    <a:ln/>
                  </pic:spPr>
                </pic:pic>
              </a:graphicData>
            </a:graphic>
          </wp:anchor>
        </w:drawing>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vo5lcb9jqgj6"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2952750" cy="266700"/>
            <wp:effectExtent b="0" l="0" r="0" t="0"/>
            <wp:wrapSquare wrapText="bothSides" distB="114300" distT="114300" distL="114300" distR="114300"/>
            <wp:docPr id="3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952750" cy="266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1304925</wp:posOffset>
            </wp:positionV>
            <wp:extent cx="2457450" cy="514350"/>
            <wp:effectExtent b="0" l="0" r="0" t="0"/>
            <wp:wrapSquare wrapText="bothSides" distB="114300" distT="114300" distL="114300" distR="114300"/>
            <wp:docPr id="3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457450" cy="514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1819275</wp:posOffset>
            </wp:positionV>
            <wp:extent cx="2724150" cy="533400"/>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724150" cy="533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733425</wp:posOffset>
            </wp:positionV>
            <wp:extent cx="4038600" cy="571500"/>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038600" cy="571500"/>
                    </a:xfrm>
                    <a:prstGeom prst="rect"/>
                    <a:ln/>
                  </pic:spPr>
                </pic:pic>
              </a:graphicData>
            </a:graphic>
          </wp:anchor>
        </w:drawing>
      </w:r>
    </w:p>
    <w:p w:rsidR="00000000" w:rsidDel="00000000" w:rsidP="00000000" w:rsidRDefault="00000000" w:rsidRPr="00000000" w14:paraId="00000095">
      <w:pPr>
        <w:pStyle w:val="Heading1"/>
        <w:rPr/>
      </w:pPr>
      <w:bookmarkStart w:colFirst="0" w:colLast="0" w:name="_qjrhlbql96nt" w:id="18"/>
      <w:bookmarkEnd w:id="18"/>
      <w:r w:rsidDel="00000000" w:rsidR="00000000" w:rsidRPr="00000000">
        <w:rPr>
          <w:rtl w:val="0"/>
        </w:rPr>
      </w:r>
    </w:p>
    <w:p w:rsidR="00000000" w:rsidDel="00000000" w:rsidP="00000000" w:rsidRDefault="00000000" w:rsidRPr="00000000" w14:paraId="00000096">
      <w:pPr>
        <w:pStyle w:val="Heading1"/>
        <w:rPr/>
      </w:pPr>
      <w:bookmarkStart w:colFirst="0" w:colLast="0" w:name="_lohnk7jx03qf" w:id="19"/>
      <w:bookmarkEnd w:id="19"/>
      <w:r w:rsidDel="00000000" w:rsidR="00000000" w:rsidRPr="00000000">
        <w:rPr>
          <w:rtl w:val="0"/>
        </w:rPr>
      </w:r>
    </w:p>
    <w:p w:rsidR="00000000" w:rsidDel="00000000" w:rsidP="00000000" w:rsidRDefault="00000000" w:rsidRPr="00000000" w14:paraId="00000097">
      <w:pPr>
        <w:pStyle w:val="Heading1"/>
        <w:rPr/>
      </w:pPr>
      <w:bookmarkStart w:colFirst="0" w:colLast="0" w:name="_uqkp1jippwly"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247650</wp:posOffset>
            </wp:positionV>
            <wp:extent cx="2924175" cy="1352550"/>
            <wp:effectExtent b="0" l="0" r="0" t="0"/>
            <wp:wrapSquare wrapText="bothSides" distB="114300" distT="114300" distL="114300" distR="114300"/>
            <wp:docPr id="55"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2924175" cy="1352550"/>
                    </a:xfrm>
                    <a:prstGeom prst="rect"/>
                    <a:ln/>
                  </pic:spPr>
                </pic:pic>
              </a:graphicData>
            </a:graphic>
          </wp:anchor>
        </w:drawing>
      </w:r>
    </w:p>
    <w:p w:rsidR="00000000" w:rsidDel="00000000" w:rsidP="00000000" w:rsidRDefault="00000000" w:rsidRPr="00000000" w14:paraId="00000098">
      <w:pPr>
        <w:pStyle w:val="Heading1"/>
        <w:rPr/>
      </w:pPr>
      <w:bookmarkStart w:colFirst="0" w:colLast="0" w:name="_m4bkzhcaoqqd" w:id="21"/>
      <w:bookmarkEnd w:id="21"/>
      <w:r w:rsidDel="00000000" w:rsidR="00000000" w:rsidRPr="00000000">
        <w:rPr>
          <w:rtl w:val="0"/>
        </w:rPr>
      </w:r>
    </w:p>
    <w:p w:rsidR="00000000" w:rsidDel="00000000" w:rsidP="00000000" w:rsidRDefault="00000000" w:rsidRPr="00000000" w14:paraId="00000099">
      <w:pPr>
        <w:pStyle w:val="Heading1"/>
        <w:rPr/>
      </w:pPr>
      <w:bookmarkStart w:colFirst="0" w:colLast="0" w:name="_cg3xjae899es"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362325" cy="685800"/>
            <wp:effectExtent b="0" l="0" r="0" t="0"/>
            <wp:wrapSquare wrapText="bothSides" distB="114300" distT="114300" distL="114300" distR="114300"/>
            <wp:docPr id="51"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3362325" cy="685800"/>
                    </a:xfrm>
                    <a:prstGeom prst="rect"/>
                    <a:ln/>
                  </pic:spPr>
                </pic:pic>
              </a:graphicData>
            </a:graphic>
          </wp:anchor>
        </w:drawing>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rFonts w:ascii="Quicksand" w:cs="Quicksand" w:eastAsia="Quicksand" w:hAnsi="Quicksand"/>
          <w:b w:val="1"/>
          <w:color w:val="ff0000"/>
          <w:sz w:val="28"/>
          <w:szCs w:val="28"/>
        </w:rPr>
      </w:pPr>
      <w:r w:rsidDel="00000000" w:rsidR="00000000" w:rsidRPr="00000000">
        <w:rPr>
          <w:rFonts w:ascii="Quicksand" w:cs="Quicksand" w:eastAsia="Quicksand" w:hAnsi="Quicksand"/>
          <w:b w:val="1"/>
          <w:color w:val="ff0000"/>
          <w:sz w:val="28"/>
          <w:szCs w:val="28"/>
          <w:rtl w:val="0"/>
        </w:rPr>
        <w:t xml:space="preserve">The KDEs are different for all euler sequences.</w:t>
      </w:r>
    </w:p>
    <w:p w:rsidR="00000000" w:rsidDel="00000000" w:rsidP="00000000" w:rsidRDefault="00000000" w:rsidRPr="00000000" w14:paraId="0000009D">
      <w:pPr>
        <w:pStyle w:val="Heading3"/>
        <w:rPr/>
      </w:pPr>
      <w:bookmarkStart w:colFirst="0" w:colLast="0" w:name="_ewvtbsx8qrt1" w:id="23"/>
      <w:bookmarkEnd w:id="23"/>
      <w:r w:rsidDel="00000000" w:rsidR="00000000" w:rsidRPr="00000000">
        <w:rPr>
          <w:rtl w:val="0"/>
        </w:rPr>
        <w:t xml:space="preserve">Addition of symmetric euler angle</w:t>
      </w:r>
    </w:p>
    <w:p w:rsidR="00000000" w:rsidDel="00000000" w:rsidP="00000000" w:rsidRDefault="00000000" w:rsidRPr="00000000" w14:paraId="0000009E">
      <w:pPr>
        <w:pStyle w:val="Heading2"/>
        <w:rPr/>
      </w:pPr>
      <w:bookmarkStart w:colFirst="0" w:colLast="0" w:name="_mc2bex11oz2o" w:id="24"/>
      <w:bookmarkEnd w:id="24"/>
      <w:r w:rsidDel="00000000" w:rsidR="00000000" w:rsidRPr="00000000">
        <w:rPr>
          <w:rtl w:val="0"/>
        </w:rPr>
        <w:t xml:space="preserve">PRVs and Quaternions</w:t>
      </w:r>
    </w:p>
    <w:p w:rsidR="00000000" w:rsidDel="00000000" w:rsidP="00000000" w:rsidRDefault="00000000" w:rsidRPr="00000000" w14:paraId="0000009F">
      <w:pPr>
        <w:pStyle w:val="Heading3"/>
        <w:rPr/>
      </w:pPr>
      <w:bookmarkStart w:colFirst="0" w:colLast="0" w:name="_2r5iw9p3ssgf" w:id="25"/>
      <w:bookmarkEnd w:id="25"/>
      <w:r w:rsidDel="00000000" w:rsidR="00000000" w:rsidRPr="00000000">
        <w:rPr>
          <w:rtl w:val="0"/>
        </w:rPr>
        <w:t xml:space="preserve">Principal rotation vectors</w:t>
      </w:r>
      <w:r w:rsidDel="00000000" w:rsidR="00000000" w:rsidRPr="00000000">
        <w:rPr>
          <w:rtl w:val="0"/>
        </w:rPr>
      </w:r>
    </w:p>
    <w:p w:rsidR="00000000" w:rsidDel="00000000" w:rsidP="00000000" w:rsidRDefault="00000000" w:rsidRPr="00000000" w14:paraId="000000A0">
      <w:pPr>
        <w:pStyle w:val="Heading4"/>
        <w:rPr/>
      </w:pPr>
      <w:bookmarkStart w:colFirst="0" w:colLast="0" w:name="_j9cwtvqpesnx" w:id="26"/>
      <w:bookmarkEnd w:id="26"/>
      <w:r w:rsidDel="00000000" w:rsidR="00000000" w:rsidRPr="00000000">
        <w:rPr>
          <w:rtl w:val="0"/>
        </w:rPr>
        <w:t xml:space="preserve">Euler’s rotation theorem</w:t>
      </w:r>
    </w:p>
    <w:p w:rsidR="00000000" w:rsidDel="00000000" w:rsidP="00000000" w:rsidRDefault="00000000" w:rsidRPr="00000000" w14:paraId="000000A1">
      <w:pPr>
        <w:ind w:firstLine="720"/>
        <w:rPr/>
      </w:pPr>
      <w:r w:rsidDel="00000000" w:rsidR="00000000" w:rsidRPr="00000000">
        <w:rPr>
          <w:rtl w:val="0"/>
        </w:rPr>
        <w:t xml:space="preserve">A rigid body or coordinate reference frame in an initial arbitrary frame can be transformed in a final arbitrary frame by a single rotation about a fixed axis in both the frames. </w:t>
      </w:r>
    </w:p>
    <w:p w:rsidR="00000000" w:rsidDel="00000000" w:rsidP="00000000" w:rsidRDefault="00000000" w:rsidRPr="00000000" w14:paraId="000000A2">
      <w:pPr>
        <w:ind w:firstLine="720"/>
        <w:rPr/>
      </w:pPr>
      <w:r w:rsidDel="00000000" w:rsidR="00000000" w:rsidRPr="00000000">
        <w:rPr>
          <w:rtl w:val="0"/>
        </w:rPr>
        <w:t xml:space="preserve">The fixed axis is a unit eigenvector of the rotation matrix with eigenvalue one.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sz w:val="28"/>
          <w:szCs w:val="28"/>
        </w:rPr>
      </w:pPr>
      <w:r w:rsidDel="00000000" w:rsidR="00000000" w:rsidRPr="00000000">
        <w:rPr>
          <w:rtl w:val="0"/>
        </w:rPr>
        <w:t xml:space="preserve">Let the fixed vector be </w:t>
      </w:r>
      <m:oMath>
        <m:acc>
          <m:accPr>
            <m:chr m:val="̂"/>
            <m:ctrlPr>
              <w:rPr>
                <w:sz w:val="28"/>
                <w:szCs w:val="28"/>
              </w:rPr>
            </m:ctrlPr>
          </m:accPr>
          <m:e>
            <m:r>
              <w:rPr>
                <w:sz w:val="28"/>
                <w:szCs w:val="28"/>
              </w:rPr>
              <m:t xml:space="preserve">e</m:t>
            </m:r>
          </m:e>
        </m:acc>
        <m:r>
          <w:rPr>
            <w:sz w:val="28"/>
            <w:szCs w:val="28"/>
          </w:rPr>
          <m:t xml:space="preserve"> </m:t>
        </m:r>
      </m:oMath>
      <w:r w:rsidDel="00000000" w:rsidR="00000000" w:rsidRPr="00000000">
        <w:rPr>
          <w:rtl w:val="0"/>
        </w:rPr>
        <w:t xml:space="preserve">and the rotation angle be </w:t>
      </w:r>
      <m:oMath>
        <m:r>
          <m:t>Φ</m:t>
        </m:r>
      </m:oMath>
      <w:r w:rsidDel="00000000" w:rsidR="00000000" w:rsidRPr="00000000">
        <w:rPr>
          <w:rtl w:val="0"/>
        </w:rPr>
        <w:t xml:space="preserve">, then there are 4 possible principal rotations. </w:t>
      </w:r>
      <m:oMath>
        <m:r>
          <w:rPr>
            <w:sz w:val="28"/>
            <w:szCs w:val="28"/>
          </w:rPr>
          <m:t xml:space="preserve">(</m:t>
        </m:r>
        <m:r>
          <w:rPr>
            <w:sz w:val="28"/>
            <w:szCs w:val="28"/>
          </w:rPr>
          <m:t>±</m:t>
        </m:r>
        <m:acc>
          <m:accPr>
            <m:chr m:val="̂"/>
            <m:ctrlPr>
              <w:rPr>
                <w:sz w:val="28"/>
                <w:szCs w:val="28"/>
              </w:rPr>
            </m:ctrlPr>
          </m:accPr>
          <m:e>
            <m:r>
              <w:rPr>
                <w:sz w:val="28"/>
                <w:szCs w:val="28"/>
              </w:rPr>
              <m:t xml:space="preserve">e</m:t>
            </m:r>
          </m:e>
        </m:acc>
        <m:r>
          <w:rPr>
            <w:sz w:val="28"/>
            <w:szCs w:val="28"/>
          </w:rPr>
          <m:t xml:space="preserve">, </m:t>
        </m:r>
        <m:r>
          <w:rPr>
            <w:sz w:val="28"/>
            <w:szCs w:val="28"/>
          </w:rPr>
          <m:t>Φ</m:t>
        </m:r>
        <m:r>
          <w:rPr>
            <w:sz w:val="28"/>
            <w:szCs w:val="28"/>
          </w:rPr>
          <m:t xml:space="preserve"> or </m:t>
        </m:r>
        <m:r>
          <w:rPr>
            <w:sz w:val="28"/>
            <w:szCs w:val="28"/>
          </w:rPr>
          <m:t>Φ</m:t>
        </m:r>
        <m:r>
          <w:rPr>
            <w:sz w:val="28"/>
            <w:szCs w:val="28"/>
          </w:rPr>
          <m:t xml:space="preserve">')</m:t>
        </m:r>
      </m:oMath>
      <w:r w:rsidDel="00000000" w:rsidR="00000000" w:rsidRPr="00000000">
        <w:rPr>
          <w:sz w:val="28"/>
          <w:szCs w:val="28"/>
          <w:rtl w:val="0"/>
        </w:rPr>
        <w:t xml:space="preserve"> </w:t>
      </w:r>
      <w:r w:rsidDel="00000000" w:rsidR="00000000" w:rsidRPr="00000000">
        <w:rPr>
          <w:rtl w:val="0"/>
        </w:rPr>
        <w:t xml:space="preserve">where</w:t>
      </w:r>
      <w:r w:rsidDel="00000000" w:rsidR="00000000" w:rsidRPr="00000000">
        <w:rPr>
          <w:sz w:val="28"/>
          <w:szCs w:val="28"/>
          <w:rtl w:val="0"/>
        </w:rPr>
        <w:t xml:space="preserve"> </w:t>
      </w:r>
      <m:oMath>
        <m:r>
          <m:t>Φ</m:t>
        </m:r>
        <m:r>
          <w:rPr>
            <w:sz w:val="28"/>
            <w:szCs w:val="28"/>
          </w:rPr>
          <m:t xml:space="preserve">' = 2</m:t>
        </m:r>
        <m:r>
          <w:rPr>
            <w:sz w:val="28"/>
            <w:szCs w:val="28"/>
          </w:rPr>
          <m:t>π</m:t>
        </m:r>
        <m:r>
          <w:rPr>
            <w:sz w:val="28"/>
            <w:szCs w:val="28"/>
          </w:rPr>
          <m:t xml:space="preserve">-</m:t>
        </m:r>
        <m:r>
          <w:rPr>
            <w:sz w:val="28"/>
            <w:szCs w:val="28"/>
          </w:rPr>
          <m:t>Φ</m:t>
        </m:r>
      </m:oMath>
      <w:r w:rsidDel="00000000" w:rsidR="00000000" w:rsidRPr="00000000">
        <w:rPr>
          <w:rtl w:val="0"/>
        </w:rPr>
      </w:r>
    </w:p>
    <w:p w:rsidR="00000000" w:rsidDel="00000000" w:rsidP="00000000" w:rsidRDefault="00000000" w:rsidRPr="00000000" w14:paraId="000000A5">
      <w:pPr>
        <w:pStyle w:val="Heading4"/>
        <w:rPr/>
      </w:pPr>
      <w:bookmarkStart w:colFirst="0" w:colLast="0" w:name="_bk10kvwu8uut" w:id="27"/>
      <w:bookmarkEnd w:id="27"/>
      <w:r w:rsidDel="00000000" w:rsidR="00000000" w:rsidRPr="00000000">
        <w:rPr>
          <w:rtl w:val="0"/>
        </w:rPr>
        <w:t xml:space="preserve">PRVs addition and subtraction</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238125</wp:posOffset>
            </wp:positionV>
            <wp:extent cx="5731200" cy="1244600"/>
            <wp:effectExtent b="0" l="0" r="0" t="0"/>
            <wp:wrapSquare wrapText="bothSides" distB="114300" distT="114300" distL="114300" distR="114300"/>
            <wp:docPr id="52"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731200" cy="1244600"/>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t xml:space="preserve">We can convert the PRVs to DCMs and then add/subtract them but there are also direct formulas for addition and subtraction.</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Direct Addition (Without converting into DCMs)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300038</wp:posOffset>
            </wp:positionV>
            <wp:extent cx="4410075" cy="1034026"/>
            <wp:effectExtent b="0" l="0" r="0" t="0"/>
            <wp:wrapSquare wrapText="bothSides" distB="114300" distT="114300" distL="114300" distR="114300"/>
            <wp:docPr id="59"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4410075" cy="1034026"/>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4"/>
        <w:rPr/>
      </w:pPr>
      <w:bookmarkStart w:colFirst="0" w:colLast="0" w:name="_ami8jrq0dlu" w:id="28"/>
      <w:bookmarkEnd w:id="28"/>
      <w:r w:rsidDel="00000000" w:rsidR="00000000" w:rsidRPr="00000000">
        <w:rPr>
          <w:rtl w:val="0"/>
        </w:rPr>
      </w:r>
    </w:p>
    <w:p w:rsidR="00000000" w:rsidDel="00000000" w:rsidP="00000000" w:rsidRDefault="00000000" w:rsidRPr="00000000" w14:paraId="000000AE">
      <w:pPr>
        <w:pStyle w:val="Heading4"/>
        <w:rPr/>
      </w:pPr>
      <w:bookmarkStart w:colFirst="0" w:colLast="0" w:name="_stxjfh7da38h" w:id="29"/>
      <w:bookmarkEnd w:id="29"/>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Direct Subtraction (Without converting into DCMs)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305300" cy="1128713"/>
            <wp:effectExtent b="0" l="0" r="0" t="0"/>
            <wp:wrapSquare wrapText="bothSides" distB="114300" distT="114300" distL="114300" distR="114300"/>
            <wp:docPr id="3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305300" cy="1128713"/>
                    </a:xfrm>
                    <a:prstGeom prst="rect"/>
                    <a:ln/>
                  </pic:spPr>
                </pic:pic>
              </a:graphicData>
            </a:graphic>
          </wp:anchor>
        </w:drawing>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rPr/>
      </w:pPr>
      <w:bookmarkStart w:colFirst="0" w:colLast="0" w:name="_3s5vdspmxbb2" w:id="30"/>
      <w:bookmarkEnd w:id="30"/>
      <w:r w:rsidDel="00000000" w:rsidR="00000000" w:rsidRPr="00000000">
        <w:rPr>
          <w:rtl w:val="0"/>
        </w:rPr>
      </w:r>
    </w:p>
    <w:p w:rsidR="00000000" w:rsidDel="00000000" w:rsidP="00000000" w:rsidRDefault="00000000" w:rsidRPr="00000000" w14:paraId="000000B2">
      <w:pPr>
        <w:pStyle w:val="Heading3"/>
        <w:rPr/>
      </w:pPr>
      <w:bookmarkStart w:colFirst="0" w:colLast="0" w:name="_4510ixze9i5f" w:id="31"/>
      <w:bookmarkEnd w:id="31"/>
      <w:r w:rsidDel="00000000" w:rsidR="00000000" w:rsidRPr="00000000">
        <w:rPr>
          <w:rtl w:val="0"/>
        </w:rPr>
      </w:r>
    </w:p>
    <w:p w:rsidR="00000000" w:rsidDel="00000000" w:rsidP="00000000" w:rsidRDefault="00000000" w:rsidRPr="00000000" w14:paraId="000000B3">
      <w:pPr>
        <w:pStyle w:val="Heading4"/>
        <w:rPr/>
      </w:pPr>
      <w:bookmarkStart w:colFirst="0" w:colLast="0" w:name="_s8tep0a0xu1k" w:id="32"/>
      <w:bookmarkEnd w:id="32"/>
      <w:r w:rsidDel="00000000" w:rsidR="00000000" w:rsidRPr="00000000">
        <w:rPr>
          <w:rtl w:val="0"/>
        </w:rPr>
        <w:t xml:space="preserve">PRVs KDEs</w:t>
      </w:r>
    </w:p>
    <w:p w:rsidR="00000000" w:rsidDel="00000000" w:rsidP="00000000" w:rsidRDefault="00000000" w:rsidRPr="00000000" w14:paraId="000000B4">
      <w:pPr>
        <w:rPr/>
      </w:pPr>
      <w:r w:rsidDel="00000000" w:rsidR="00000000" w:rsidRPr="00000000">
        <w:rPr>
          <w:rtl w:val="0"/>
        </w:rPr>
        <w:t xml:space="preserve">From angular velocity to PRV rates</w:t>
      </w:r>
    </w:p>
    <w:p w:rsidR="00000000" w:rsidDel="00000000" w:rsidP="00000000" w:rsidRDefault="00000000" w:rsidRPr="00000000" w14:paraId="000000B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4830786" cy="738188"/>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830786" cy="738188"/>
                    </a:xfrm>
                    <a:prstGeom prst="rect"/>
                    <a:ln/>
                  </pic:spPr>
                </pic:pic>
              </a:graphicData>
            </a:graphic>
          </wp:anchor>
        </w:drawing>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4"/>
        <w:rPr/>
      </w:pPr>
      <w:bookmarkStart w:colFirst="0" w:colLast="0" w:name="_783b4rw0cypk" w:id="33"/>
      <w:bookmarkEnd w:id="33"/>
      <w:r w:rsidDel="00000000" w:rsidR="00000000" w:rsidRPr="00000000">
        <w:rPr>
          <w:rtl w:val="0"/>
        </w:rPr>
      </w:r>
    </w:p>
    <w:p w:rsidR="00000000" w:rsidDel="00000000" w:rsidP="00000000" w:rsidRDefault="00000000" w:rsidRPr="00000000" w14:paraId="000000B9">
      <w:pPr>
        <w:pStyle w:val="Heading4"/>
        <w:rPr/>
      </w:pPr>
      <w:bookmarkStart w:colFirst="0" w:colLast="0" w:name="_ckoz0s9yxfaw" w:id="34"/>
      <w:bookmarkEnd w:id="34"/>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From PRV rates to angular velocity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309750</wp:posOffset>
            </wp:positionV>
            <wp:extent cx="4861952" cy="742950"/>
            <wp:effectExtent b="0" l="0" r="0" t="0"/>
            <wp:wrapSquare wrapText="bothSides" distB="114300" distT="114300" distL="114300" distR="114300"/>
            <wp:docPr id="2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861952" cy="742950"/>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grprkzdmix4q" w:id="35"/>
      <w:bookmarkEnd w:id="35"/>
      <w:r w:rsidDel="00000000" w:rsidR="00000000" w:rsidRPr="00000000">
        <w:rPr>
          <w:rtl w:val="0"/>
        </w:rPr>
        <w:t xml:space="preserve">Quaternions</w:t>
      </w:r>
    </w:p>
    <w:p w:rsidR="00000000" w:rsidDel="00000000" w:rsidP="00000000" w:rsidRDefault="00000000" w:rsidRPr="00000000" w14:paraId="000000C0">
      <w:pPr>
        <w:rPr/>
      </w:pPr>
      <w:r w:rsidDel="00000000" w:rsidR="00000000" w:rsidRPr="00000000">
        <w:rPr>
          <w:rtl w:val="0"/>
        </w:rPr>
        <w:t xml:space="preserve">A 4-D number system that extends complex numbers.</w:t>
      </w:r>
    </w:p>
    <w:p w:rsidR="00000000" w:rsidDel="00000000" w:rsidP="00000000" w:rsidRDefault="00000000" w:rsidRPr="00000000" w14:paraId="000000C1">
      <w:pPr>
        <w:rPr/>
      </w:pPr>
      <w:r w:rsidDel="00000000" w:rsidR="00000000" w:rsidRPr="00000000">
        <w:rPr>
          <w:rtl w:val="0"/>
        </w:rPr>
        <w:t xml:space="preserve">Generally represented in the form </w:t>
      </w:r>
      <m:oMath>
        <m:r>
          <w:rPr/>
          <m:t xml:space="preserve">a+bi+cj+dk</m:t>
        </m:r>
      </m:oMath>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Where a, b, c, d are real numbers and i, j, k are the fundamental quaternions units.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Quaternions are divided into two parts</w:t>
      </w:r>
    </w:p>
    <w:p w:rsidR="00000000" w:rsidDel="00000000" w:rsidP="00000000" w:rsidRDefault="00000000" w:rsidRPr="00000000" w14:paraId="000000C5">
      <w:pPr>
        <w:numPr>
          <w:ilvl w:val="0"/>
          <w:numId w:val="8"/>
        </w:numPr>
        <w:ind w:left="720" w:hanging="360"/>
        <w:rPr>
          <w:u w:val="none"/>
        </w:rPr>
      </w:pPr>
      <w:r w:rsidDel="00000000" w:rsidR="00000000" w:rsidRPr="00000000">
        <w:rPr>
          <w:rtl w:val="0"/>
        </w:rPr>
        <w:t xml:space="preserve">Scaler OR Real part - </w:t>
      </w:r>
      <m:oMath>
        <m:r>
          <w:rPr/>
          <m:t xml:space="preserve">a</m:t>
        </m:r>
      </m:oMath>
      <w:r w:rsidDel="00000000" w:rsidR="00000000" w:rsidRPr="00000000">
        <w:rPr>
          <w:rtl w:val="0"/>
        </w:rPr>
      </w:r>
    </w:p>
    <w:p w:rsidR="00000000" w:rsidDel="00000000" w:rsidP="00000000" w:rsidRDefault="00000000" w:rsidRPr="00000000" w14:paraId="000000C6">
      <w:pPr>
        <w:numPr>
          <w:ilvl w:val="0"/>
          <w:numId w:val="8"/>
        </w:numPr>
        <w:ind w:left="720" w:hanging="360"/>
        <w:rPr>
          <w:u w:val="none"/>
        </w:rPr>
      </w:pPr>
      <w:r w:rsidDel="00000000" w:rsidR="00000000" w:rsidRPr="00000000">
        <w:rPr>
          <w:rtl w:val="0"/>
        </w:rPr>
        <w:t xml:space="preserve">Vector OR Imaginary part - </w:t>
      </w:r>
      <m:oMath>
        <m:r>
          <w:rPr/>
          <m:t xml:space="preserve">bi+cj+dk</m:t>
        </m:r>
      </m:oMath>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multiplicative group structure of quaternions is called the Hamilton Product.</w:t>
      </w:r>
    </w:p>
    <w:p w:rsidR="00000000" w:rsidDel="00000000" w:rsidP="00000000" w:rsidRDefault="00000000" w:rsidRPr="00000000" w14:paraId="000000C8">
      <w:pPr>
        <w:numPr>
          <w:ilvl w:val="0"/>
          <w:numId w:val="12"/>
        </w:numPr>
        <w:ind w:left="720" w:hanging="360"/>
        <w:rPr>
          <w:u w:val="none"/>
        </w:rPr>
      </w:pPr>
      <w:r w:rsidDel="00000000" w:rsidR="00000000" w:rsidRPr="00000000">
        <w:rPr>
          <w:rtl w:val="0"/>
        </w:rPr>
        <w:t xml:space="preserve">1, the real quaternion, is the identity element.</w:t>
      </w:r>
    </w:p>
    <w:p w:rsidR="00000000" w:rsidDel="00000000" w:rsidP="00000000" w:rsidRDefault="00000000" w:rsidRPr="00000000" w14:paraId="000000C9">
      <w:pPr>
        <w:numPr>
          <w:ilvl w:val="0"/>
          <w:numId w:val="12"/>
        </w:numPr>
        <w:ind w:left="720" w:hanging="360"/>
        <w:rPr>
          <w:u w:val="none"/>
        </w:rPr>
      </w:pPr>
      <w:r w:rsidDel="00000000" w:rsidR="00000000" w:rsidRPr="00000000">
        <w:rPr>
          <w:rtl w:val="0"/>
        </w:rPr>
        <w:t xml:space="preserve">The Hamilton Product is not commutative.</w:t>
      </w:r>
    </w:p>
    <w:p w:rsidR="00000000" w:rsidDel="00000000" w:rsidP="00000000" w:rsidRDefault="00000000" w:rsidRPr="00000000" w14:paraId="000000CA">
      <w:pPr>
        <w:numPr>
          <w:ilvl w:val="0"/>
          <w:numId w:val="12"/>
        </w:numPr>
        <w:ind w:left="720" w:hanging="360"/>
        <w:rPr>
          <w:u w:val="none"/>
        </w:rPr>
      </w:pPr>
      <w:r w:rsidDel="00000000" w:rsidR="00000000" w:rsidRPr="00000000">
        <w:rPr>
          <w:rtl w:val="0"/>
        </w:rPr>
        <w:t xml:space="preserve">Every non zero quaternion had an inverse with respect to the hamilton product</w:t>
      </w:r>
      <w:r w:rsidDel="00000000" w:rsidR="00000000" w:rsidRPr="00000000">
        <w:rPr/>
        <w:drawing>
          <wp:inline distB="114300" distT="114300" distL="114300" distR="114300">
            <wp:extent cx="4572000" cy="428625"/>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5720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9"/>
        </w:numPr>
        <w:ind w:left="720" w:hanging="360"/>
        <w:rPr>
          <w:u w:val="none"/>
        </w:rPr>
      </w:pPr>
      <w:r w:rsidDel="00000000" w:rsidR="00000000" w:rsidRPr="00000000">
        <w:rPr>
          <w:rtl w:val="0"/>
        </w:rPr>
        <w:t xml:space="preserve">Norm of quaternion is </w:t>
      </w:r>
      <m:oMath>
        <m:r>
          <w:rPr/>
          <m:t xml:space="preserve">||q|| = </m:t>
        </m:r>
        <m:rad>
          <m:radPr>
            <m:degHide m:val="1"/>
            <m:ctrlPr>
              <w:rPr/>
            </m:ctrlPr>
          </m:radPr>
          <m:e>
            <m:sSup>
              <m:sSupPr>
                <m:ctrlPr>
                  <w:rPr/>
                </m:ctrlPr>
              </m:sSupPr>
              <m:e>
                <m:r>
                  <w:rPr/>
                  <m:t xml:space="preserve">a</m:t>
                </m:r>
              </m:e>
              <m:sup>
                <m:r>
                  <w:rPr/>
                  <m:t xml:space="preserve">2</m:t>
                </m:r>
              </m:sup>
            </m:sSup>
            <m:r>
              <w:rPr/>
              <m:t xml:space="preserve">+</m:t>
            </m:r>
            <m:sSup>
              <m:sSupPr>
                <m:ctrlPr>
                  <w:rPr/>
                </m:ctrlPr>
              </m:sSupPr>
              <m:e>
                <m:r>
                  <w:rPr/>
                  <m:t xml:space="preserve">b</m:t>
                </m:r>
              </m:e>
              <m:sup>
                <m:r>
                  <w:rPr/>
                  <m:t xml:space="preserve">2</m:t>
                </m:r>
              </m:sup>
            </m:sSup>
            <m:r>
              <w:rPr/>
              <m:t xml:space="preserve">+</m:t>
            </m:r>
            <m:sSup>
              <m:sSupPr>
                <m:ctrlPr>
                  <w:rPr/>
                </m:ctrlPr>
              </m:sSupPr>
              <m:e>
                <m:r>
                  <w:rPr/>
                  <m:t xml:space="preserve">c</m:t>
                </m:r>
              </m:e>
              <m:sup>
                <m:r>
                  <w:rPr/>
                  <m:t xml:space="preserve">2</m:t>
                </m:r>
              </m:sup>
            </m:sSup>
            <m:r>
              <w:rPr/>
              <m:t xml:space="preserve">+</m:t>
            </m:r>
            <m:sSup>
              <m:sSupPr>
                <m:ctrlPr>
                  <w:rPr/>
                </m:ctrlPr>
              </m:sSupPr>
              <m:e>
                <m:r>
                  <w:rPr/>
                  <m:t xml:space="preserve">d</m:t>
                </m:r>
              </m:e>
              <m:sup>
                <m:r>
                  <w:rPr/>
                  <m:t xml:space="preserve">2</m:t>
                </m:r>
              </m:sup>
            </m:sSup>
          </m:e>
        </m:rad>
      </m:oMath>
      <w:r w:rsidDel="00000000" w:rsidR="00000000" w:rsidRPr="00000000">
        <w:rPr>
          <w:rtl w:val="0"/>
        </w:rPr>
      </w:r>
    </w:p>
    <w:p w:rsidR="00000000" w:rsidDel="00000000" w:rsidP="00000000" w:rsidRDefault="00000000" w:rsidRPr="00000000" w14:paraId="000000CC">
      <w:pPr>
        <w:pStyle w:val="Heading4"/>
        <w:rPr/>
      </w:pPr>
      <w:bookmarkStart w:colFirst="0" w:colLast="0" w:name="_pmuddj9qyyjb" w:id="36"/>
      <w:bookmarkEnd w:id="36"/>
      <w:r w:rsidDel="00000000" w:rsidR="00000000" w:rsidRPr="00000000">
        <w:rPr>
          <w:rtl w:val="0"/>
        </w:rPr>
        <w:t xml:space="preserve">Quaternion Rotation</w:t>
      </w:r>
    </w:p>
    <w:p w:rsidR="00000000" w:rsidDel="00000000" w:rsidP="00000000" w:rsidRDefault="00000000" w:rsidRPr="00000000" w14:paraId="000000CD">
      <w:pPr>
        <w:rPr/>
      </w:pPr>
      <w:r w:rsidDel="00000000" w:rsidR="00000000" w:rsidRPr="00000000">
        <w:rPr>
          <w:rtl w:val="0"/>
        </w:rPr>
        <w:tab/>
        <w:t xml:space="preserve">Unit quaternions, with norm = 1 and also known as versors, are mathematically convenient for representing orientation and rotation of objects in 3-D.</w:t>
      </w:r>
    </w:p>
    <w:p w:rsidR="00000000" w:rsidDel="00000000" w:rsidP="00000000" w:rsidRDefault="00000000" w:rsidRPr="00000000" w14:paraId="000000CE">
      <w:pPr>
        <w:rPr/>
      </w:pPr>
      <w:r w:rsidDel="00000000" w:rsidR="00000000" w:rsidRPr="00000000">
        <w:rPr>
          <w:rtl w:val="0"/>
        </w:rPr>
        <w:tab/>
        <w:t xml:space="preserve">When used to represent rotation they are called rotation quaternions and when used to represent orientation they are called orientation/attitude quaternions.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equation for spatial rotation of angle θ about a unit axis </w:t>
      </w:r>
      <m:oMath>
        <m:r>
          <w:rPr/>
          <m:t xml:space="preserve">(x, y, z)</m:t>
        </m:r>
      </m:oMath>
      <w:r w:rsidDel="00000000" w:rsidR="00000000" w:rsidRPr="00000000">
        <w:rPr>
          <w:rtl w:val="0"/>
        </w:rPr>
        <w:t xml:space="preserve"> is the quaternion:</w:t>
      </w:r>
    </w:p>
    <w:p w:rsidR="00000000" w:rsidDel="00000000" w:rsidP="00000000" w:rsidRDefault="00000000" w:rsidRPr="00000000" w14:paraId="000000D1">
      <w:pPr>
        <w:rPr/>
      </w:pPr>
      <m:oMath>
        <m:r>
          <w:rPr/>
          <m:t xml:space="preserve">(C, X</m:t>
        </m:r>
        <m:r>
          <w:rPr/>
          <m:t>⋅</m:t>
        </m:r>
        <m:r>
          <w:rPr/>
          <m:t xml:space="preserve">S, Y</m:t>
        </m:r>
        <m:r>
          <w:rPr/>
          <m:t>⋅</m:t>
        </m:r>
        <m:r>
          <w:rPr/>
          <m:t xml:space="preserve">S, Z</m:t>
        </m:r>
        <m:r>
          <w:rPr/>
          <m:t>⋅</m:t>
        </m:r>
        <m:r>
          <w:rPr/>
          <m:t xml:space="preserve">S) where C=cos(</m:t>
        </m:r>
        <m:r>
          <w:rPr/>
          <m:t>θ</m:t>
        </m:r>
        <m:r>
          <w:rPr/>
          <m:t xml:space="preserve">/2), S=sin(</m:t>
        </m:r>
        <m:r>
          <w:rPr/>
          <m:t>θ</m:t>
        </m:r>
        <m:r>
          <w:rPr/>
          <m:t xml:space="preserve">/2)</m:t>
        </m:r>
      </m:oMath>
      <w:r w:rsidDel="00000000" w:rsidR="00000000" w:rsidRPr="00000000">
        <w:rPr>
          <w:rtl w:val="0"/>
        </w:rPr>
      </w:r>
    </w:p>
    <w:p w:rsidR="00000000" w:rsidDel="00000000" w:rsidP="00000000" w:rsidRDefault="00000000" w:rsidRPr="00000000" w14:paraId="000000D2">
      <w:pPr>
        <w:pStyle w:val="Heading4"/>
        <w:rPr/>
      </w:pPr>
      <w:bookmarkStart w:colFirst="0" w:colLast="0" w:name="_dfoaxxg305je" w:id="37"/>
      <w:bookmarkEnd w:id="37"/>
      <w:r w:rsidDel="00000000" w:rsidR="00000000" w:rsidRPr="00000000">
        <w:rPr>
          <w:rtl w:val="0"/>
        </w:rPr>
        <w:t xml:space="preserve">Quaternions to DCM</w:t>
      </w:r>
    </w:p>
    <w:p w:rsidR="00000000" w:rsidDel="00000000" w:rsidP="00000000" w:rsidRDefault="00000000" w:rsidRPr="00000000" w14:paraId="000000D3">
      <w:pPr>
        <w:rPr>
          <w:rFonts w:ascii="Quicksand" w:cs="Quicksand" w:eastAsia="Quicksand" w:hAnsi="Quicksand"/>
          <w:b w:val="1"/>
          <w:color w:val="ff0000"/>
          <w:u w:val="single"/>
        </w:rPr>
      </w:pPr>
      <w:r w:rsidDel="00000000" w:rsidR="00000000" w:rsidRPr="00000000">
        <w:rPr>
          <w:rFonts w:ascii="Quicksand" w:cs="Quicksand" w:eastAsia="Quicksand" w:hAnsi="Quicksand"/>
          <w:b w:val="1"/>
          <w:color w:val="ff0000"/>
          <w:u w:val="single"/>
          <w:rtl w:val="0"/>
        </w:rPr>
        <w:t xml:space="preserve">This matrix can be derived from the PRV rotation matrix by using some trigonometric identities.</w:t>
      </w:r>
    </w:p>
    <w:p w:rsidR="00000000" w:rsidDel="00000000" w:rsidP="00000000" w:rsidRDefault="00000000" w:rsidRPr="00000000" w14:paraId="000000D4">
      <w:pPr>
        <w:rPr/>
      </w:pPr>
      <w:r w:rsidDel="00000000" w:rsidR="00000000" w:rsidRPr="00000000">
        <w:rPr/>
        <w:drawing>
          <wp:inline distB="114300" distT="114300" distL="114300" distR="114300">
            <wp:extent cx="5153025" cy="785813"/>
            <wp:effectExtent b="0" l="0" r="0" t="0"/>
            <wp:docPr id="21"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5153025" cy="7858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We can find the quaternion using </w:t>
      </w:r>
      <w:r w:rsidDel="00000000" w:rsidR="00000000" w:rsidRPr="00000000">
        <w:rPr>
          <w:rFonts w:ascii="Quicksand" w:cs="Quicksand" w:eastAsia="Quicksand" w:hAnsi="Quicksand"/>
          <w:b w:val="1"/>
          <w:color w:val="ff0000"/>
          <w:rtl w:val="0"/>
        </w:rPr>
        <w:t xml:space="preserve">sheppard’s</w:t>
      </w:r>
      <w:r w:rsidDel="00000000" w:rsidR="00000000" w:rsidRPr="00000000">
        <w:rPr>
          <w:rFonts w:ascii="Quicksand" w:cs="Quicksand" w:eastAsia="Quicksand" w:hAnsi="Quicksand"/>
          <w:b w:val="1"/>
          <w:color w:val="ff0000"/>
          <w:rtl w:val="0"/>
        </w:rPr>
        <w:t xml:space="preserve"> method</w:t>
      </w: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t xml:space="preserve">This method is more robust and we can avoid singularities using this method.</w:t>
      </w:r>
    </w:p>
    <w:p w:rsidR="00000000" w:rsidDel="00000000" w:rsidP="00000000" w:rsidRDefault="00000000" w:rsidRPr="00000000" w14:paraId="000000D7">
      <w:pPr>
        <w:numPr>
          <w:ilvl w:val="0"/>
          <w:numId w:val="34"/>
        </w:numPr>
        <w:ind w:left="720" w:hanging="360"/>
        <w:rPr>
          <w:i w:val="1"/>
        </w:rPr>
      </w:pPr>
      <w:r w:rsidDel="00000000" w:rsidR="00000000" w:rsidRPr="00000000">
        <w:rPr>
          <w:i w:val="1"/>
          <w:rtl w:val="0"/>
        </w:rPr>
        <w:t xml:space="preserve">We have to find the largest term.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3743325" cy="650646"/>
            <wp:effectExtent b="0" l="0" r="0" t="0"/>
            <wp:wrapSquare wrapText="bothSides" distB="114300" distT="114300" distL="114300" distR="114300"/>
            <wp:docPr id="48" name="image63.png"/>
            <a:graphic>
              <a:graphicData uri="http://schemas.openxmlformats.org/drawingml/2006/picture">
                <pic:pic>
                  <pic:nvPicPr>
                    <pic:cNvPr id="0" name="image63.png"/>
                    <pic:cNvPicPr preferRelativeResize="0"/>
                  </pic:nvPicPr>
                  <pic:blipFill>
                    <a:blip r:embed="rId32"/>
                    <a:srcRect b="0" l="0" r="0" t="0"/>
                    <a:stretch>
                      <a:fillRect/>
                    </a:stretch>
                  </pic:blipFill>
                  <pic:spPr>
                    <a:xfrm>
                      <a:off x="0" y="0"/>
                      <a:ext cx="3743325" cy="650646"/>
                    </a:xfrm>
                    <a:prstGeom prst="rect"/>
                    <a:ln/>
                  </pic:spPr>
                </pic:pic>
              </a:graphicData>
            </a:graphic>
          </wp:anchor>
        </w:drawing>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34"/>
        </w:numPr>
        <w:ind w:left="720" w:hanging="360"/>
        <w:rPr>
          <w:i w:val="1"/>
        </w:rPr>
      </w:pPr>
      <w:r w:rsidDel="00000000" w:rsidR="00000000" w:rsidRPr="00000000">
        <w:rPr>
          <w:i w:val="1"/>
          <w:rtl w:val="0"/>
        </w:rPr>
        <w:t xml:space="preserve">Then we will use that term to calculate the rest terms.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3738563" cy="953629"/>
            <wp:effectExtent b="0" l="0" r="0" t="0"/>
            <wp:wrapSquare wrapText="bothSides" distB="114300" distT="114300" distL="114300" distR="114300"/>
            <wp:docPr id="33"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3738563" cy="953629"/>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4"/>
        <w:rPr/>
      </w:pPr>
      <w:bookmarkStart w:colFirst="0" w:colLast="0" w:name="_2jx18ahzv17l" w:id="38"/>
      <w:bookmarkEnd w:id="38"/>
      <w:r w:rsidDel="00000000" w:rsidR="00000000" w:rsidRPr="00000000">
        <w:rPr>
          <w:rtl w:val="0"/>
        </w:rPr>
      </w:r>
    </w:p>
    <w:p w:rsidR="00000000" w:rsidDel="00000000" w:rsidP="00000000" w:rsidRDefault="00000000" w:rsidRPr="00000000" w14:paraId="000000E2">
      <w:pPr>
        <w:pStyle w:val="Heading4"/>
        <w:rPr/>
      </w:pPr>
      <w:bookmarkStart w:colFirst="0" w:colLast="0" w:name="_ga7on8arumvt" w:id="39"/>
      <w:bookmarkEnd w:id="39"/>
      <w:r w:rsidDel="00000000" w:rsidR="00000000" w:rsidRPr="00000000">
        <w:rPr>
          <w:rtl w:val="0"/>
        </w:rPr>
      </w:r>
    </w:p>
    <w:p w:rsidR="00000000" w:rsidDel="00000000" w:rsidP="00000000" w:rsidRDefault="00000000" w:rsidRPr="00000000" w14:paraId="000000E3">
      <w:pPr>
        <w:pStyle w:val="Heading4"/>
        <w:rPr/>
      </w:pPr>
      <w:bookmarkStart w:colFirst="0" w:colLast="0" w:name="_y3ss5n5xi79s" w:id="40"/>
      <w:bookmarkEnd w:id="40"/>
      <w:r w:rsidDel="00000000" w:rsidR="00000000" w:rsidRPr="00000000">
        <w:rPr>
          <w:rtl w:val="0"/>
        </w:rPr>
      </w:r>
    </w:p>
    <w:p w:rsidR="00000000" w:rsidDel="00000000" w:rsidP="00000000" w:rsidRDefault="00000000" w:rsidRPr="00000000" w14:paraId="000000E4">
      <w:pPr>
        <w:pStyle w:val="Heading4"/>
        <w:rPr/>
      </w:pPr>
      <w:bookmarkStart w:colFirst="0" w:colLast="0" w:name="_tizhdi97fvuc" w:id="41"/>
      <w:bookmarkEnd w:id="41"/>
      <w:r w:rsidDel="00000000" w:rsidR="00000000" w:rsidRPr="00000000">
        <w:rPr>
          <w:rtl w:val="0"/>
        </w:rPr>
      </w:r>
    </w:p>
    <w:p w:rsidR="00000000" w:rsidDel="00000000" w:rsidP="00000000" w:rsidRDefault="00000000" w:rsidRPr="00000000" w14:paraId="000000E5">
      <w:pPr>
        <w:pStyle w:val="Heading4"/>
        <w:rPr/>
      </w:pPr>
      <w:bookmarkStart w:colFirst="0" w:colLast="0" w:name="_v4qd15ykqwpw" w:id="42"/>
      <w:bookmarkEnd w:id="42"/>
      <w:r w:rsidDel="00000000" w:rsidR="00000000" w:rsidRPr="00000000">
        <w:rPr>
          <w:rtl w:val="0"/>
        </w:rPr>
        <w:t xml:space="preserve">Quaternion Addition and subtraction</w:t>
      </w:r>
    </w:p>
    <w:p w:rsidR="00000000" w:rsidDel="00000000" w:rsidP="00000000" w:rsidRDefault="00000000" w:rsidRPr="00000000" w14:paraId="000000E6">
      <w:pPr>
        <w:rPr/>
      </w:pPr>
      <w:r w:rsidDel="00000000" w:rsidR="00000000" w:rsidRPr="00000000">
        <w:rPr>
          <w:rtl w:val="0"/>
        </w:rPr>
        <w:t xml:space="preserve">We can convert the quaternions to DCMs and then add them and then convert them back to quaternions. But we can also use these formulas.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3414713" cy="1015428"/>
            <wp:effectExtent b="0" l="0" r="0" t="0"/>
            <wp:wrapSquare wrapText="bothSides" distB="114300" distT="114300" distL="114300" distR="114300"/>
            <wp:docPr id="64"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3414713" cy="1015428"/>
                    </a:xfrm>
                    <a:prstGeom prst="rect"/>
                    <a:ln/>
                  </pic:spPr>
                </pic:pic>
              </a:graphicData>
            </a:graphic>
          </wp:anchor>
        </w:drawing>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rPr/>
      </w:pPr>
      <w:bookmarkStart w:colFirst="0" w:colLast="0" w:name="_2l5t746puh9n" w:id="43"/>
      <w:bookmarkEnd w:id="43"/>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By shuffling the terms in the equations we can also write the matrix like this</w:t>
      </w:r>
    </w:p>
    <w:p w:rsidR="00000000" w:rsidDel="00000000" w:rsidP="00000000" w:rsidRDefault="00000000" w:rsidRPr="00000000" w14:paraId="000000EC">
      <w:pPr>
        <w:pStyle w:val="Heading1"/>
        <w:rPr/>
      </w:pPr>
      <w:bookmarkStart w:colFirst="0" w:colLast="0" w:name="_q3zyetjlfga" w:id="44"/>
      <w:bookmarkEnd w:id="4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209550</wp:posOffset>
            </wp:positionV>
            <wp:extent cx="3273452" cy="1019175"/>
            <wp:effectExtent b="0" l="0" r="0" t="0"/>
            <wp:wrapSquare wrapText="bothSides" distB="114300" distT="114300" distL="114300" distR="114300"/>
            <wp:docPr id="8"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273452" cy="1019175"/>
                    </a:xfrm>
                    <a:prstGeom prst="rect"/>
                    <a:ln/>
                  </pic:spPr>
                </pic:pic>
              </a:graphicData>
            </a:graphic>
          </wp:anchor>
        </w:drawing>
      </w:r>
    </w:p>
    <w:p w:rsidR="00000000" w:rsidDel="00000000" w:rsidP="00000000" w:rsidRDefault="00000000" w:rsidRPr="00000000" w14:paraId="000000ED">
      <w:pPr>
        <w:pStyle w:val="Heading1"/>
        <w:rPr/>
      </w:pPr>
      <w:bookmarkStart w:colFirst="0" w:colLast="0" w:name="_kattpudcdhlr" w:id="45"/>
      <w:bookmarkEnd w:id="45"/>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To subtract two orientations we can use the inverse, which is the same as the transpose because the matrices are orthogonal, of the previous two matrices.</w:t>
      </w:r>
    </w:p>
    <w:p w:rsidR="00000000" w:rsidDel="00000000" w:rsidP="00000000" w:rsidRDefault="00000000" w:rsidRPr="00000000" w14:paraId="000000EF">
      <w:pPr>
        <w:pStyle w:val="Heading4"/>
        <w:rPr/>
      </w:pPr>
      <w:bookmarkStart w:colFirst="0" w:colLast="0" w:name="_luz40tzgb9ma" w:id="46"/>
      <w:bookmarkEnd w:id="46"/>
      <w:r w:rsidDel="00000000" w:rsidR="00000000" w:rsidRPr="00000000">
        <w:rPr>
          <w:rtl w:val="0"/>
        </w:rPr>
        <w:t xml:space="preserve">Quaternion differential equations</w:t>
      </w:r>
    </w:p>
    <w:p w:rsidR="00000000" w:rsidDel="00000000" w:rsidP="00000000" w:rsidRDefault="00000000" w:rsidRPr="00000000" w14:paraId="000000F0">
      <w:pPr>
        <w:rPr/>
      </w:pPr>
      <w:r w:rsidDel="00000000" w:rsidR="00000000" w:rsidRPr="00000000">
        <w:rPr>
          <w:rtl w:val="0"/>
        </w:rPr>
        <w:t xml:space="preserve">We can derive the DEs using the DEs of DCMs and the relation between quaternions and DCMs.</w:t>
      </w:r>
    </w:p>
    <w:p w:rsidR="00000000" w:rsidDel="00000000" w:rsidP="00000000" w:rsidRDefault="00000000" w:rsidRPr="00000000" w14:paraId="000000F1">
      <w:pPr>
        <w:rPr/>
      </w:pPr>
      <w:r w:rsidDel="00000000" w:rsidR="00000000" w:rsidRPr="00000000">
        <w:rPr>
          <w:rtl w:val="0"/>
        </w:rPr>
        <w:t xml:space="preserve">We use different forms of the DEs for different tasks.</w:t>
      </w:r>
    </w:p>
    <w:p w:rsidR="00000000" w:rsidDel="00000000" w:rsidP="00000000" w:rsidRDefault="00000000" w:rsidRPr="00000000" w14:paraId="000000F2">
      <w:pPr>
        <w:ind w:left="0" w:firstLine="0"/>
        <w:rPr>
          <w:color w:val="ff0000"/>
          <w:u w:val="single"/>
        </w:rPr>
      </w:pPr>
      <w:r w:rsidDel="00000000" w:rsidR="00000000" w:rsidRPr="00000000">
        <w:rPr>
          <w:color w:val="ff0000"/>
          <w:u w:val="single"/>
          <w:rtl w:val="0"/>
        </w:rPr>
        <w:t xml:space="preserve">This is the most basic form of DEs.</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314325</wp:posOffset>
            </wp:positionV>
            <wp:extent cx="2571750" cy="650081"/>
            <wp:effectExtent b="0" l="0" r="0" t="0"/>
            <wp:wrapSquare wrapText="bothSides" distB="114300" distT="114300" distL="114300" distR="114300"/>
            <wp:docPr id="38"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2571750" cy="650081"/>
                    </a:xfrm>
                    <a:prstGeom prst="rect"/>
                    <a:ln/>
                  </pic:spPr>
                </pic:pic>
              </a:graphicData>
            </a:graphic>
          </wp:anchor>
        </w:drawing>
      </w:r>
    </w:p>
    <w:p w:rsidR="00000000" w:rsidDel="00000000" w:rsidP="00000000" w:rsidRDefault="00000000" w:rsidRPr="00000000" w14:paraId="000000F3">
      <w:pPr>
        <w:rPr>
          <w:u w:val="single"/>
        </w:rPr>
      </w:pPr>
      <w:r w:rsidDel="00000000" w:rsidR="00000000" w:rsidRPr="00000000">
        <w:rPr>
          <w:rtl w:val="0"/>
        </w:rPr>
      </w:r>
    </w:p>
    <w:p w:rsidR="00000000" w:rsidDel="00000000" w:rsidP="00000000" w:rsidRDefault="00000000" w:rsidRPr="00000000" w14:paraId="000000F4">
      <w:pPr>
        <w:rPr>
          <w:u w:val="single"/>
        </w:rPr>
      </w:pPr>
      <w:r w:rsidDel="00000000" w:rsidR="00000000" w:rsidRPr="00000000">
        <w:rPr>
          <w:rtl w:val="0"/>
        </w:rPr>
      </w:r>
    </w:p>
    <w:p w:rsidR="00000000" w:rsidDel="00000000" w:rsidP="00000000" w:rsidRDefault="00000000" w:rsidRPr="00000000" w14:paraId="000000F5">
      <w:pPr>
        <w:rPr>
          <w:u w:val="single"/>
        </w:rPr>
      </w:pPr>
      <w:r w:rsidDel="00000000" w:rsidR="00000000" w:rsidRPr="00000000">
        <w:rPr>
          <w:rtl w:val="0"/>
        </w:rPr>
      </w:r>
    </w:p>
    <w:p w:rsidR="00000000" w:rsidDel="00000000" w:rsidP="00000000" w:rsidRDefault="00000000" w:rsidRPr="00000000" w14:paraId="000000F6">
      <w:pPr>
        <w:rPr>
          <w:u w:val="single"/>
        </w:rPr>
      </w:pPr>
      <w:r w:rsidDel="00000000" w:rsidR="00000000" w:rsidRPr="00000000">
        <w:rPr>
          <w:rtl w:val="0"/>
        </w:rPr>
      </w:r>
    </w:p>
    <w:p w:rsidR="00000000" w:rsidDel="00000000" w:rsidP="00000000" w:rsidRDefault="00000000" w:rsidRPr="00000000" w14:paraId="000000F7">
      <w:pPr>
        <w:rPr>
          <w:u w:val="single"/>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Rearranging the terms on the right hand side of the equation we get:</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295275</wp:posOffset>
            </wp:positionV>
            <wp:extent cx="2571750" cy="728663"/>
            <wp:effectExtent b="0" l="0" r="0" t="0"/>
            <wp:wrapSquare wrapText="bothSides" distB="114300" distT="114300" distL="114300" distR="114300"/>
            <wp:docPr id="32"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2571750" cy="728663"/>
                    </a:xfrm>
                    <a:prstGeom prst="rect"/>
                    <a:ln/>
                  </pic:spPr>
                </pic:pic>
              </a:graphicData>
            </a:graphic>
          </wp:anchor>
        </w:drawing>
      </w:r>
    </w:p>
    <w:p w:rsidR="00000000" w:rsidDel="00000000" w:rsidP="00000000" w:rsidRDefault="00000000" w:rsidRPr="00000000" w14:paraId="000000F9">
      <w:pPr>
        <w:rPr>
          <w:u w:val="single"/>
        </w:rPr>
      </w:pPr>
      <w:r w:rsidDel="00000000" w:rsidR="00000000" w:rsidRPr="00000000">
        <w:rPr>
          <w:rtl w:val="0"/>
        </w:rPr>
      </w:r>
    </w:p>
    <w:p w:rsidR="00000000" w:rsidDel="00000000" w:rsidP="00000000" w:rsidRDefault="00000000" w:rsidRPr="00000000" w14:paraId="000000FA">
      <w:pPr>
        <w:rPr>
          <w:u w:val="single"/>
        </w:rPr>
      </w:pPr>
      <w:r w:rsidDel="00000000" w:rsidR="00000000" w:rsidRPr="00000000">
        <w:rPr>
          <w:rtl w:val="0"/>
        </w:rPr>
      </w:r>
    </w:p>
    <w:p w:rsidR="00000000" w:rsidDel="00000000" w:rsidP="00000000" w:rsidRDefault="00000000" w:rsidRPr="00000000" w14:paraId="000000FB">
      <w:pPr>
        <w:rPr>
          <w:u w:val="single"/>
        </w:rPr>
      </w:pPr>
      <w:r w:rsidDel="00000000" w:rsidR="00000000" w:rsidRPr="00000000">
        <w:rPr>
          <w:rtl w:val="0"/>
        </w:rPr>
      </w:r>
    </w:p>
    <w:p w:rsidR="00000000" w:rsidDel="00000000" w:rsidP="00000000" w:rsidRDefault="00000000" w:rsidRPr="00000000" w14:paraId="000000FC">
      <w:pPr>
        <w:rPr>
          <w:u w:val="single"/>
        </w:rPr>
      </w:pPr>
      <w:r w:rsidDel="00000000" w:rsidR="00000000" w:rsidRPr="00000000">
        <w:rPr>
          <w:rtl w:val="0"/>
        </w:rPr>
      </w:r>
    </w:p>
    <w:p w:rsidR="00000000" w:rsidDel="00000000" w:rsidP="00000000" w:rsidRDefault="00000000" w:rsidRPr="00000000" w14:paraId="000000FD">
      <w:pPr>
        <w:rPr>
          <w:u w:val="single"/>
        </w:rPr>
      </w:pPr>
      <w:r w:rsidDel="00000000" w:rsidR="00000000" w:rsidRPr="00000000">
        <w:rPr>
          <w:rtl w:val="0"/>
        </w:rPr>
      </w:r>
    </w:p>
    <w:p w:rsidR="00000000" w:rsidDel="00000000" w:rsidP="00000000" w:rsidRDefault="00000000" w:rsidRPr="00000000" w14:paraId="000000FE">
      <w:pPr>
        <w:rPr>
          <w:color w:val="ff0000"/>
          <w:u w:val="single"/>
        </w:rPr>
      </w:pPr>
      <w:r w:rsidDel="00000000" w:rsidR="00000000" w:rsidRPr="00000000">
        <w:rPr>
          <w:color w:val="ff0000"/>
          <w:u w:val="single"/>
          <w:rtl w:val="0"/>
        </w:rPr>
        <w:t xml:space="preserve">The DEs can also written in the following convenient form for numerical integration:</w:t>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123825</wp:posOffset>
            </wp:positionV>
            <wp:extent cx="3052763" cy="813511"/>
            <wp:effectExtent b="0" l="0" r="0" t="0"/>
            <wp:wrapSquare wrapText="bothSides" distB="114300" distT="114300" distL="114300" distR="114300"/>
            <wp:docPr id="43"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3052763" cy="8135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3507581</wp:posOffset>
            </wp:positionH>
            <wp:positionV relativeFrom="paragraph">
              <wp:posOffset>123825</wp:posOffset>
            </wp:positionV>
            <wp:extent cx="2228850" cy="733425"/>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2228850" cy="733425"/>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color w:val="ff0000"/>
          <w:u w:val="single"/>
        </w:rPr>
      </w:pPr>
      <w:r w:rsidDel="00000000" w:rsidR="00000000" w:rsidRPr="00000000">
        <w:rPr>
          <w:color w:val="ff0000"/>
          <w:u w:val="single"/>
          <w:rtl w:val="0"/>
        </w:rPr>
        <w:t xml:space="preserve">In control applications, the vector and scalar parts are sometimes treated separately.</w:t>
      </w:r>
    </w:p>
    <w:p w:rsidR="00000000" w:rsidDel="00000000" w:rsidP="00000000" w:rsidRDefault="00000000" w:rsidRPr="00000000" w14:paraId="00000105">
      <w:pPr>
        <w:pStyle w:val="Heading2"/>
        <w:rPr/>
      </w:pPr>
      <w:bookmarkStart w:colFirst="0" w:colLast="0" w:name="_w1c7lpd0erkt" w:id="47"/>
      <w:bookmarkEnd w:id="47"/>
      <w:r w:rsidDel="00000000" w:rsidR="00000000" w:rsidRPr="00000000">
        <w:rPr>
          <w:rtl w:val="0"/>
        </w:rPr>
        <w:t xml:space="preserve">Rodrigues parameters</w:t>
      </w:r>
    </w:p>
    <w:p w:rsidR="00000000" w:rsidDel="00000000" w:rsidP="00000000" w:rsidRDefault="00000000" w:rsidRPr="00000000" w14:paraId="00000106">
      <w:pPr>
        <w:rPr/>
      </w:pPr>
      <w:r w:rsidDel="00000000" w:rsidR="00000000" w:rsidRPr="00000000">
        <w:rPr>
          <w:rtl w:val="0"/>
        </w:rPr>
        <w:t xml:space="preserve">Sometimes called gibbs vectors or rodrigues vectors.</w:t>
      </w:r>
    </w:p>
    <w:p w:rsidR="00000000" w:rsidDel="00000000" w:rsidP="00000000" w:rsidRDefault="00000000" w:rsidRPr="00000000" w14:paraId="00000107">
      <w:pPr>
        <w:pStyle w:val="Heading4"/>
        <w:rPr/>
      </w:pPr>
      <w:bookmarkStart w:colFirst="0" w:colLast="0" w:name="_cw8yncpqej8k" w:id="48"/>
      <w:bookmarkEnd w:id="48"/>
      <w:r w:rsidDel="00000000" w:rsidR="00000000" w:rsidRPr="00000000">
        <w:rPr>
          <w:rtl w:val="0"/>
        </w:rPr>
        <w:t xml:space="preserve">Rodrigues’ rotation formula</w:t>
      </w:r>
    </w:p>
    <w:p w:rsidR="00000000" w:rsidDel="00000000" w:rsidP="00000000" w:rsidRDefault="00000000" w:rsidRPr="00000000" w14:paraId="00000108">
      <w:pPr>
        <w:rPr/>
      </w:pPr>
      <w:r w:rsidDel="00000000" w:rsidR="00000000" w:rsidRPr="00000000">
        <w:rPr>
          <w:rtl w:val="0"/>
        </w:rPr>
        <w:t xml:space="preserve">If </w:t>
      </w:r>
      <m:oMath>
        <m:r>
          <w:rPr/>
          <m:t xml:space="preserve">v</m:t>
        </m:r>
      </m:oMath>
      <w:r w:rsidDel="00000000" w:rsidR="00000000" w:rsidRPr="00000000">
        <w:rPr>
          <w:rtl w:val="0"/>
        </w:rPr>
        <w:t xml:space="preserve"> is a vector in</w:t>
      </w:r>
      <w:r w:rsidDel="00000000" w:rsidR="00000000" w:rsidRPr="00000000">
        <w:rPr>
          <w:rFonts w:ascii="Arial" w:cs="Arial" w:eastAsia="Arial" w:hAnsi="Arial"/>
          <w:color w:val="202122"/>
          <w:sz w:val="21"/>
          <w:szCs w:val="21"/>
          <w:highlight w:val="white"/>
          <w:rtl w:val="0"/>
        </w:rPr>
        <w:t xml:space="preserve"> </w:t>
      </w:r>
      <w:r w:rsidDel="00000000" w:rsidR="00000000" w:rsidRPr="00000000">
        <w:rPr>
          <w:rFonts w:ascii="Times New Roman" w:cs="Times New Roman" w:eastAsia="Times New Roman" w:hAnsi="Times New Roman"/>
          <w:color w:val="202122"/>
          <w:sz w:val="25"/>
          <w:szCs w:val="25"/>
          <w:highlight w:val="white"/>
          <w:rtl w:val="0"/>
        </w:rPr>
        <w:t xml:space="preserve">ℝ</w:t>
      </w:r>
      <w:r w:rsidDel="00000000" w:rsidR="00000000" w:rsidRPr="00000000">
        <w:rPr>
          <w:rFonts w:ascii="Times New Roman" w:cs="Times New Roman" w:eastAsia="Times New Roman" w:hAnsi="Times New Roman"/>
          <w:color w:val="202122"/>
          <w:sz w:val="34"/>
          <w:szCs w:val="34"/>
          <w:highlight w:val="white"/>
          <w:vertAlign w:val="superscript"/>
          <w:rtl w:val="0"/>
        </w:rPr>
        <w:t xml:space="preserve">3</w:t>
      </w:r>
      <w:r w:rsidDel="00000000" w:rsidR="00000000" w:rsidRPr="00000000">
        <w:rPr>
          <w:rtl w:val="0"/>
        </w:rPr>
        <w:t xml:space="preserve"> and </w:t>
      </w:r>
      <m:oMath>
        <m:acc>
          <m:accPr>
            <m:chr m:val="̂"/>
            <m:ctrlPr>
              <w:rPr/>
            </m:ctrlPr>
          </m:accPr>
          <m:e>
            <m:r>
              <w:rPr/>
              <m:t xml:space="preserve">e</m:t>
            </m:r>
          </m:e>
        </m:acc>
      </m:oMath>
      <w:r w:rsidDel="00000000" w:rsidR="00000000" w:rsidRPr="00000000">
        <w:rPr>
          <w:rtl w:val="0"/>
        </w:rPr>
        <w:t xml:space="preserve"> is the unit axis of rotation about which </w:t>
      </w:r>
      <m:oMath>
        <m:r>
          <w:rPr/>
          <m:t xml:space="preserve">v</m:t>
        </m:r>
      </m:oMath>
      <w:r w:rsidDel="00000000" w:rsidR="00000000" w:rsidRPr="00000000">
        <w:rPr>
          <w:rtl w:val="0"/>
        </w:rPr>
        <w:t xml:space="preserve"> is rotated by angle </w:t>
      </w:r>
      <m:oMath>
        <m:r>
          <m:t>θ</m:t>
        </m:r>
      </m:oMath>
      <w:r w:rsidDel="00000000" w:rsidR="00000000" w:rsidRPr="00000000">
        <w:rPr>
          <w:rtl w:val="0"/>
        </w:rPr>
        <w:t xml:space="preserve">, the formula for </w:t>
      </w:r>
      <m:oMath>
        <m:sSub>
          <m:sSubPr>
            <m:ctrlPr>
              <w:rPr/>
            </m:ctrlPr>
          </m:sSubPr>
          <m:e>
            <m:r>
              <w:rPr/>
              <m:t xml:space="preserve">v</m:t>
            </m:r>
          </m:e>
          <m:sub>
            <m:r>
              <w:rPr/>
              <m:t xml:space="preserve">rot</m:t>
            </m:r>
          </m:sub>
        </m:sSub>
      </m:oMath>
      <w:r w:rsidDel="00000000" w:rsidR="00000000" w:rsidRPr="00000000">
        <w:rPr>
          <w:rtl w:val="0"/>
        </w:rPr>
        <w:t xml:space="preserve"> is</w:t>
      </w:r>
    </w:p>
    <w:p w:rsidR="00000000" w:rsidDel="00000000" w:rsidP="00000000" w:rsidRDefault="00000000" w:rsidRPr="00000000" w14:paraId="00000109">
      <w:pPr>
        <w:rPr>
          <w:sz w:val="28"/>
          <w:szCs w:val="28"/>
        </w:rPr>
      </w:pPr>
      <m:oMath>
        <m:sSub>
          <m:sSubPr>
            <m:ctrlPr>
              <w:rPr>
                <w:sz w:val="28"/>
                <w:szCs w:val="28"/>
              </w:rPr>
            </m:ctrlPr>
          </m:sSubPr>
          <m:e>
            <m:r>
              <w:rPr>
                <w:sz w:val="28"/>
                <w:szCs w:val="28"/>
              </w:rPr>
              <m:t xml:space="preserve">v</m:t>
            </m:r>
          </m:e>
          <m:sub>
            <m:r>
              <w:rPr>
                <w:sz w:val="28"/>
                <w:szCs w:val="28"/>
              </w:rPr>
              <m:t xml:space="preserve">rot</m:t>
            </m:r>
          </m:sub>
        </m:sSub>
        <m:r>
          <w:rPr>
            <w:sz w:val="28"/>
            <w:szCs w:val="28"/>
          </w:rPr>
          <m:t xml:space="preserve">=vcos</m:t>
        </m:r>
        <m:r>
          <w:rPr>
            <w:sz w:val="28"/>
            <w:szCs w:val="28"/>
          </w:rPr>
          <m:t>θ</m:t>
        </m:r>
        <m:r>
          <w:rPr>
            <w:sz w:val="28"/>
            <w:szCs w:val="28"/>
          </w:rPr>
          <m:t xml:space="preserve">+(</m:t>
        </m:r>
        <m:acc>
          <m:accPr>
            <m:chr m:val="̂"/>
            <m:ctrlPr>
              <w:rPr>
                <w:sz w:val="28"/>
                <w:szCs w:val="28"/>
              </w:rPr>
            </m:ctrlPr>
          </m:accPr>
          <m:e>
            <m:r>
              <w:rPr>
                <w:sz w:val="28"/>
                <w:szCs w:val="28"/>
              </w:rPr>
              <m:t xml:space="preserve">e</m:t>
            </m:r>
          </m:e>
        </m:acc>
        <m:r>
          <w:rPr>
            <w:sz w:val="28"/>
            <w:szCs w:val="28"/>
          </w:rPr>
          <m:t xml:space="preserve"> </m:t>
        </m:r>
        <m:r>
          <w:rPr>
            <w:sz w:val="28"/>
            <w:szCs w:val="28"/>
          </w:rPr>
          <m:t>×</m:t>
        </m:r>
        <m:r>
          <w:rPr>
            <w:sz w:val="28"/>
            <w:szCs w:val="28"/>
          </w:rPr>
          <m:t xml:space="preserve">v)sin</m:t>
        </m:r>
        <m:r>
          <w:rPr>
            <w:sz w:val="28"/>
            <w:szCs w:val="28"/>
          </w:rPr>
          <m:t>θ</m:t>
        </m:r>
        <m:r>
          <w:rPr>
            <w:sz w:val="28"/>
            <w:szCs w:val="28"/>
          </w:rPr>
          <m:t xml:space="preserve">+</m:t>
        </m:r>
        <m:acc>
          <m:accPr>
            <m:chr m:val="̂"/>
            <m:ctrlPr>
              <w:rPr>
                <w:sz w:val="28"/>
                <w:szCs w:val="28"/>
              </w:rPr>
            </m:ctrlPr>
          </m:accPr>
          <m:e>
            <m:r>
              <w:rPr>
                <w:sz w:val="28"/>
                <w:szCs w:val="28"/>
              </w:rPr>
              <m:t xml:space="preserve">e</m:t>
            </m:r>
          </m:e>
        </m:acc>
        <m:r>
          <w:rPr>
            <w:sz w:val="28"/>
            <w:szCs w:val="28"/>
          </w:rPr>
          <m:t xml:space="preserve">(</m:t>
        </m:r>
        <m:acc>
          <m:accPr>
            <m:chr m:val="̂"/>
            <m:ctrlPr>
              <w:rPr>
                <w:sz w:val="28"/>
                <w:szCs w:val="28"/>
              </w:rPr>
            </m:ctrlPr>
          </m:accPr>
          <m:e>
            <m:r>
              <w:rPr>
                <w:sz w:val="28"/>
                <w:szCs w:val="28"/>
              </w:rPr>
              <m:t xml:space="preserve">e</m:t>
            </m:r>
          </m:e>
        </m:acc>
        <m:r>
          <w:rPr>
            <w:sz w:val="28"/>
            <w:szCs w:val="28"/>
          </w:rPr>
          <m:t>⋅</m:t>
        </m:r>
        <m:r>
          <w:rPr>
            <w:sz w:val="28"/>
            <w:szCs w:val="28"/>
          </w:rPr>
          <m:t xml:space="preserve">v)(1-cos</m:t>
        </m:r>
        <m:r>
          <w:rPr>
            <w:sz w:val="28"/>
            <w:szCs w:val="28"/>
          </w:rPr>
          <m:t>θ</m:t>
        </m:r>
        <m:r>
          <w:rPr>
            <w:sz w:val="28"/>
            <w:szCs w:val="28"/>
          </w:rPr>
          <m:t xml:space="preserve">)</m:t>
        </m:r>
      </m:oMath>
      <w:r w:rsidDel="00000000" w:rsidR="00000000" w:rsidRPr="00000000">
        <w:rPr>
          <w:rtl w:val="0"/>
        </w:rPr>
      </w:r>
    </w:p>
    <w:p w:rsidR="00000000" w:rsidDel="00000000" w:rsidP="00000000" w:rsidRDefault="00000000" w:rsidRPr="00000000" w14:paraId="0000010A">
      <w:pPr>
        <w:rPr>
          <w:sz w:val="28"/>
          <w:szCs w:val="28"/>
        </w:rPr>
      </w:pPr>
      <m:oMath>
        <m:sSub>
          <m:sSubPr>
            <m:ctrlPr>
              <w:rPr>
                <w:sz w:val="28"/>
                <w:szCs w:val="28"/>
              </w:rPr>
            </m:ctrlPr>
          </m:sSubPr>
          <m:e>
            <m:r>
              <w:rPr>
                <w:sz w:val="28"/>
                <w:szCs w:val="28"/>
              </w:rPr>
              <m:t xml:space="preserve">v</m:t>
            </m:r>
          </m:e>
          <m:sub>
            <m:r>
              <w:rPr>
                <w:sz w:val="28"/>
                <w:szCs w:val="28"/>
              </w:rPr>
              <m:t xml:space="preserve">rot</m:t>
            </m:r>
          </m:sub>
        </m:sSub>
        <m:r>
          <w:rPr>
            <w:sz w:val="28"/>
            <w:szCs w:val="28"/>
          </w:rPr>
          <m:t xml:space="preserve">=</m:t>
        </m:r>
        <m:sSub>
          <m:sSubPr>
            <m:ctrlPr>
              <w:rPr>
                <w:sz w:val="28"/>
                <w:szCs w:val="28"/>
              </w:rPr>
            </m:ctrlPr>
          </m:sSubPr>
          <m:e>
            <m:r>
              <w:rPr>
                <w:sz w:val="28"/>
                <w:szCs w:val="28"/>
              </w:rPr>
              <m:t xml:space="preserve">v</m:t>
            </m:r>
          </m:e>
          <m:sub>
            <m:r>
              <w:rPr>
                <w:sz w:val="28"/>
                <w:szCs w:val="28"/>
              </w:rPr>
              <m:t>⊥</m:t>
            </m:r>
          </m:sub>
        </m:sSub>
        <m:r>
          <w:rPr>
            <w:sz w:val="28"/>
            <w:szCs w:val="28"/>
          </w:rPr>
          <m:t xml:space="preserve">cos</m:t>
        </m:r>
        <m:r>
          <w:rPr>
            <w:sz w:val="28"/>
            <w:szCs w:val="28"/>
          </w:rPr>
          <m:t>θ</m:t>
        </m:r>
        <m:r>
          <w:rPr>
            <w:sz w:val="28"/>
            <w:szCs w:val="28"/>
          </w:rPr>
          <m:t xml:space="preserve">+(</m:t>
        </m:r>
        <m:acc>
          <m:accPr>
            <m:chr m:val="̂"/>
            <m:ctrlPr>
              <w:rPr>
                <w:sz w:val="28"/>
                <w:szCs w:val="28"/>
              </w:rPr>
            </m:ctrlPr>
          </m:accPr>
          <m:e>
            <m:r>
              <w:rPr>
                <w:sz w:val="28"/>
                <w:szCs w:val="28"/>
              </w:rPr>
              <m:t xml:space="preserve">e</m:t>
            </m:r>
          </m:e>
        </m:acc>
        <m:r>
          <w:rPr>
            <w:sz w:val="28"/>
            <w:szCs w:val="28"/>
          </w:rPr>
          <m:t xml:space="preserve"> </m:t>
        </m:r>
        <m:r>
          <w:rPr>
            <w:sz w:val="28"/>
            <w:szCs w:val="28"/>
          </w:rPr>
          <m:t>×</m:t>
        </m:r>
        <m:r>
          <w:rPr>
            <w:sz w:val="28"/>
            <w:szCs w:val="28"/>
          </w:rPr>
          <m:t xml:space="preserve">v)sin</m:t>
        </m:r>
        <m:r>
          <w:rPr>
            <w:sz w:val="28"/>
            <w:szCs w:val="28"/>
          </w:rPr>
          <m:t>θ</m:t>
        </m:r>
        <m:r>
          <w:rPr>
            <w:sz w:val="28"/>
            <w:szCs w:val="28"/>
          </w:rPr>
          <m:t xml:space="preserve">+</m:t>
        </m:r>
        <m:sSub>
          <m:sSubPr>
            <m:ctrlPr>
              <w:rPr/>
            </m:ctrlPr>
          </m:sSubPr>
          <m:e>
            <m:r>
              <w:rPr>
                <w:sz w:val="28"/>
                <w:szCs w:val="28"/>
              </w:rPr>
              <m:t xml:space="preserve">v</m:t>
            </m:r>
          </m:e>
          <m:sub>
            <m:r>
              <w:rPr/>
              <m:t xml:space="preserve">∥</m:t>
            </m:r>
          </m:sub>
        </m:sSub>
      </m:oMath>
      <w:r w:rsidDel="00000000" w:rsidR="00000000" w:rsidRPr="00000000">
        <w:rPr>
          <w:rtl w:val="0"/>
        </w:rPr>
      </w:r>
    </w:p>
    <w:p w:rsidR="00000000" w:rsidDel="00000000" w:rsidP="00000000" w:rsidRDefault="00000000" w:rsidRPr="00000000" w14:paraId="0000010B">
      <w:pPr>
        <w:pStyle w:val="Heading3"/>
        <w:rPr/>
      </w:pPr>
      <w:bookmarkStart w:colFirst="0" w:colLast="0" w:name="_9ktpfqgeaiua" w:id="49"/>
      <w:bookmarkEnd w:id="49"/>
      <w:r w:rsidDel="00000000" w:rsidR="00000000" w:rsidRPr="00000000">
        <w:rPr>
          <w:rtl w:val="0"/>
        </w:rPr>
        <w:t xml:space="preserve">Classical Rodrigues parameters (CRPs)</w:t>
      </w:r>
    </w:p>
    <w:p w:rsidR="00000000" w:rsidDel="00000000" w:rsidP="00000000" w:rsidRDefault="00000000" w:rsidRPr="00000000" w14:paraId="0000010C">
      <w:pPr>
        <w:rPr/>
      </w:pPr>
      <w:r w:rsidDel="00000000" w:rsidR="00000000" w:rsidRPr="00000000">
        <w:rPr>
          <w:rtl w:val="0"/>
        </w:rPr>
        <w:t xml:space="preserve">The CRPs are defined as the vector part of quaternions divided by the scalar part.</w:t>
      </w:r>
    </w:p>
    <w:p w:rsidR="00000000" w:rsidDel="00000000" w:rsidP="00000000" w:rsidRDefault="00000000" w:rsidRPr="00000000" w14:paraId="0000010D">
      <w:pPr>
        <w:rPr/>
      </w:pPr>
      <w:r w:rsidDel="00000000" w:rsidR="00000000" w:rsidRPr="00000000">
        <w:rPr>
          <w:rtl w:val="0"/>
        </w:rPr>
        <w:t xml:space="preserve">And the gibbs vector is </w:t>
      </w:r>
      <m:oMath>
        <m:acc>
          <m:accPr>
            <m:chr m:val="̂"/>
            <m:ctrlPr>
              <w:rPr/>
            </m:ctrlPr>
          </m:accPr>
          <m:e>
            <m:r>
              <w:rPr/>
              <m:t xml:space="preserve">e</m:t>
            </m:r>
          </m:e>
        </m:acc>
        <m:r>
          <w:rPr/>
          <m:t>⋅</m:t>
        </m:r>
        <m:r>
          <w:rPr/>
          <m:t xml:space="preserve">tan(</m:t>
        </m:r>
        <m:r>
          <w:rPr/>
          <m:t>θ</m:t>
        </m:r>
        <m:r>
          <w:rPr/>
          <m:t xml:space="preserve">/2)</m:t>
        </m:r>
      </m:oMath>
      <w:r w:rsidDel="00000000" w:rsidR="00000000" w:rsidRPr="00000000">
        <w:rPr>
          <w:rtl w:val="0"/>
        </w:rPr>
        <w:t xml:space="preserve">.</w:t>
      </w:r>
    </w:p>
    <w:p w:rsidR="00000000" w:rsidDel="00000000" w:rsidP="00000000" w:rsidRDefault="00000000" w:rsidRPr="00000000" w14:paraId="0000010E">
      <w:pPr>
        <w:rPr>
          <w:sz w:val="36"/>
          <w:szCs w:val="36"/>
        </w:rPr>
      </w:pPr>
      <m:oMath>
        <m:sSub>
          <m:sSubPr>
            <m:ctrlPr>
              <w:rPr>
                <w:sz w:val="36"/>
                <w:szCs w:val="36"/>
              </w:rPr>
            </m:ctrlPr>
          </m:sSubPr>
          <m:e>
            <m:r>
              <w:rPr>
                <w:sz w:val="36"/>
                <w:szCs w:val="36"/>
              </w:rPr>
              <m:t xml:space="preserve">q</m:t>
            </m:r>
          </m:e>
          <m:sub>
            <m:r>
              <w:rPr>
                <w:sz w:val="36"/>
                <w:szCs w:val="36"/>
              </w:rPr>
              <m:t xml:space="preserve">i</m:t>
            </m:r>
          </m:sub>
        </m:sSub>
        <m:r>
          <w:rPr>
            <w:sz w:val="36"/>
            <w:szCs w:val="36"/>
          </w:rPr>
          <m:t xml:space="preserve">=</m:t>
        </m:r>
        <m:sSub>
          <m:sSubPr>
            <m:ctrlPr>
              <w:rPr>
                <w:sz w:val="36"/>
                <w:szCs w:val="36"/>
              </w:rPr>
            </m:ctrlPr>
          </m:sSubPr>
          <m:e>
            <m:r>
              <w:rPr>
                <w:sz w:val="36"/>
                <w:szCs w:val="36"/>
              </w:rPr>
              <m:t>β</m:t>
            </m:r>
          </m:e>
          <m:sub>
            <m:r>
              <w:rPr>
                <w:sz w:val="36"/>
                <w:szCs w:val="36"/>
              </w:rPr>
              <m:t xml:space="preserve">i</m:t>
            </m:r>
          </m:sub>
        </m:sSub>
        <m:r>
          <w:rPr>
            <w:sz w:val="36"/>
            <w:szCs w:val="36"/>
          </w:rPr>
          <m:t xml:space="preserve">/</m:t>
        </m:r>
        <m:sSub>
          <m:sSubPr>
            <m:ctrlPr>
              <w:rPr>
                <w:sz w:val="36"/>
                <w:szCs w:val="36"/>
              </w:rPr>
            </m:ctrlPr>
          </m:sSubPr>
          <m:e>
            <m:r>
              <w:rPr>
                <w:sz w:val="36"/>
                <w:szCs w:val="36"/>
              </w:rPr>
              <m:t>β</m:t>
            </m:r>
          </m:e>
          <m:sub>
            <m:r>
              <w:rPr>
                <w:sz w:val="36"/>
                <w:szCs w:val="36"/>
              </w:rPr>
              <m:t xml:space="preserve">0</m:t>
            </m:r>
          </m:sub>
        </m:sSub>
      </m:oMath>
      <w:r w:rsidDel="00000000" w:rsidR="00000000" w:rsidRPr="00000000">
        <w:rPr>
          <w:rtl w:val="0"/>
        </w:rPr>
      </w:r>
    </w:p>
    <w:p w:rsidR="00000000" w:rsidDel="00000000" w:rsidP="00000000" w:rsidRDefault="00000000" w:rsidRPr="00000000" w14:paraId="0000010F">
      <w:pPr>
        <w:numPr>
          <w:ilvl w:val="0"/>
          <w:numId w:val="4"/>
        </w:numPr>
        <w:ind w:left="720" w:hanging="360"/>
        <w:rPr>
          <w:u w:val="none"/>
        </w:rPr>
      </w:pPr>
      <w:r w:rsidDel="00000000" w:rsidR="00000000" w:rsidRPr="00000000">
        <w:rPr>
          <w:rtl w:val="0"/>
        </w:rPr>
        <w:t xml:space="preserve">CRPs have only one singularity at </w:t>
      </w:r>
      <m:oMath>
        <m:r>
          <m:t>θ</m:t>
        </m:r>
        <m:r>
          <w:rPr/>
          <m:t xml:space="preserve">=18</m:t>
        </m:r>
        <m:sSup>
          <m:sSupPr>
            <m:ctrlPr>
              <w:rPr/>
            </m:ctrlPr>
          </m:sSupPr>
          <m:e>
            <m:r>
              <w:rPr/>
              <m:t xml:space="preserve">0</m:t>
            </m:r>
          </m:e>
          <m:sup>
            <m:r>
              <w:rPr/>
              <m:t xml:space="preserve">0</m:t>
            </m:r>
          </m:sup>
        </m:sSup>
      </m:oMath>
      <w:r w:rsidDel="00000000" w:rsidR="00000000" w:rsidRPr="00000000">
        <w:rPr>
          <w:rtl w:val="0"/>
        </w:rPr>
      </w:r>
    </w:p>
    <w:p w:rsidR="00000000" w:rsidDel="00000000" w:rsidP="00000000" w:rsidRDefault="00000000" w:rsidRPr="00000000" w14:paraId="00000110">
      <w:pPr>
        <w:numPr>
          <w:ilvl w:val="0"/>
          <w:numId w:val="4"/>
        </w:numPr>
        <w:ind w:left="720" w:hanging="360"/>
        <w:rPr>
          <w:u w:val="none"/>
        </w:rPr>
      </w:pPr>
      <w:r w:rsidDel="00000000" w:rsidR="00000000" w:rsidRPr="00000000">
        <w:rPr>
          <w:rtl w:val="0"/>
        </w:rPr>
        <w:t xml:space="preserve">CRP for an orientation is unique</w:t>
      </w:r>
    </w:p>
    <w:p w:rsidR="00000000" w:rsidDel="00000000" w:rsidP="00000000" w:rsidRDefault="00000000" w:rsidRPr="00000000" w14:paraId="00000111">
      <w:pPr>
        <w:pStyle w:val="Heading4"/>
        <w:rPr/>
      </w:pPr>
      <w:bookmarkStart w:colFirst="0" w:colLast="0" w:name="_ewalivvdsmml" w:id="50"/>
      <w:bookmarkEnd w:id="50"/>
      <w:r w:rsidDel="00000000" w:rsidR="00000000" w:rsidRPr="00000000">
        <w:rPr>
          <w:rtl w:val="0"/>
        </w:rPr>
        <w:t xml:space="preserve">CRPs to DCMs</w:t>
      </w:r>
    </w:p>
    <w:p w:rsidR="00000000" w:rsidDel="00000000" w:rsidP="00000000" w:rsidRDefault="00000000" w:rsidRPr="00000000" w14:paraId="00000112">
      <w:pPr>
        <w:rPr/>
      </w:pPr>
      <w:r w:rsidDel="00000000" w:rsidR="00000000" w:rsidRPr="00000000">
        <w:rPr/>
        <w:drawing>
          <wp:inline distB="114300" distT="114300" distL="114300" distR="114300">
            <wp:extent cx="3675751" cy="538163"/>
            <wp:effectExtent b="0" l="0" r="0" t="0"/>
            <wp:docPr id="58"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3675751" cy="53816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DCM is orthogonal and </w:t>
      </w:r>
      <m:oMath>
        <m:r>
          <w:rPr/>
          <m:t xml:space="preserve">[C(q</m:t>
        </m:r>
        <m:sSup>
          <m:sSupPr>
            <m:ctrlPr>
              <w:rPr/>
            </m:ctrlPr>
          </m:sSupPr>
          <m:e>
            <m:r>
              <w:rPr/>
              <m:t xml:space="preserve">)]</m:t>
            </m:r>
          </m:e>
          <m:sup>
            <m:r>
              <w:rPr/>
              <m:t xml:space="preserve">-1</m:t>
            </m:r>
          </m:sup>
        </m:sSup>
        <m:r>
          <w:rPr/>
          <m:t xml:space="preserve">=[C(q</m:t>
        </m:r>
        <m:sSup>
          <m:sSupPr>
            <m:ctrlPr>
              <w:rPr/>
            </m:ctrlPr>
          </m:sSupPr>
          <m:e>
            <m:r>
              <w:rPr/>
              <m:t xml:space="preserve">)]</m:t>
            </m:r>
          </m:e>
          <m:sup>
            <m:r>
              <w:rPr/>
              <m:t xml:space="preserve">T</m:t>
            </m:r>
          </m:sup>
        </m:sSup>
        <m:r>
          <w:rPr/>
          <m:t xml:space="preserve">=[C(-q)]</m:t>
        </m:r>
      </m:oMath>
      <w:r w:rsidDel="00000000" w:rsidR="00000000" w:rsidRPr="00000000">
        <w:rPr>
          <w:rtl w:val="0"/>
        </w:rPr>
      </w:r>
    </w:p>
    <w:p w:rsidR="00000000" w:rsidDel="00000000" w:rsidP="00000000" w:rsidRDefault="00000000" w:rsidRPr="00000000" w14:paraId="00000114">
      <w:pPr>
        <w:rPr>
          <w:color w:val="ff0000"/>
          <w:u w:val="single"/>
        </w:rPr>
      </w:pPr>
      <w:r w:rsidDel="00000000" w:rsidR="00000000" w:rsidRPr="00000000">
        <w:rPr>
          <w:color w:val="ff0000"/>
          <w:u w:val="single"/>
          <w:rtl w:val="0"/>
        </w:rPr>
        <w:t xml:space="preserve">The vectorized form of the matrix C is given below.</w:t>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243263" cy="472388"/>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243263" cy="472388"/>
                    </a:xfrm>
                    <a:prstGeom prst="rect"/>
                    <a:ln/>
                  </pic:spPr>
                </pic:pic>
              </a:graphicData>
            </a:graphic>
          </wp:anchor>
        </w:drawing>
      </w:r>
    </w:p>
    <w:p w:rsidR="00000000" w:rsidDel="00000000" w:rsidP="00000000" w:rsidRDefault="00000000" w:rsidRPr="00000000" w14:paraId="00000116">
      <w:pPr>
        <w:pStyle w:val="Heading4"/>
        <w:rPr/>
      </w:pPr>
      <w:bookmarkStart w:colFirst="0" w:colLast="0" w:name="_pems8mggvo6a" w:id="51"/>
      <w:bookmarkEnd w:id="51"/>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Here </w:t>
      </w:r>
      <m:oMath>
        <m:acc>
          <m:accPr>
            <m:chr m:val="̃"/>
            <m:ctrlPr>
              <w:rPr/>
            </m:ctrlPr>
          </m:accPr>
          <m:e>
            <m:r>
              <w:rPr/>
              <m:t xml:space="preserve">q</m:t>
            </m:r>
          </m:e>
        </m:acc>
      </m:oMath>
      <w:r w:rsidDel="00000000" w:rsidR="00000000" w:rsidRPr="00000000">
        <w:rPr>
          <w:rtl w:val="0"/>
        </w:rPr>
        <w:t xml:space="preserve"> given by</w:t>
      </w:r>
    </w:p>
    <w:p w:rsidR="00000000" w:rsidDel="00000000" w:rsidP="00000000" w:rsidRDefault="00000000" w:rsidRPr="00000000" w14:paraId="0000011A">
      <w:pPr>
        <w:pStyle w:val="Heading4"/>
        <w:rPr/>
      </w:pPr>
      <w:bookmarkStart w:colFirst="0" w:colLast="0" w:name="_qmreael2xoft" w:id="52"/>
      <w:bookmarkEnd w:id="5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1233147" cy="476250"/>
            <wp:effectExtent b="0" l="0" r="0" t="0"/>
            <wp:wrapSquare wrapText="bothSides" distB="114300" distT="114300" distL="114300" distR="114300"/>
            <wp:docPr id="44"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1233147" cy="476250"/>
                    </a:xfrm>
                    <a:prstGeom prst="rect"/>
                    <a:ln/>
                  </pic:spPr>
                </pic:pic>
              </a:graphicData>
            </a:graphic>
          </wp:anchor>
        </w:drawing>
      </w:r>
    </w:p>
    <w:p w:rsidR="00000000" w:rsidDel="00000000" w:rsidP="00000000" w:rsidRDefault="00000000" w:rsidRPr="00000000" w14:paraId="0000011B">
      <w:pPr>
        <w:rPr>
          <w:b w:val="0"/>
          <w:sz w:val="36"/>
          <w:szCs w:val="36"/>
        </w:rPr>
      </w:pPr>
      <w:r w:rsidDel="00000000" w:rsidR="00000000" w:rsidRPr="00000000">
        <w:rPr>
          <w:rtl w:val="0"/>
        </w:rPr>
        <w:t xml:space="preserve">    </w:t>
      </w:r>
      <m:oMath>
        <m:r>
          <m:t>ζ</m:t>
        </m:r>
        <m:r>
          <w:rPr>
            <w:b w:val="0"/>
            <w:sz w:val="36"/>
            <w:szCs w:val="36"/>
          </w:rPr>
          <m:t xml:space="preserve">=2</m:t>
        </m:r>
        <m:sSub>
          <m:sSubPr>
            <m:ctrlPr>
              <w:rPr>
                <w:b w:val="0"/>
                <w:sz w:val="36"/>
                <w:szCs w:val="36"/>
              </w:rPr>
            </m:ctrlPr>
          </m:sSubPr>
          <m:e>
            <m:r>
              <w:rPr>
                <w:b w:val="0"/>
                <w:sz w:val="36"/>
                <w:szCs w:val="36"/>
              </w:rPr>
              <m:t>β</m:t>
            </m:r>
          </m:e>
          <m:sub>
            <m:r>
              <w:rPr>
                <w:b w:val="0"/>
                <w:sz w:val="36"/>
                <w:szCs w:val="36"/>
              </w:rPr>
              <m:t xml:space="preserve">0</m:t>
            </m:r>
          </m:sub>
        </m:sSub>
      </m:oMath>
      <w:r w:rsidDel="00000000" w:rsidR="00000000" w:rsidRPr="00000000">
        <w:rPr>
          <w:rtl w:val="0"/>
        </w:rPr>
      </w:r>
    </w:p>
    <w:p w:rsidR="00000000" w:rsidDel="00000000" w:rsidP="00000000" w:rsidRDefault="00000000" w:rsidRPr="00000000" w14:paraId="0000011C">
      <w:pPr>
        <w:pStyle w:val="Heading4"/>
        <w:rPr/>
      </w:pPr>
      <w:bookmarkStart w:colFirst="0" w:colLast="0" w:name="_iy76axuhpa2y" w:id="53"/>
      <w:bookmarkEnd w:id="53"/>
      <w:r w:rsidDel="00000000" w:rsidR="00000000" w:rsidRPr="00000000">
        <w:rPr>
          <w:rtl w:val="0"/>
        </w:rPr>
      </w:r>
    </w:p>
    <w:p w:rsidR="00000000" w:rsidDel="00000000" w:rsidP="00000000" w:rsidRDefault="00000000" w:rsidRPr="00000000" w14:paraId="0000011D">
      <w:pPr>
        <w:pStyle w:val="Heading4"/>
        <w:rPr/>
      </w:pPr>
      <w:bookmarkStart w:colFirst="0" w:colLast="0" w:name="_q4jn52ktfrj7" w:id="54"/>
      <w:bookmarkEnd w:id="54"/>
      <w:r w:rsidDel="00000000" w:rsidR="00000000" w:rsidRPr="00000000">
        <w:rPr>
          <w:rtl w:val="0"/>
        </w:rPr>
        <w:t xml:space="preserve">CRPs addition and subtraction</w:t>
      </w:r>
    </w:p>
    <w:p w:rsidR="00000000" w:rsidDel="00000000" w:rsidP="00000000" w:rsidRDefault="00000000" w:rsidRPr="00000000" w14:paraId="0000011E">
      <w:pPr>
        <w:rPr/>
      </w:pPr>
      <w:r w:rsidDel="00000000" w:rsidR="00000000" w:rsidRPr="00000000">
        <w:rPr>
          <w:rtl w:val="0"/>
        </w:rPr>
        <w:t xml:space="preserve">A rotation q1 followed by another rotation q2 has the simple rotation composition form</w:t>
      </w:r>
    </w:p>
    <w:p w:rsidR="00000000" w:rsidDel="00000000" w:rsidP="00000000" w:rsidRDefault="00000000" w:rsidRPr="00000000" w14:paraId="0000011F">
      <w:pPr>
        <w:rPr>
          <w:sz w:val="36"/>
          <w:szCs w:val="36"/>
        </w:rPr>
      </w:pPr>
      <m:oMath>
        <m:r>
          <w:rPr>
            <w:sz w:val="36"/>
            <w:szCs w:val="36"/>
          </w:rPr>
          <m:t xml:space="preserve">Q=</m:t>
        </m:r>
        <m:f>
          <m:fPr>
            <m:ctrlPr>
              <w:rPr>
                <w:sz w:val="36"/>
                <w:szCs w:val="36"/>
              </w:rPr>
            </m:ctrlPr>
          </m:fPr>
          <m:num>
            <m:r>
              <w:rPr>
                <w:sz w:val="36"/>
                <w:szCs w:val="36"/>
              </w:rPr>
              <m:t xml:space="preserve">q1+q2-q2</m:t>
            </m:r>
            <m:r>
              <w:rPr>
                <w:sz w:val="36"/>
                <w:szCs w:val="36"/>
              </w:rPr>
              <m:t>×</m:t>
            </m:r>
            <m:r>
              <w:rPr>
                <w:sz w:val="36"/>
                <w:szCs w:val="36"/>
              </w:rPr>
              <m:t xml:space="preserve">q1</m:t>
            </m:r>
          </m:num>
          <m:den>
            <m:r>
              <w:rPr>
                <w:sz w:val="36"/>
                <w:szCs w:val="36"/>
              </w:rPr>
              <m:t xml:space="preserve">1-q1</m:t>
            </m:r>
            <m:r>
              <w:rPr>
                <w:sz w:val="36"/>
                <w:szCs w:val="36"/>
              </w:rPr>
              <m:t>⋅</m:t>
            </m:r>
            <m:r>
              <w:rPr>
                <w:sz w:val="36"/>
                <w:szCs w:val="36"/>
              </w:rPr>
              <m:t xml:space="preserve">q2</m:t>
            </m:r>
          </m:den>
        </m:f>
      </m:oMath>
      <w:r w:rsidDel="00000000" w:rsidR="00000000" w:rsidRPr="00000000">
        <w:rPr>
          <w:rtl w:val="0"/>
        </w:rPr>
      </w:r>
    </w:p>
    <w:p w:rsidR="00000000" w:rsidDel="00000000" w:rsidP="00000000" w:rsidRDefault="00000000" w:rsidRPr="00000000" w14:paraId="00000120">
      <w:pPr>
        <w:pStyle w:val="Heading4"/>
        <w:rPr/>
      </w:pPr>
      <w:bookmarkStart w:colFirst="0" w:colLast="0" w:name="_6liurptddfrf" w:id="55"/>
      <w:bookmarkEnd w:id="55"/>
      <w:r w:rsidDel="00000000" w:rsidR="00000000" w:rsidRPr="00000000">
        <w:rPr>
          <w:rtl w:val="0"/>
        </w:rPr>
        <w:t xml:space="preserve">CRPs KDEs</w:t>
      </w:r>
    </w:p>
    <w:p w:rsidR="00000000" w:rsidDel="00000000" w:rsidP="00000000" w:rsidRDefault="00000000" w:rsidRPr="00000000" w14:paraId="00000121">
      <w:pPr>
        <w:rPr/>
      </w:pPr>
      <w:r w:rsidDel="00000000" w:rsidR="00000000" w:rsidRPr="00000000">
        <w:rPr/>
        <w:drawing>
          <wp:inline distB="114300" distT="114300" distL="114300" distR="114300">
            <wp:extent cx="3381375" cy="757238"/>
            <wp:effectExtent b="0" l="0" r="0" t="0"/>
            <wp:docPr id="23"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3381375" cy="757238"/>
                    </a:xfrm>
                    <a:prstGeom prst="rect"/>
                    <a:ln/>
                  </pic:spPr>
                </pic:pic>
              </a:graphicData>
            </a:graphic>
          </wp:inline>
        </w:drawing>
      </w:r>
      <w:r w:rsidDel="00000000" w:rsidR="00000000" w:rsidRPr="00000000">
        <w:rPr/>
        <w:drawing>
          <wp:inline distB="114300" distT="114300" distL="114300" distR="114300">
            <wp:extent cx="2052638" cy="762000"/>
            <wp:effectExtent b="0" l="0" r="0" t="0"/>
            <wp:docPr id="15"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052638"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Singular at </w:t>
      </w:r>
      <m:oMath>
        <m:r>
          <m:t>θ</m:t>
        </m:r>
        <m:r>
          <w:rPr/>
          <m:t xml:space="preserve">=18</m:t>
        </m:r>
        <m:sSup>
          <m:sSupPr>
            <m:ctrlPr>
              <w:rPr/>
            </m:ctrlPr>
          </m:sSupPr>
          <m:e>
            <m:r>
              <w:rPr/>
              <m:t xml:space="preserve">0</m:t>
            </m:r>
          </m:e>
          <m:sup>
            <m:r>
              <w:rPr/>
              <m:t xml:space="preserve">0</m:t>
            </m:r>
          </m:sup>
        </m:sSup>
      </m:oMath>
      <w:r w:rsidDel="00000000" w:rsidR="00000000" w:rsidRPr="00000000">
        <w:rPr>
          <w:rtl w:val="0"/>
        </w:rPr>
      </w:r>
    </w:p>
    <w:p w:rsidR="00000000" w:rsidDel="00000000" w:rsidP="00000000" w:rsidRDefault="00000000" w:rsidRPr="00000000" w14:paraId="00000123">
      <w:pPr>
        <w:pStyle w:val="Heading3"/>
        <w:rPr/>
      </w:pPr>
      <w:bookmarkStart w:colFirst="0" w:colLast="0" w:name="_ieoy0yvcgrff" w:id="56"/>
      <w:bookmarkEnd w:id="56"/>
      <w:r w:rsidDel="00000000" w:rsidR="00000000" w:rsidRPr="00000000">
        <w:rPr>
          <w:rtl w:val="0"/>
        </w:rPr>
        <w:t xml:space="preserve">Modified Rodrigues parameters (MRPs)</w:t>
      </w:r>
    </w:p>
    <w:p w:rsidR="00000000" w:rsidDel="00000000" w:rsidP="00000000" w:rsidRDefault="00000000" w:rsidRPr="00000000" w14:paraId="00000124">
      <w:pPr>
        <w:rPr/>
      </w:pPr>
      <w:r w:rsidDel="00000000" w:rsidR="00000000" w:rsidRPr="00000000">
        <w:rPr>
          <w:rtl w:val="0"/>
        </w:rPr>
        <w:t xml:space="preserve">The MRPs are defined as the ratio of vector quaternions and 1 + scalar quaternion.</w:t>
      </w:r>
    </w:p>
    <w:p w:rsidR="00000000" w:rsidDel="00000000" w:rsidP="00000000" w:rsidRDefault="00000000" w:rsidRPr="00000000" w14:paraId="00000125">
      <w:pPr>
        <w:rPr>
          <w:sz w:val="36"/>
          <w:szCs w:val="36"/>
        </w:rPr>
      </w:pPr>
      <m:oMath>
        <m:sSub>
          <m:sSubPr>
            <m:ctrlPr>
              <w:rPr>
                <w:sz w:val="36"/>
                <w:szCs w:val="36"/>
              </w:rPr>
            </m:ctrlPr>
          </m:sSubPr>
          <m:e>
            <m:r>
              <m:t>σ</m:t>
            </m:r>
          </m:e>
          <m:sub>
            <m:r>
              <w:rPr>
                <w:sz w:val="36"/>
                <w:szCs w:val="36"/>
              </w:rPr>
              <m:t xml:space="preserve">i</m:t>
            </m:r>
          </m:sub>
        </m:sSub>
        <m:r>
          <w:rPr>
            <w:sz w:val="36"/>
            <w:szCs w:val="36"/>
          </w:rPr>
          <m:t xml:space="preserve">=</m:t>
        </m:r>
        <m:f>
          <m:fPr>
            <m:ctrlPr>
              <w:rPr>
                <w:sz w:val="36"/>
                <w:szCs w:val="36"/>
              </w:rPr>
            </m:ctrlPr>
          </m:fPr>
          <m:num>
            <m:sSub>
              <m:sSubPr>
                <m:ctrlPr>
                  <w:rPr>
                    <w:sz w:val="36"/>
                    <w:szCs w:val="36"/>
                  </w:rPr>
                </m:ctrlPr>
              </m:sSubPr>
              <m:e>
                <m:r>
                  <w:rPr>
                    <w:sz w:val="36"/>
                    <w:szCs w:val="36"/>
                  </w:rPr>
                  <m:t>β</m:t>
                </m:r>
              </m:e>
              <m:sub>
                <m:r>
                  <w:rPr>
                    <w:sz w:val="36"/>
                    <w:szCs w:val="36"/>
                  </w:rPr>
                  <m:t xml:space="preserve">i</m:t>
                </m:r>
              </m:sub>
            </m:sSub>
          </m:num>
          <m:den>
            <m:r>
              <w:rPr>
                <w:sz w:val="36"/>
                <w:szCs w:val="36"/>
              </w:rPr>
              <m:t xml:space="preserve">1+</m:t>
            </m:r>
            <m:sSub>
              <m:sSubPr>
                <m:ctrlPr>
                  <w:rPr>
                    <w:sz w:val="36"/>
                    <w:szCs w:val="36"/>
                  </w:rPr>
                </m:ctrlPr>
              </m:sSubPr>
              <m:e>
                <m:r>
                  <w:rPr>
                    <w:sz w:val="36"/>
                    <w:szCs w:val="36"/>
                  </w:rPr>
                  <m:t>β</m:t>
                </m:r>
              </m:e>
              <m:sub>
                <m:r>
                  <w:rPr>
                    <w:sz w:val="36"/>
                    <w:szCs w:val="36"/>
                  </w:rPr>
                  <m:t xml:space="preserve">0</m:t>
                </m:r>
              </m:sub>
            </m:sSub>
          </m:den>
        </m:f>
      </m:oMath>
      <w:r w:rsidDel="00000000" w:rsidR="00000000" w:rsidRPr="00000000">
        <w:rPr>
          <w:sz w:val="36"/>
          <w:szCs w:val="36"/>
          <w:rtl w:val="0"/>
        </w:rPr>
        <w:t xml:space="preserve">    </w:t>
      </w:r>
      <m:oMath>
        <m:r>
          <m:t>σ</m:t>
        </m:r>
        <m:r>
          <w:rPr>
            <w:sz w:val="36"/>
            <w:szCs w:val="36"/>
          </w:rPr>
          <m:t xml:space="preserve">=tan(</m:t>
        </m:r>
        <m:r>
          <w:rPr>
            <w:sz w:val="36"/>
            <w:szCs w:val="36"/>
          </w:rPr>
          <m:t>θ</m:t>
        </m:r>
        <m:r>
          <w:rPr>
            <w:sz w:val="36"/>
            <w:szCs w:val="36"/>
          </w:rPr>
          <m:t xml:space="preserve">/4)</m:t>
        </m:r>
        <m:acc>
          <m:accPr>
            <m:chr m:val="̂"/>
            <m:ctrlPr>
              <w:rPr>
                <w:sz w:val="36"/>
                <w:szCs w:val="36"/>
              </w:rPr>
            </m:ctrlPr>
          </m:accPr>
          <m:e>
            <m:r>
              <w:rPr>
                <w:sz w:val="36"/>
                <w:szCs w:val="36"/>
              </w:rPr>
              <m:t xml:space="preserve"> e</m:t>
            </m:r>
          </m:e>
        </m:acc>
      </m:oMath>
      <w:r w:rsidDel="00000000" w:rsidR="00000000" w:rsidRPr="00000000">
        <w:rPr>
          <w:rtl w:val="0"/>
        </w:rPr>
      </w:r>
    </w:p>
    <w:p w:rsidR="00000000" w:rsidDel="00000000" w:rsidP="00000000" w:rsidRDefault="00000000" w:rsidRPr="00000000" w14:paraId="00000126">
      <w:pPr>
        <w:numPr>
          <w:ilvl w:val="0"/>
          <w:numId w:val="15"/>
        </w:numPr>
        <w:ind w:left="720" w:hanging="360"/>
        <w:rPr>
          <w:u w:val="none"/>
        </w:rPr>
      </w:pPr>
      <w:r w:rsidDel="00000000" w:rsidR="00000000" w:rsidRPr="00000000">
        <w:rPr>
          <w:rtl w:val="0"/>
        </w:rPr>
        <w:t xml:space="preserve">Singularity occurs at </w:t>
      </w:r>
      <m:oMath>
        <m:r>
          <m:t>θ</m:t>
        </m:r>
        <m:r>
          <w:rPr/>
          <m:t xml:space="preserve">=36</m:t>
        </m:r>
        <m:sSup>
          <m:sSupPr>
            <m:ctrlPr>
              <w:rPr/>
            </m:ctrlPr>
          </m:sSupPr>
          <m:e>
            <m:r>
              <w:rPr/>
              <m:t xml:space="preserve">0</m:t>
            </m:r>
          </m:e>
          <m:sup>
            <m:r>
              <w:rPr/>
              <m:t xml:space="preserve">0</m:t>
            </m:r>
          </m:sup>
        </m:sSup>
      </m:oMath>
      <w:r w:rsidDel="00000000" w:rsidR="00000000" w:rsidRPr="00000000">
        <w:rPr>
          <w:rtl w:val="0"/>
        </w:rPr>
      </w:r>
    </w:p>
    <w:p w:rsidR="00000000" w:rsidDel="00000000" w:rsidP="00000000" w:rsidRDefault="00000000" w:rsidRPr="00000000" w14:paraId="00000127">
      <w:pPr>
        <w:numPr>
          <w:ilvl w:val="0"/>
          <w:numId w:val="15"/>
        </w:numPr>
        <w:ind w:left="720" w:hanging="360"/>
        <w:rPr>
          <w:u w:val="none"/>
        </w:rPr>
      </w:pPr>
      <w:r w:rsidDel="00000000" w:rsidR="00000000" w:rsidRPr="00000000">
        <w:rPr>
          <w:rtl w:val="0"/>
        </w:rPr>
        <w:t xml:space="preserve">These parameters are not unique and the shadow MRPs are defined below</w:t>
      </w:r>
    </w:p>
    <w:p w:rsidR="00000000" w:rsidDel="00000000" w:rsidP="00000000" w:rsidRDefault="00000000" w:rsidRPr="00000000" w14:paraId="00000128">
      <w:pPr>
        <w:rPr/>
      </w:pPr>
      <w:r w:rsidDel="00000000" w:rsidR="00000000" w:rsidRPr="00000000">
        <w:rPr>
          <w:rtl w:val="0"/>
        </w:rPr>
        <w:t xml:space="preserve">Using the alternate set of quaternions we get</w:t>
      </w:r>
    </w:p>
    <w:p w:rsidR="00000000" w:rsidDel="00000000" w:rsidP="00000000" w:rsidRDefault="00000000" w:rsidRPr="00000000" w14:paraId="00000129">
      <w:pPr>
        <w:rPr>
          <w:sz w:val="36"/>
          <w:szCs w:val="36"/>
        </w:rPr>
      </w:pPr>
      <m:oMath>
        <m:sSup>
          <m:sSupPr>
            <m:ctrlPr>
              <w:rPr>
                <w:sz w:val="36"/>
                <w:szCs w:val="36"/>
              </w:rPr>
            </m:ctrlPr>
          </m:sSupPr>
          <m:e>
            <m:sSub>
              <m:sSubPr>
                <m:ctrlPr>
                  <w:rPr>
                    <w:sz w:val="36"/>
                    <w:szCs w:val="36"/>
                  </w:rPr>
                </m:ctrlPr>
              </m:sSubPr>
              <m:e>
                <m:r>
                  <m:t>σ</m:t>
                </m:r>
              </m:e>
              <m:sub>
                <m:r>
                  <w:rPr>
                    <w:sz w:val="36"/>
                    <w:szCs w:val="36"/>
                  </w:rPr>
                  <m:t xml:space="preserve">i</m:t>
                </m:r>
              </m:sub>
            </m:sSub>
          </m:e>
          <m:sup>
            <m:r>
              <w:rPr>
                <w:sz w:val="36"/>
                <w:szCs w:val="36"/>
              </w:rPr>
              <m:t xml:space="preserve">S</m:t>
            </m:r>
          </m:sup>
        </m:sSup>
        <m:r>
          <w:rPr>
            <w:sz w:val="36"/>
            <w:szCs w:val="36"/>
          </w:rPr>
          <m:t xml:space="preserve">=</m:t>
        </m:r>
        <m:f>
          <m:fPr>
            <m:ctrlPr>
              <w:rPr>
                <w:sz w:val="36"/>
                <w:szCs w:val="36"/>
              </w:rPr>
            </m:ctrlPr>
          </m:fPr>
          <m:num>
            <m:sSub>
              <m:sSubPr>
                <m:ctrlPr>
                  <w:rPr>
                    <w:sz w:val="36"/>
                    <w:szCs w:val="36"/>
                  </w:rPr>
                </m:ctrlPr>
              </m:sSubPr>
              <m:e>
                <m:r>
                  <w:rPr>
                    <w:sz w:val="36"/>
                    <w:szCs w:val="36"/>
                  </w:rPr>
                  <m:t xml:space="preserve">-</m:t>
                </m:r>
                <m:r>
                  <w:rPr>
                    <w:sz w:val="36"/>
                    <w:szCs w:val="36"/>
                  </w:rPr>
                  <m:t>β</m:t>
                </m:r>
              </m:e>
              <m:sub>
                <m:r>
                  <w:rPr>
                    <w:sz w:val="36"/>
                    <w:szCs w:val="36"/>
                  </w:rPr>
                  <m:t xml:space="preserve">i</m:t>
                </m:r>
              </m:sub>
            </m:sSub>
          </m:num>
          <m:den>
            <m:r>
              <w:rPr>
                <w:sz w:val="36"/>
                <w:szCs w:val="36"/>
              </w:rPr>
              <m:t xml:space="preserve">1-</m:t>
            </m:r>
            <m:sSub>
              <m:sSubPr>
                <m:ctrlPr>
                  <w:rPr>
                    <w:sz w:val="36"/>
                    <w:szCs w:val="36"/>
                  </w:rPr>
                </m:ctrlPr>
              </m:sSubPr>
              <m:e>
                <m:r>
                  <w:rPr>
                    <w:sz w:val="36"/>
                    <w:szCs w:val="36"/>
                  </w:rPr>
                  <m:t>β</m:t>
                </m:r>
              </m:e>
              <m:sub>
                <m:r>
                  <w:rPr>
                    <w:sz w:val="36"/>
                    <w:szCs w:val="36"/>
                  </w:rPr>
                  <m:t xml:space="preserve">0</m:t>
                </m:r>
              </m:sub>
            </m:sSub>
          </m:den>
        </m:f>
        <m:r>
          <w:rPr>
            <w:sz w:val="36"/>
            <w:szCs w:val="36"/>
          </w:rPr>
          <m:t xml:space="preserve">=</m:t>
        </m:r>
        <m:f>
          <m:fPr>
            <m:ctrlPr>
              <w:rPr>
                <w:sz w:val="36"/>
                <w:szCs w:val="36"/>
              </w:rPr>
            </m:ctrlPr>
          </m:fPr>
          <m:num>
            <m:r>
              <w:rPr>
                <w:sz w:val="36"/>
                <w:szCs w:val="36"/>
              </w:rPr>
              <m:t xml:space="preserve">-</m:t>
            </m:r>
            <m:sSub>
              <m:sSubPr>
                <m:ctrlPr>
                  <w:rPr>
                    <w:sz w:val="36"/>
                    <w:szCs w:val="36"/>
                  </w:rPr>
                </m:ctrlPr>
              </m:sSubPr>
              <m:e>
                <m:r>
                  <w:rPr>
                    <w:sz w:val="36"/>
                    <w:szCs w:val="36"/>
                  </w:rPr>
                  <m:t>σ</m:t>
                </m:r>
              </m:e>
              <m:sub>
                <m:r>
                  <w:rPr>
                    <w:sz w:val="36"/>
                    <w:szCs w:val="36"/>
                  </w:rPr>
                  <m:t xml:space="preserve">i</m:t>
                </m:r>
              </m:sub>
            </m:sSub>
          </m:num>
          <m:den>
            <m:sSup>
              <m:sSupPr>
                <m:ctrlPr>
                  <w:rPr>
                    <w:sz w:val="36"/>
                    <w:szCs w:val="36"/>
                  </w:rPr>
                </m:ctrlPr>
              </m:sSupPr>
              <m:e>
                <m:r>
                  <w:rPr>
                    <w:sz w:val="36"/>
                    <w:szCs w:val="36"/>
                  </w:rPr>
                  <m:t>σ</m:t>
                </m:r>
              </m:e>
              <m:sup>
                <m:r>
                  <w:rPr>
                    <w:sz w:val="36"/>
                    <w:szCs w:val="36"/>
                  </w:rPr>
                  <m:t xml:space="preserve">2</m:t>
                </m:r>
              </m:sup>
            </m:sSup>
          </m:den>
        </m:f>
      </m:oMath>
      <w:r w:rsidDel="00000000" w:rsidR="00000000" w:rsidRPr="00000000">
        <w:rPr>
          <w:sz w:val="36"/>
          <w:szCs w:val="36"/>
          <w:rtl w:val="0"/>
        </w:rPr>
        <w:t xml:space="preserve">   </w:t>
      </w:r>
      <m:oMath>
        <m:sSup>
          <m:sSupPr>
            <m:ctrlPr>
              <w:rPr>
                <w:sz w:val="36"/>
                <w:szCs w:val="36"/>
              </w:rPr>
            </m:ctrlPr>
          </m:sSupPr>
          <m:e>
            <m:r>
              <m:t>σ</m:t>
            </m:r>
          </m:e>
          <m:sup>
            <m:r>
              <w:rPr>
                <w:sz w:val="36"/>
                <w:szCs w:val="36"/>
              </w:rPr>
              <m:t xml:space="preserve">S</m:t>
            </m:r>
          </m:sup>
        </m:sSup>
        <m:r>
          <w:rPr>
            <w:sz w:val="36"/>
            <w:szCs w:val="36"/>
          </w:rPr>
          <m:t xml:space="preserve"> = tan((</m:t>
        </m:r>
        <m:r>
          <w:rPr>
            <w:sz w:val="36"/>
            <w:szCs w:val="36"/>
          </w:rPr>
          <m:t>θ</m:t>
        </m:r>
        <m:r>
          <w:rPr>
            <w:sz w:val="36"/>
            <w:szCs w:val="36"/>
          </w:rPr>
          <m:t xml:space="preserve">')/4)</m:t>
        </m:r>
        <m:acc>
          <m:accPr>
            <m:chr m:val="̂"/>
            <m:ctrlPr>
              <w:rPr>
                <w:sz w:val="36"/>
                <w:szCs w:val="36"/>
              </w:rPr>
            </m:ctrlPr>
          </m:accPr>
          <m:e>
            <m:r>
              <w:rPr>
                <w:sz w:val="36"/>
                <w:szCs w:val="36"/>
              </w:rPr>
              <m:t xml:space="preserve"> e</m:t>
            </m:r>
          </m:e>
        </m:acc>
        <m:r>
          <w:rPr>
            <w:sz w:val="36"/>
            <w:szCs w:val="36"/>
          </w:rPr>
          <m:t xml:space="preserve"> = -cot(</m:t>
        </m:r>
        <m:r>
          <w:rPr>
            <w:sz w:val="36"/>
            <w:szCs w:val="36"/>
          </w:rPr>
          <m:t>θ</m:t>
        </m:r>
        <m:r>
          <w:rPr>
            <w:sz w:val="36"/>
            <w:szCs w:val="36"/>
          </w:rPr>
          <m:t xml:space="preserve">/4)</m:t>
        </m:r>
        <m:acc>
          <m:accPr>
            <m:chr m:val="̂"/>
            <m:ctrlPr>
              <w:rPr>
                <w:sz w:val="36"/>
                <w:szCs w:val="36"/>
              </w:rPr>
            </m:ctrlPr>
          </m:accPr>
          <m:e>
            <m:r>
              <w:rPr>
                <w:sz w:val="36"/>
                <w:szCs w:val="36"/>
              </w:rPr>
              <m:t xml:space="preserve"> e</m:t>
            </m:r>
          </m:e>
        </m:acc>
      </m:oMath>
      <w:r w:rsidDel="00000000" w:rsidR="00000000" w:rsidRPr="00000000">
        <w:rPr>
          <w:sz w:val="36"/>
          <w:szCs w:val="36"/>
          <w:rtl w:val="0"/>
        </w:rPr>
        <w:t xml:space="preserve">  </w:t>
      </w:r>
      <m:oMath>
        <m:r>
          <m:t>θ</m:t>
        </m:r>
        <m:r>
          <w:rPr>
            <w:sz w:val="36"/>
            <w:szCs w:val="36"/>
          </w:rPr>
          <m:t xml:space="preserve">' = </m:t>
        </m:r>
        <m:r>
          <w:rPr>
            <w:sz w:val="36"/>
            <w:szCs w:val="36"/>
          </w:rPr>
          <m:t>θ</m:t>
        </m:r>
        <m:r>
          <w:rPr>
            <w:sz w:val="36"/>
            <w:szCs w:val="36"/>
          </w:rPr>
          <m:t xml:space="preserve"> - 2</m:t>
        </m:r>
        <m:r>
          <w:rPr>
            <w:sz w:val="36"/>
            <w:szCs w:val="36"/>
          </w:rPr>
          <m:t>π</m:t>
        </m:r>
      </m:oMath>
      <w:r w:rsidDel="00000000" w:rsidR="00000000" w:rsidRPr="00000000">
        <w:rPr>
          <w:rtl w:val="0"/>
        </w:rPr>
      </w:r>
    </w:p>
    <w:p w:rsidR="00000000" w:rsidDel="00000000" w:rsidP="00000000" w:rsidRDefault="00000000" w:rsidRPr="00000000" w14:paraId="0000012A">
      <w:pPr>
        <w:rPr>
          <w:color w:val="ff0000"/>
          <w:u w:val="single"/>
        </w:rPr>
      </w:pPr>
      <w:r w:rsidDel="00000000" w:rsidR="00000000" w:rsidRPr="00000000">
        <w:rPr>
          <w:color w:val="ff0000"/>
          <w:u w:val="single"/>
          <w:rtl w:val="0"/>
        </w:rPr>
        <w:t xml:space="preserve">Relation to CRPs and quaternions</w:t>
      </w:r>
      <w:r w:rsidDel="00000000" w:rsidR="00000000" w:rsidRPr="00000000">
        <w:rPr>
          <w:rtl w:val="0"/>
        </w:rPr>
      </w:r>
    </w:p>
    <w:p w:rsidR="00000000" w:rsidDel="00000000" w:rsidP="00000000" w:rsidRDefault="00000000" w:rsidRPr="00000000" w14:paraId="0000012B">
      <w:pPr>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214500</wp:posOffset>
            </wp:positionV>
            <wp:extent cx="1359726" cy="766763"/>
            <wp:effectExtent b="0" l="0" r="0" t="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1359726" cy="766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219075</wp:posOffset>
            </wp:positionV>
            <wp:extent cx="1042988" cy="771525"/>
            <wp:effectExtent b="0" l="0" r="0" t="0"/>
            <wp:wrapSquare wrapText="bothSides" distB="114300" distT="114300" distL="114300" distR="114300"/>
            <wp:docPr id="39"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1042988" cy="771525"/>
                    </a:xfrm>
                    <a:prstGeom prst="rect"/>
                    <a:ln/>
                  </pic:spPr>
                </pic:pic>
              </a:graphicData>
            </a:graphic>
          </wp:anchor>
        </w:drawing>
      </w:r>
    </w:p>
    <w:p w:rsidR="00000000" w:rsidDel="00000000" w:rsidP="00000000" w:rsidRDefault="00000000" w:rsidRPr="00000000" w14:paraId="0000012C">
      <w:pPr>
        <w:rPr>
          <w:sz w:val="36"/>
          <w:szCs w:val="36"/>
        </w:rPr>
      </w:pPr>
      <w:r w:rsidDel="00000000" w:rsidR="00000000" w:rsidRPr="00000000">
        <w:rPr>
          <w:rtl w:val="0"/>
        </w:rPr>
      </w:r>
    </w:p>
    <w:p w:rsidR="00000000" w:rsidDel="00000000" w:rsidP="00000000" w:rsidRDefault="00000000" w:rsidRPr="00000000" w14:paraId="0000012D">
      <w:pPr>
        <w:rPr>
          <w:sz w:val="36"/>
          <w:szCs w:val="36"/>
        </w:rPr>
      </w:pPr>
      <w:r w:rsidDel="00000000" w:rsidR="00000000" w:rsidRPr="00000000">
        <w:rPr>
          <w:rtl w:val="0"/>
        </w:rPr>
      </w:r>
    </w:p>
    <w:p w:rsidR="00000000" w:rsidDel="00000000" w:rsidP="00000000" w:rsidRDefault="00000000" w:rsidRPr="00000000" w14:paraId="0000012E">
      <w:pPr>
        <w:rPr>
          <w:sz w:val="36"/>
          <w:szCs w:val="36"/>
        </w:rPr>
      </w:pPr>
      <w:r w:rsidDel="00000000" w:rsidR="00000000" w:rsidRPr="00000000">
        <w:rPr>
          <w:rtl w:val="0"/>
        </w:rPr>
      </w:r>
    </w:p>
    <w:p w:rsidR="00000000" w:rsidDel="00000000" w:rsidP="00000000" w:rsidRDefault="00000000" w:rsidRPr="00000000" w14:paraId="0000012F">
      <w:pPr>
        <w:pStyle w:val="Heading4"/>
        <w:rPr/>
      </w:pPr>
      <w:bookmarkStart w:colFirst="0" w:colLast="0" w:name="_3d0x97y7w8pe" w:id="57"/>
      <w:bookmarkEnd w:id="57"/>
      <w:r w:rsidDel="00000000" w:rsidR="00000000" w:rsidRPr="00000000">
        <w:rPr>
          <w:rtl w:val="0"/>
        </w:rPr>
        <w:t xml:space="preserve">MRPs to DCMs</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We can compute the DCM using the DCM of CRPs and the relation of MRPs and CRPs.</w:t>
      </w:r>
    </w:p>
    <w:p w:rsidR="00000000" w:rsidDel="00000000" w:rsidP="00000000" w:rsidRDefault="00000000" w:rsidRPr="00000000" w14:paraId="00000131">
      <w:pPr>
        <w:rPr/>
      </w:pPr>
      <w:r w:rsidDel="00000000" w:rsidR="00000000" w:rsidRPr="00000000">
        <w:rPr>
          <w:rtl w:val="0"/>
        </w:rPr>
        <w:t xml:space="preserve">The DCM is orthogonal and </w:t>
      </w:r>
      <m:oMath>
        <m:r>
          <w:rPr/>
          <m:t xml:space="preserve">[C(q</m:t>
        </m:r>
        <m:sSup>
          <m:sSupPr>
            <m:ctrlPr>
              <w:rPr/>
            </m:ctrlPr>
          </m:sSupPr>
          <m:e>
            <m:r>
              <w:rPr/>
              <m:t xml:space="preserve">)]</m:t>
            </m:r>
          </m:e>
          <m:sup>
            <m:r>
              <w:rPr/>
              <m:t xml:space="preserve">-1</m:t>
            </m:r>
          </m:sup>
        </m:sSup>
        <m:r>
          <w:rPr/>
          <m:t xml:space="preserve">=[C(q</m:t>
        </m:r>
        <m:sSup>
          <m:sSupPr>
            <m:ctrlPr>
              <w:rPr/>
            </m:ctrlPr>
          </m:sSupPr>
          <m:e>
            <m:r>
              <w:rPr/>
              <m:t xml:space="preserve">)]</m:t>
            </m:r>
          </m:e>
          <m:sup>
            <m:r>
              <w:rPr/>
              <m:t xml:space="preserve">T</m:t>
            </m:r>
          </m:sup>
        </m:sSup>
        <m:r>
          <w:rPr/>
          <m:t xml:space="preserve">=[C(-q)]</m:t>
        </m:r>
      </m:oMath>
      <w:r w:rsidDel="00000000" w:rsidR="00000000" w:rsidRPr="00000000">
        <w:rPr>
          <w:rtl w:val="0"/>
        </w:rPr>
      </w:r>
    </w:p>
    <w:p w:rsidR="00000000" w:rsidDel="00000000" w:rsidP="00000000" w:rsidRDefault="00000000" w:rsidRPr="00000000" w14:paraId="00000132">
      <w:pPr>
        <w:rPr/>
      </w:pPr>
      <w:r w:rsidDel="00000000" w:rsidR="00000000" w:rsidRPr="00000000">
        <w:rPr>
          <w:color w:val="ff0000"/>
          <w:u w:val="single"/>
          <w:rtl w:val="0"/>
        </w:rPr>
        <w:t xml:space="preserve">The vectorized form of the matrix C is given below.</w:t>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2414588" cy="517757"/>
            <wp:effectExtent b="0" l="0" r="0" t="0"/>
            <wp:docPr id="18"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414588" cy="51775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Here </w:t>
      </w:r>
      <m:oMath>
        <m:acc>
          <m:accPr>
            <m:chr m:val="̃"/>
          </m:accPr>
          <m:e>
            <m:r>
              <m:t>σ</m:t>
            </m:r>
          </m:e>
        </m:acc>
      </m:oMath>
      <w:r w:rsidDel="00000000" w:rsidR="00000000" w:rsidRPr="00000000">
        <w:rPr>
          <w:rtl w:val="0"/>
        </w:rPr>
        <w:t xml:space="preserve"> is given by:</w:t>
      </w:r>
    </w:p>
    <w:p w:rsidR="00000000" w:rsidDel="00000000" w:rsidP="00000000" w:rsidRDefault="00000000" w:rsidRPr="00000000" w14:paraId="00000135">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1047750" cy="406977"/>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1047750" cy="406977"/>
                    </a:xfrm>
                    <a:prstGeom prst="rect"/>
                    <a:ln/>
                  </pic:spPr>
                </pic:pic>
              </a:graphicData>
            </a:graphic>
          </wp:anchor>
        </w:drawing>
      </w:r>
    </w:p>
    <w:p w:rsidR="00000000" w:rsidDel="00000000" w:rsidP="00000000" w:rsidRDefault="00000000" w:rsidRPr="00000000" w14:paraId="00000136">
      <w:pPr>
        <w:rPr>
          <w:sz w:val="36"/>
          <w:szCs w:val="36"/>
        </w:rPr>
      </w:pPr>
      <m:oMath/>
      <w:r w:rsidDel="00000000" w:rsidR="00000000" w:rsidRPr="00000000">
        <w:rPr>
          <w:sz w:val="36"/>
          <w:szCs w:val="36"/>
          <w:rtl w:val="0"/>
        </w:rPr>
        <w:t xml:space="preserve">  </w:t>
      </w:r>
      <m:oMath>
        <m:r>
          <m:t>ζ</m:t>
        </m:r>
        <m:r>
          <w:rPr>
            <w:rFonts w:ascii="Quicksand" w:cs="Quicksand" w:eastAsia="Quicksand" w:hAnsi="Quicksand"/>
            <w:b w:val="1"/>
            <w:sz w:val="24"/>
            <w:szCs w:val="24"/>
          </w:rPr>
          <m:t xml:space="preserve">=2</m:t>
        </m:r>
        <m:sSub>
          <m:sSubPr>
            <m:ctrlPr>
              <w:rPr>
                <w:rFonts w:ascii="Quicksand" w:cs="Quicksand" w:eastAsia="Quicksand" w:hAnsi="Quicksand"/>
                <w:b w:val="1"/>
                <w:sz w:val="24"/>
                <w:szCs w:val="24"/>
              </w:rPr>
            </m:ctrlPr>
          </m:sSubPr>
          <m:e>
            <m:r>
              <w:rPr>
                <w:rFonts w:ascii="Quicksand" w:cs="Quicksand" w:eastAsia="Quicksand" w:hAnsi="Quicksand"/>
                <w:b w:val="1"/>
                <w:sz w:val="24"/>
                <w:szCs w:val="24"/>
              </w:rPr>
              <m:t>β</m:t>
            </m:r>
          </m:e>
          <m:sub>
            <m:r>
              <w:rPr>
                <w:rFonts w:ascii="Quicksand" w:cs="Quicksand" w:eastAsia="Quicksand" w:hAnsi="Quicksand"/>
                <w:b w:val="1"/>
                <w:sz w:val="24"/>
                <w:szCs w:val="24"/>
              </w:rPr>
              <m:t xml:space="preserve">0</m:t>
            </m:r>
          </m:sub>
        </m:sSub>
      </m:oMath>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4"/>
        <w:rPr/>
      </w:pPr>
      <w:bookmarkStart w:colFirst="0" w:colLast="0" w:name="_zg4e09vs566s" w:id="58"/>
      <w:bookmarkEnd w:id="58"/>
      <w:r w:rsidDel="00000000" w:rsidR="00000000" w:rsidRPr="00000000">
        <w:rPr>
          <w:rtl w:val="0"/>
        </w:rPr>
        <w:t xml:space="preserve">MRPs addition and subtraction</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We can always use DCMs but we also have direct formulas.</w:t>
      </w:r>
    </w:p>
    <w:p w:rsidR="00000000" w:rsidDel="00000000" w:rsidP="00000000" w:rsidRDefault="00000000" w:rsidRPr="00000000" w14:paraId="000001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28189" cy="1262063"/>
            <wp:effectExtent b="0" l="0" r="0" t="0"/>
            <wp:wrapSquare wrapText="bothSides" distB="114300" distT="114300" distL="114300" distR="114300"/>
            <wp:docPr id="42"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3128189" cy="1262063"/>
                    </a:xfrm>
                    <a:prstGeom prst="rect"/>
                    <a:ln/>
                  </pic:spPr>
                </pic:pic>
              </a:graphicData>
            </a:graphic>
          </wp:anchor>
        </w:drawing>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4"/>
        <w:rPr/>
      </w:pPr>
      <w:bookmarkStart w:colFirst="0" w:colLast="0" w:name="_wolzbrx7qnen" w:id="59"/>
      <w:bookmarkEnd w:id="59"/>
      <w:r w:rsidDel="00000000" w:rsidR="00000000" w:rsidRPr="00000000">
        <w:rPr>
          <w:rtl w:val="0"/>
        </w:rPr>
        <w:t xml:space="preserve">MRPs KDEs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3519488" cy="733613"/>
            <wp:effectExtent b="0" l="0" r="0" t="0"/>
            <wp:wrapSquare wrapText="bothSides" distB="114300" distT="114300" distL="114300" distR="114300"/>
            <wp:docPr id="61"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3519488" cy="733613"/>
                    </a:xfrm>
                    <a:prstGeom prst="rect"/>
                    <a:ln/>
                  </pic:spPr>
                </pic:pic>
              </a:graphicData>
            </a:graphic>
          </wp:anchor>
        </w:drawing>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color w:val="ff0000"/>
          <w:u w:val="single"/>
        </w:rPr>
      </w:pPr>
      <w:r w:rsidDel="00000000" w:rsidR="00000000" w:rsidRPr="00000000">
        <w:rPr>
          <w:color w:val="ff0000"/>
          <w:u w:val="single"/>
          <w:rtl w:val="0"/>
        </w:rPr>
        <w:t xml:space="preserve">Vectorized form: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3524250" cy="509588"/>
            <wp:effectExtent b="0" l="0" r="0" t="0"/>
            <wp:wrapSquare wrapText="bothSides" distB="114300" distT="114300" distL="114300" distR="114300"/>
            <wp:docPr id="49"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3524250" cy="509588"/>
                    </a:xfrm>
                    <a:prstGeom prst="rect"/>
                    <a:ln/>
                  </pic:spPr>
                </pic:pic>
              </a:graphicData>
            </a:graphic>
          </wp:anchor>
        </w:drawing>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color w:val="ff0000"/>
          <w:u w:val="single"/>
        </w:rPr>
      </w:pPr>
      <w:r w:rsidDel="00000000" w:rsidR="00000000" w:rsidRPr="00000000">
        <w:rPr>
          <w:color w:val="ff0000"/>
          <w:u w:val="single"/>
          <w:rtl w:val="0"/>
        </w:rPr>
        <w:t xml:space="preserve">The Inverse Transformation:</w:t>
      </w:r>
    </w:p>
    <w:p w:rsidR="00000000" w:rsidDel="00000000" w:rsidP="00000000" w:rsidRDefault="00000000" w:rsidRPr="00000000" w14:paraId="000001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524250" cy="909638"/>
            <wp:effectExtent b="0" l="0" r="0" t="0"/>
            <wp:wrapSquare wrapText="bothSides" distB="114300" distT="114300" distL="114300" distR="114300"/>
            <wp:docPr id="29"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3524250" cy="909638"/>
                    </a:xfrm>
                    <a:prstGeom prst="rect"/>
                    <a:ln/>
                  </pic:spPr>
                </pic:pic>
              </a:graphicData>
            </a:graphic>
          </wp:anchor>
        </w:drawing>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rPr/>
      </w:pPr>
      <w:bookmarkStart w:colFirst="0" w:colLast="0" w:name="_y86w8qhjpu8x" w:id="60"/>
      <w:bookmarkEnd w:id="60"/>
      <w:r w:rsidDel="00000000" w:rsidR="00000000" w:rsidRPr="00000000">
        <w:rPr>
          <w:rtl w:val="0"/>
        </w:rPr>
      </w:r>
    </w:p>
    <w:p w:rsidR="00000000" w:rsidDel="00000000" w:rsidP="00000000" w:rsidRDefault="00000000" w:rsidRPr="00000000" w14:paraId="0000014D">
      <w:pPr>
        <w:pStyle w:val="Heading2"/>
        <w:rPr/>
      </w:pPr>
      <w:bookmarkStart w:colFirst="0" w:colLast="0" w:name="_tg0v49tcscf5" w:id="61"/>
      <w:bookmarkEnd w:id="61"/>
      <w:r w:rsidDel="00000000" w:rsidR="00000000" w:rsidRPr="00000000">
        <w:rPr>
          <w:rtl w:val="0"/>
        </w:rPr>
        <w:t xml:space="preserve">Attitude Determination</w:t>
      </w:r>
    </w:p>
    <w:p w:rsidR="00000000" w:rsidDel="00000000" w:rsidP="00000000" w:rsidRDefault="00000000" w:rsidRPr="00000000" w14:paraId="0000014E">
      <w:pPr>
        <w:rPr/>
      </w:pPr>
      <w:r w:rsidDel="00000000" w:rsidR="00000000" w:rsidRPr="00000000">
        <w:rPr>
          <w:rtl w:val="0"/>
        </w:rPr>
        <w:t xml:space="preserve">It is divided into two parts.</w:t>
      </w:r>
    </w:p>
    <w:p w:rsidR="00000000" w:rsidDel="00000000" w:rsidP="00000000" w:rsidRDefault="00000000" w:rsidRPr="00000000" w14:paraId="0000014F">
      <w:pPr>
        <w:numPr>
          <w:ilvl w:val="0"/>
          <w:numId w:val="37"/>
        </w:numPr>
        <w:ind w:left="720" w:hanging="360"/>
        <w:rPr>
          <w:u w:val="none"/>
        </w:rPr>
      </w:pPr>
      <w:r w:rsidDel="00000000" w:rsidR="00000000" w:rsidRPr="00000000">
        <w:rPr>
          <w:rtl w:val="0"/>
        </w:rPr>
        <w:t xml:space="preserve">Static Attitude Determination - All measurements are taken at the same time and then using this snapshot we can determine the attitudes.</w:t>
      </w:r>
    </w:p>
    <w:p w:rsidR="00000000" w:rsidDel="00000000" w:rsidP="00000000" w:rsidRDefault="00000000" w:rsidRPr="00000000" w14:paraId="00000150">
      <w:pPr>
        <w:numPr>
          <w:ilvl w:val="0"/>
          <w:numId w:val="37"/>
        </w:numPr>
        <w:ind w:left="720" w:hanging="360"/>
        <w:rPr>
          <w:u w:val="none"/>
        </w:rPr>
      </w:pPr>
      <w:r w:rsidDel="00000000" w:rsidR="00000000" w:rsidRPr="00000000">
        <w:rPr>
          <w:rtl w:val="0"/>
        </w:rPr>
        <w:t xml:space="preserve">Dynamic / Sequential Estimation - </w:t>
      </w:r>
      <w:r w:rsidDel="00000000" w:rsidR="00000000" w:rsidRPr="00000000">
        <w:rPr>
          <w:rtl w:val="0"/>
        </w:rPr>
        <w:t xml:space="preserve">Measurements are take</w:t>
      </w:r>
      <w:r w:rsidDel="00000000" w:rsidR="00000000" w:rsidRPr="00000000">
        <w:rPr>
          <w:rtl w:val="0"/>
        </w:rPr>
        <w:t xml:space="preserve"> over an amount of time, along with some gyro (rotation rate) measurements which then optimally </w:t>
      </w:r>
      <w:r w:rsidDel="00000000" w:rsidR="00000000" w:rsidRPr="00000000">
        <w:rPr>
          <w:rtl w:val="0"/>
        </w:rPr>
        <w:t xml:space="preserve">blended</w:t>
      </w:r>
      <w:r w:rsidDel="00000000" w:rsidR="00000000" w:rsidRPr="00000000">
        <w:rPr>
          <w:rtl w:val="0"/>
        </w:rPr>
        <w:t xml:space="preserve"> together (Kalman filter).</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rPr/>
      </w:pPr>
      <w:bookmarkStart w:colFirst="0" w:colLast="0" w:name="_3wo8qwsbhykt" w:id="62"/>
      <w:bookmarkEnd w:id="62"/>
      <w:r w:rsidDel="00000000" w:rsidR="00000000" w:rsidRPr="00000000">
        <w:rPr>
          <w:rtl w:val="0"/>
        </w:rPr>
        <w:t xml:space="preserve">TRIAD method</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1"/>
        <w:rPr>
          <w:rFonts w:ascii="Quicksand" w:cs="Quicksand" w:eastAsia="Quicksand" w:hAnsi="Quicksand"/>
          <w:b w:val="1"/>
          <w:color w:val="f1c232"/>
        </w:rPr>
      </w:pPr>
      <w:bookmarkStart w:colFirst="0" w:colLast="0" w:name="_f0aij33gwx32" w:id="63"/>
      <w:bookmarkEnd w:id="63"/>
      <w:r w:rsidDel="00000000" w:rsidR="00000000" w:rsidRPr="00000000">
        <w:rPr>
          <w:rFonts w:ascii="Quicksand" w:cs="Quicksand" w:eastAsia="Quicksand" w:hAnsi="Quicksand"/>
          <w:b w:val="1"/>
          <w:color w:val="f1c232"/>
          <w:rtl w:val="0"/>
        </w:rPr>
        <w:t xml:space="preserve">Special Relativity</w:t>
      </w:r>
    </w:p>
    <w:p w:rsidR="00000000" w:rsidDel="00000000" w:rsidP="00000000" w:rsidRDefault="00000000" w:rsidRPr="00000000" w14:paraId="00000155">
      <w:pPr>
        <w:pStyle w:val="Heading2"/>
        <w:rPr/>
      </w:pPr>
      <w:bookmarkStart w:colFirst="0" w:colLast="0" w:name="_3ukv9zkig5ed" w:id="64"/>
      <w:bookmarkEnd w:id="64"/>
      <w:r w:rsidDel="00000000" w:rsidR="00000000" w:rsidRPr="00000000">
        <w:rPr>
          <w:rtl w:val="0"/>
        </w:rPr>
        <w:t xml:space="preserve">Space-time or Minkowski Diagram</w:t>
      </w:r>
    </w:p>
    <w:p w:rsidR="00000000" w:rsidDel="00000000" w:rsidP="00000000" w:rsidRDefault="00000000" w:rsidRPr="00000000" w14:paraId="00000156">
      <w:pPr>
        <w:ind w:firstLine="720"/>
        <w:rPr/>
      </w:pPr>
      <w:r w:rsidDel="00000000" w:rsidR="00000000" w:rsidRPr="00000000">
        <w:rPr>
          <w:rtl w:val="0"/>
        </w:rPr>
        <w:t xml:space="preserve">Two dimensional graphs depicting events happening in the universe consisting of one space dimension and one time dimension.</w:t>
      </w:r>
    </w:p>
    <w:p w:rsidR="00000000" w:rsidDel="00000000" w:rsidP="00000000" w:rsidRDefault="00000000" w:rsidRPr="00000000" w14:paraId="00000157">
      <w:pPr>
        <w:numPr>
          <w:ilvl w:val="0"/>
          <w:numId w:val="29"/>
        </w:numPr>
        <w:ind w:left="1440" w:hanging="360"/>
        <w:rPr>
          <w:u w:val="none"/>
        </w:rPr>
      </w:pPr>
      <w:r w:rsidDel="00000000" w:rsidR="00000000" w:rsidRPr="00000000">
        <w:rPr>
          <w:rtl w:val="0"/>
        </w:rPr>
        <w:t xml:space="preserve">Time on vertical axis and distance on horizontal axis</w:t>
      </w:r>
    </w:p>
    <w:p w:rsidR="00000000" w:rsidDel="00000000" w:rsidP="00000000" w:rsidRDefault="00000000" w:rsidRPr="00000000" w14:paraId="00000158">
      <w:pPr>
        <w:numPr>
          <w:ilvl w:val="0"/>
          <w:numId w:val="29"/>
        </w:numPr>
        <w:ind w:left="1440" w:hanging="360"/>
        <w:rPr>
          <w:u w:val="none"/>
        </w:rPr>
      </w:pPr>
      <w:r w:rsidDel="00000000" w:rsidR="00000000" w:rsidRPr="00000000">
        <w:rPr>
          <w:rtl w:val="0"/>
        </w:rPr>
        <w:t xml:space="preserve">Measurements are chosen such that the object moving with speed of light is a 45</w:t>
      </w:r>
      <w:r w:rsidDel="00000000" w:rsidR="00000000" w:rsidRPr="00000000">
        <w:rPr>
          <w:vertAlign w:val="superscript"/>
          <w:rtl w:val="0"/>
        </w:rPr>
        <w:t xml:space="preserve">0</w:t>
      </w:r>
      <w:r w:rsidDel="00000000" w:rsidR="00000000" w:rsidRPr="00000000">
        <w:rPr>
          <w:rtl w:val="0"/>
        </w:rPr>
        <w:t xml:space="preserve"> line.</w:t>
      </w:r>
    </w:p>
    <w:p w:rsidR="00000000" w:rsidDel="00000000" w:rsidP="00000000" w:rsidRDefault="00000000" w:rsidRPr="00000000" w14:paraId="00000159">
      <w:pPr>
        <w:rPr/>
      </w:pPr>
      <w:r w:rsidDel="00000000" w:rsidR="00000000" w:rsidRPr="00000000">
        <w:rPr>
          <w:rtl w:val="0"/>
        </w:rPr>
        <w:t xml:space="preserve">The line traced by the object is called the world line. And each point in the diagram represents a certain point in spacetime and is called an event.</w:t>
      </w:r>
      <w:r w:rsidDel="00000000" w:rsidR="00000000" w:rsidRPr="00000000">
        <w:rPr>
          <w:rtl w:val="0"/>
        </w:rPr>
      </w:r>
    </w:p>
    <w:p w:rsidR="00000000" w:rsidDel="00000000" w:rsidP="00000000" w:rsidRDefault="00000000" w:rsidRPr="00000000" w14:paraId="0000015A">
      <w:pPr>
        <w:pStyle w:val="Heading2"/>
        <w:rPr/>
      </w:pPr>
      <w:bookmarkStart w:colFirst="0" w:colLast="0" w:name="_lwybk4kx4on2" w:id="65"/>
      <w:bookmarkEnd w:id="65"/>
      <w:r w:rsidDel="00000000" w:rsidR="00000000" w:rsidRPr="00000000">
        <w:rPr>
          <w:rtl w:val="0"/>
        </w:rPr>
        <w:t xml:space="preserve">Lorentz Transformation</w:t>
      </w:r>
    </w:p>
    <w:p w:rsidR="00000000" w:rsidDel="00000000" w:rsidP="00000000" w:rsidRDefault="00000000" w:rsidRPr="00000000" w14:paraId="0000015B">
      <w:pPr>
        <w:rPr/>
      </w:pPr>
      <w:r w:rsidDel="00000000" w:rsidR="00000000" w:rsidRPr="00000000">
        <w:rPr>
          <w:rtl w:val="0"/>
        </w:rPr>
        <w:tab/>
        <w:t xml:space="preserve">A linear transformation from one coordinate frame in spacetime to another that moves at a constant velocity relative to the other.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476250</wp:posOffset>
            </wp:positionV>
            <wp:extent cx="1171575" cy="914400"/>
            <wp:effectExtent b="0" l="0" r="0" t="0"/>
            <wp:wrapSquare wrapText="bothSides" distB="114300" distT="114300" distL="114300" distR="114300"/>
            <wp:docPr id="46"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1171575" cy="914400"/>
                    </a:xfrm>
                    <a:prstGeom prst="rect"/>
                    <a:ln/>
                  </pic:spPr>
                </pic:pic>
              </a:graphicData>
            </a:graphic>
          </wp:anchor>
        </w:drawing>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Here </w:t>
      </w:r>
      <m:oMath>
        <m:r>
          <m:t>γ</m:t>
        </m:r>
      </m:oMath>
      <w:r w:rsidDel="00000000" w:rsidR="00000000" w:rsidRPr="00000000">
        <w:rPr>
          <w:rtl w:val="0"/>
        </w:rPr>
        <w:t xml:space="preserve">is the lorentz factor and </w:t>
      </w:r>
      <m:oMath>
        <m:r>
          <m:t>γ</m:t>
        </m:r>
        <m:r>
          <w:rPr/>
          <m:t xml:space="preserve">=(</m:t>
        </m:r>
        <m:rad>
          <m:radPr>
            <m:degHide m:val="1"/>
            <m:ctrlPr>
              <w:rPr/>
            </m:ctrlPr>
          </m:radPr>
          <m:e>
            <m:r>
              <w:rPr/>
              <m:t xml:space="preserve">1-</m:t>
            </m:r>
            <m:sSup>
              <m:sSupPr>
                <m:ctrlPr>
                  <w:rPr/>
                </m:ctrlPr>
              </m:sSupPr>
              <m:e>
                <m:r>
                  <w:rPr/>
                  <m:t xml:space="preserve">v</m:t>
                </m:r>
              </m:e>
              <m:sup>
                <m:r>
                  <w:rPr/>
                  <m:t xml:space="preserve">2</m:t>
                </m:r>
              </m:sup>
            </m:sSup>
            <m:r>
              <w:rPr/>
              <m:t xml:space="preserve">/</m:t>
            </m:r>
            <m:sSup>
              <m:sSupPr>
                <m:ctrlPr>
                  <w:rPr/>
                </m:ctrlPr>
              </m:sSupPr>
              <m:e>
                <m:r>
                  <w:rPr/>
                  <m:t xml:space="preserve">c</m:t>
                </m:r>
              </m:e>
              <m:sup>
                <m:r>
                  <w:rPr/>
                  <m:t xml:space="preserve">2</m:t>
                </m:r>
              </m:sup>
            </m:sSup>
          </m:e>
        </m:rad>
        <m:sSup>
          <m:sSupPr>
            <m:ctrlPr>
              <w:rPr/>
            </m:ctrlPr>
          </m:sSupPr>
          <m:e>
            <m:r>
              <w:rPr/>
              <m:t xml:space="preserve">)</m:t>
            </m:r>
          </m:e>
          <m:sup>
            <m:r>
              <w:rPr/>
              <m:t xml:space="preserve">-1</m:t>
            </m:r>
          </m:sup>
        </m:sSup>
      </m:oMath>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pPr>
      <w:bookmarkStart w:colFirst="0" w:colLast="0" w:name="_xy0pkqulzck" w:id="66"/>
      <w:bookmarkEnd w:id="66"/>
      <w:r w:rsidDel="00000000" w:rsidR="00000000" w:rsidRPr="00000000">
        <w:rPr>
          <w:rtl w:val="0"/>
        </w:rPr>
        <w:t xml:space="preserve">Derivations</w:t>
      </w:r>
    </w:p>
    <w:p w:rsidR="00000000" w:rsidDel="00000000" w:rsidP="00000000" w:rsidRDefault="00000000" w:rsidRPr="00000000" w14:paraId="00000163">
      <w:pPr>
        <w:pStyle w:val="Heading3"/>
        <w:rPr/>
      </w:pPr>
      <w:bookmarkStart w:colFirst="0" w:colLast="0" w:name="_pastdq6tttw0" w:id="67"/>
      <w:bookmarkEnd w:id="67"/>
      <w:r w:rsidDel="00000000" w:rsidR="00000000" w:rsidRPr="00000000">
        <w:rPr>
          <w:rtl w:val="0"/>
        </w:rPr>
        <w:t xml:space="preserve">Velocity addition</w:t>
      </w:r>
    </w:p>
    <w:p w:rsidR="00000000" w:rsidDel="00000000" w:rsidP="00000000" w:rsidRDefault="00000000" w:rsidRPr="00000000" w14:paraId="00000164">
      <w:pPr>
        <w:rPr/>
      </w:pPr>
      <w:r w:rsidDel="00000000" w:rsidR="00000000" w:rsidRPr="00000000">
        <w:rPr>
          <w:rtl w:val="0"/>
        </w:rPr>
        <w:t xml:space="preserve">We can derive this by differentiating the lorentz transformations.</w:t>
      </w:r>
    </w:p>
    <w:p w:rsidR="00000000" w:rsidDel="00000000" w:rsidP="00000000" w:rsidRDefault="00000000" w:rsidRPr="00000000" w14:paraId="00000165">
      <w:pPr>
        <w:rPr>
          <w:color w:val="ff0000"/>
          <w:u w:val="single"/>
        </w:rPr>
      </w:pPr>
      <w:r w:rsidDel="00000000" w:rsidR="00000000" w:rsidRPr="00000000">
        <w:rPr>
          <w:color w:val="ff0000"/>
          <w:u w:val="single"/>
          <w:rtl w:val="0"/>
        </w:rPr>
        <w:t xml:space="preserve">Parallel velocity addition</w:t>
      </w:r>
    </w:p>
    <w:p w:rsidR="00000000" w:rsidDel="00000000" w:rsidP="00000000" w:rsidRDefault="00000000" w:rsidRPr="00000000" w14:paraId="00000166">
      <w:pPr>
        <w:rPr/>
      </w:pPr>
      <w:r w:rsidDel="00000000" w:rsidR="00000000" w:rsidRPr="00000000">
        <w:rPr/>
        <w:drawing>
          <wp:inline distB="114300" distT="114300" distL="114300" distR="114300">
            <wp:extent cx="2638425" cy="523875"/>
            <wp:effectExtent b="0" l="0" r="0" t="0"/>
            <wp:docPr id="30"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26384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color w:val="ff0000"/>
          <w:u w:val="single"/>
        </w:rPr>
      </w:pPr>
      <w:r w:rsidDel="00000000" w:rsidR="00000000" w:rsidRPr="00000000">
        <w:rPr>
          <w:color w:val="ff0000"/>
          <w:u w:val="single"/>
          <w:rtl w:val="0"/>
        </w:rPr>
        <w:t xml:space="preserve">Perpendicular velocity addition</w:t>
      </w:r>
    </w:p>
    <w:p w:rsidR="00000000" w:rsidDel="00000000" w:rsidP="00000000" w:rsidRDefault="00000000" w:rsidRPr="00000000" w14:paraId="00000168">
      <w:pPr>
        <w:rPr/>
      </w:pPr>
      <w:r w:rsidDel="00000000" w:rsidR="00000000" w:rsidRPr="00000000">
        <w:rPr/>
        <w:drawing>
          <wp:inline distB="114300" distT="114300" distL="114300" distR="114300">
            <wp:extent cx="2971800" cy="695325"/>
            <wp:effectExtent b="0" l="0" r="0" t="0"/>
            <wp:docPr id="62" name="image59.png"/>
            <a:graphic>
              <a:graphicData uri="http://schemas.openxmlformats.org/drawingml/2006/picture">
                <pic:pic>
                  <pic:nvPicPr>
                    <pic:cNvPr id="0" name="image59.png"/>
                    <pic:cNvPicPr preferRelativeResize="0"/>
                  </pic:nvPicPr>
                  <pic:blipFill>
                    <a:blip r:embed="rId55"/>
                    <a:srcRect b="0" l="0" r="0" t="0"/>
                    <a:stretch>
                      <a:fillRect/>
                    </a:stretch>
                  </pic:blipFill>
                  <pic:spPr>
                    <a:xfrm>
                      <a:off x="0" y="0"/>
                      <a:ext cx="29718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1"/>
        <w:rPr>
          <w:rFonts w:ascii="Quicksand" w:cs="Quicksand" w:eastAsia="Quicksand" w:hAnsi="Quicksand"/>
          <w:b w:val="1"/>
          <w:color w:val="f1c232"/>
        </w:rPr>
      </w:pPr>
      <w:bookmarkStart w:colFirst="0" w:colLast="0" w:name="_16tsbypxdzrb" w:id="68"/>
      <w:bookmarkEnd w:id="68"/>
      <w:r w:rsidDel="00000000" w:rsidR="00000000" w:rsidRPr="00000000">
        <w:rPr>
          <w:rFonts w:ascii="Quicksand" w:cs="Quicksand" w:eastAsia="Quicksand" w:hAnsi="Quicksand"/>
          <w:b w:val="1"/>
          <w:color w:val="f1c232"/>
          <w:rtl w:val="0"/>
        </w:rPr>
        <w:t xml:space="preserve">Astrophysics</w:t>
      </w:r>
    </w:p>
    <w:p w:rsidR="00000000" w:rsidDel="00000000" w:rsidP="00000000" w:rsidRDefault="00000000" w:rsidRPr="00000000" w14:paraId="0000016A">
      <w:pPr>
        <w:pStyle w:val="Heading2"/>
        <w:rPr/>
      </w:pPr>
      <w:bookmarkStart w:colFirst="0" w:colLast="0" w:name="_bx2v5y6vsril" w:id="69"/>
      <w:bookmarkEnd w:id="69"/>
      <w:r w:rsidDel="00000000" w:rsidR="00000000" w:rsidRPr="00000000">
        <w:rPr>
          <w:rtl w:val="0"/>
        </w:rPr>
        <w:t xml:space="preserve">Hertzsprung-Russell Diagram</w:t>
      </w:r>
    </w:p>
    <w:p w:rsidR="00000000" w:rsidDel="00000000" w:rsidP="00000000" w:rsidRDefault="00000000" w:rsidRPr="00000000" w14:paraId="0000016B">
      <w:pPr>
        <w:ind w:left="0" w:firstLine="720"/>
        <w:rPr/>
      </w:pPr>
      <w:r w:rsidDel="00000000" w:rsidR="00000000" w:rsidRPr="00000000">
        <w:rPr>
          <w:rtl w:val="0"/>
        </w:rPr>
        <w:t xml:space="preserve">A scatter plot of stars showing the relations between </w:t>
      </w:r>
      <w:hyperlink w:anchor="_nugqnaroqar2">
        <w:r w:rsidDel="00000000" w:rsidR="00000000" w:rsidRPr="00000000">
          <w:rPr>
            <w:color w:val="1155cc"/>
            <w:u w:val="single"/>
            <w:rtl w:val="0"/>
          </w:rPr>
          <w:t xml:space="preserve">absolute magnitude</w:t>
        </w:r>
      </w:hyperlink>
      <w:r w:rsidDel="00000000" w:rsidR="00000000" w:rsidRPr="00000000">
        <w:rPr>
          <w:rtl w:val="0"/>
        </w:rPr>
        <w:t xml:space="preserve"> or luminosity of the stars vs their </w:t>
      </w:r>
      <w:hyperlink w:anchor="_nugqnaroqar2">
        <w:r w:rsidDel="00000000" w:rsidR="00000000" w:rsidRPr="00000000">
          <w:rPr>
            <w:color w:val="1155cc"/>
            <w:u w:val="single"/>
            <w:rtl w:val="0"/>
          </w:rPr>
          <w:t xml:space="preserve">spectral class</w:t>
        </w:r>
      </w:hyperlink>
      <w:r w:rsidDel="00000000" w:rsidR="00000000" w:rsidRPr="00000000">
        <w:rPr>
          <w:rtl w:val="0"/>
        </w:rPr>
        <w:t xml:space="preserve"> or effective surface temperature.</w:t>
      </w:r>
    </w:p>
    <w:p w:rsidR="00000000" w:rsidDel="00000000" w:rsidP="00000000" w:rsidRDefault="00000000" w:rsidRPr="00000000" w14:paraId="0000016C">
      <w:pPr>
        <w:ind w:left="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5010150" cy="5705475"/>
            <wp:effectExtent b="0" l="0" r="0" t="0"/>
            <wp:docPr id="3"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010150"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4"/>
        <w:rPr/>
      </w:pPr>
      <w:bookmarkStart w:colFirst="0" w:colLast="0" w:name="_84sjzxbfs6is" w:id="70"/>
      <w:bookmarkEnd w:id="70"/>
      <w:r w:rsidDel="00000000" w:rsidR="00000000" w:rsidRPr="00000000">
        <w:rPr>
          <w:rtl w:val="0"/>
        </w:rPr>
        <w:t xml:space="preserve">Color-Magnitude diagram</w:t>
      </w:r>
    </w:p>
    <w:p w:rsidR="00000000" w:rsidDel="00000000" w:rsidP="00000000" w:rsidRDefault="00000000" w:rsidRPr="00000000" w14:paraId="0000016F">
      <w:pPr>
        <w:ind w:firstLine="720"/>
        <w:rPr/>
      </w:pPr>
      <w:r w:rsidDel="00000000" w:rsidR="00000000" w:rsidRPr="00000000">
        <w:rPr>
          <w:rtl w:val="0"/>
        </w:rPr>
        <w:t xml:space="preserve">In modern versions spectral class is replaced by </w:t>
      </w:r>
      <w:r w:rsidDel="00000000" w:rsidR="00000000" w:rsidRPr="00000000">
        <w:rPr>
          <w:rtl w:val="0"/>
        </w:rPr>
        <w:t xml:space="preserve">color index</w:t>
      </w:r>
      <w:r w:rsidDel="00000000" w:rsidR="00000000" w:rsidRPr="00000000">
        <w:rPr>
          <w:rtl w:val="0"/>
        </w:rPr>
        <w:t xml:space="preserve"> (most often </w:t>
      </w:r>
      <w:r w:rsidDel="00000000" w:rsidR="00000000" w:rsidRPr="00000000">
        <w:rPr>
          <w:rtl w:val="0"/>
        </w:rPr>
        <w:t xml:space="preserve">B - V color</w:t>
      </w:r>
      <w:r w:rsidDel="00000000" w:rsidR="00000000" w:rsidRPr="00000000">
        <w:rPr>
          <w:rtl w:val="0"/>
        </w:rPr>
        <w:t xml:space="preserve">). This type of diagram is called an observational HR diagram or a color-magnitude diagram (CMD), it is used by observers.</w:t>
      </w:r>
    </w:p>
    <w:p w:rsidR="00000000" w:rsidDel="00000000" w:rsidP="00000000" w:rsidRDefault="00000000" w:rsidRPr="00000000" w14:paraId="00000170">
      <w:pPr>
        <w:ind w:firstLine="720"/>
        <w:rPr/>
      </w:pPr>
      <w:r w:rsidDel="00000000" w:rsidR="00000000" w:rsidRPr="00000000">
        <w:rPr>
          <w:rtl w:val="0"/>
        </w:rPr>
        <w:t xml:space="preserve">When the stars are at identical distances ( like in a star cluster) a CMD is used to describe the stars by plotting against apparent magnitude.</w:t>
      </w:r>
    </w:p>
    <w:p w:rsidR="00000000" w:rsidDel="00000000" w:rsidP="00000000" w:rsidRDefault="00000000" w:rsidRPr="00000000" w14:paraId="00000171">
      <w:pPr>
        <w:pStyle w:val="Heading4"/>
        <w:rPr/>
      </w:pPr>
      <w:bookmarkStart w:colFirst="0" w:colLast="0" w:name="_2qne4cfweyyj" w:id="71"/>
      <w:bookmarkEnd w:id="71"/>
      <w:r w:rsidDel="00000000" w:rsidR="00000000" w:rsidRPr="00000000">
        <w:rPr>
          <w:rtl w:val="0"/>
        </w:rPr>
        <w:t xml:space="preserve">Theoretical HR diagram</w:t>
      </w:r>
    </w:p>
    <w:p w:rsidR="00000000" w:rsidDel="00000000" w:rsidP="00000000" w:rsidRDefault="00000000" w:rsidRPr="00000000" w14:paraId="00000172">
      <w:pPr>
        <w:rPr/>
      </w:pPr>
      <w:r w:rsidDel="00000000" w:rsidR="00000000" w:rsidRPr="00000000">
        <w:rPr>
          <w:rtl w:val="0"/>
        </w:rPr>
        <w:tab/>
        <w:t xml:space="preserve">HR diagram with luminosity vs effective surface temperature, this could be called temperature-luminosity diagram, but this term is hardly ever used.</w:t>
      </w:r>
    </w:p>
    <w:p w:rsidR="00000000" w:rsidDel="00000000" w:rsidP="00000000" w:rsidRDefault="00000000" w:rsidRPr="00000000" w14:paraId="00000173">
      <w:pPr>
        <w:rPr/>
      </w:pPr>
      <w:r w:rsidDel="00000000" w:rsidR="00000000" w:rsidRPr="00000000">
        <w:rPr>
          <w:rtl w:val="0"/>
        </w:rPr>
        <w:tab/>
        <w:t xml:space="preserve">In this HR diagram the temperatures are plotted from high to low, which helps in comparing this form of the HR diagram with the observational form.</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Although these two forms are similar but astronomers make a sharp distinction between the two. The transformation from one to the other is not trivial. For transformation we require a color-temperature relation and constructing that is very difficult.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857250</wp:posOffset>
            </wp:positionV>
            <wp:extent cx="3462338" cy="3438525"/>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3462338" cy="3438525"/>
                    </a:xfrm>
                    <a:prstGeom prst="rect"/>
                    <a:ln/>
                  </pic:spPr>
                </pic:pic>
              </a:graphicData>
            </a:graphic>
          </wp:anchor>
        </w:drawing>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rPr/>
      </w:pPr>
      <w:bookmarkStart w:colFirst="0" w:colLast="0" w:name="_rowbf7dcstlx" w:id="72"/>
      <w:bookmarkEnd w:id="72"/>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rPr/>
      </w:pPr>
      <w:bookmarkStart w:colFirst="0" w:colLast="0" w:name="_5534qkfy9gq0" w:id="73"/>
      <w:bookmarkEnd w:id="73"/>
      <w:r w:rsidDel="00000000" w:rsidR="00000000" w:rsidRPr="00000000">
        <w:rPr>
          <w:rtl w:val="0"/>
        </w:rPr>
      </w:r>
    </w:p>
    <w:p w:rsidR="00000000" w:rsidDel="00000000" w:rsidP="00000000" w:rsidRDefault="00000000" w:rsidRPr="00000000" w14:paraId="00000187">
      <w:pPr>
        <w:pStyle w:val="Heading2"/>
        <w:rPr/>
      </w:pPr>
      <w:bookmarkStart w:colFirst="0" w:colLast="0" w:name="_c3o7hg9ilcq6" w:id="74"/>
      <w:bookmarkEnd w:id="74"/>
      <w:r w:rsidDel="00000000" w:rsidR="00000000" w:rsidRPr="00000000">
        <w:rPr>
          <w:rtl w:val="0"/>
        </w:rPr>
        <w:t xml:space="preserve">Stellar Evolution</w:t>
      </w:r>
    </w:p>
    <w:p w:rsidR="00000000" w:rsidDel="00000000" w:rsidP="00000000" w:rsidRDefault="00000000" w:rsidRPr="00000000" w14:paraId="00000188">
      <w:pPr>
        <w:pStyle w:val="Heading3"/>
        <w:rPr/>
      </w:pPr>
      <w:bookmarkStart w:colFirst="0" w:colLast="0" w:name="_kk6qj9vqqzpk" w:id="75"/>
      <w:bookmarkEnd w:id="75"/>
      <w:r w:rsidDel="00000000" w:rsidR="00000000" w:rsidRPr="00000000">
        <w:rPr>
          <w:rtl w:val="0"/>
        </w:rPr>
        <w:t xml:space="preserve">Early Stages</w:t>
      </w:r>
    </w:p>
    <w:p w:rsidR="00000000" w:rsidDel="00000000" w:rsidP="00000000" w:rsidRDefault="00000000" w:rsidRPr="00000000" w14:paraId="00000189">
      <w:pPr>
        <w:pStyle w:val="Heading4"/>
        <w:rPr/>
      </w:pPr>
      <w:bookmarkStart w:colFirst="0" w:colLast="0" w:name="_n5jspz7ipy75" w:id="76"/>
      <w:bookmarkEnd w:id="76"/>
      <w:r w:rsidDel="00000000" w:rsidR="00000000" w:rsidRPr="00000000">
        <w:rPr>
          <w:rtl w:val="0"/>
        </w:rPr>
        <w:t xml:space="preserve">The Main Sequence</w:t>
      </w:r>
    </w:p>
    <w:p w:rsidR="00000000" w:rsidDel="00000000" w:rsidP="00000000" w:rsidRDefault="00000000" w:rsidRPr="00000000" w14:paraId="0000018A">
      <w:pPr>
        <w:numPr>
          <w:ilvl w:val="0"/>
          <w:numId w:val="7"/>
        </w:numPr>
        <w:ind w:left="720" w:hanging="360"/>
        <w:rPr>
          <w:u w:val="none"/>
        </w:rPr>
      </w:pPr>
      <w:r w:rsidDel="00000000" w:rsidR="00000000" w:rsidRPr="00000000">
        <w:rPr>
          <w:rtl w:val="0"/>
        </w:rPr>
        <w:t xml:space="preserve">Stars burns H into He in their cores</w:t>
      </w:r>
    </w:p>
    <w:p w:rsidR="00000000" w:rsidDel="00000000" w:rsidP="00000000" w:rsidRDefault="00000000" w:rsidRPr="00000000" w14:paraId="0000018B">
      <w:pPr>
        <w:numPr>
          <w:ilvl w:val="0"/>
          <w:numId w:val="7"/>
        </w:numPr>
        <w:ind w:left="720" w:hanging="360"/>
        <w:rPr>
          <w:u w:val="none"/>
        </w:rPr>
      </w:pPr>
      <w:r w:rsidDel="00000000" w:rsidR="00000000" w:rsidRPr="00000000">
        <w:rPr>
          <w:rtl w:val="0"/>
        </w:rPr>
        <w:t xml:space="preserve">Main sequence lifetime is strongly mass-dependent</w:t>
      </w:r>
      <w:r w:rsidDel="00000000" w:rsidR="00000000" w:rsidRPr="00000000">
        <w:rPr>
          <w:rtl w:val="0"/>
        </w:rPr>
      </w:r>
    </w:p>
    <w:p w:rsidR="00000000" w:rsidDel="00000000" w:rsidP="00000000" w:rsidRDefault="00000000" w:rsidRPr="00000000" w14:paraId="0000018C">
      <w:pPr>
        <w:numPr>
          <w:ilvl w:val="0"/>
          <w:numId w:val="7"/>
        </w:numPr>
        <w:ind w:left="720" w:hanging="360"/>
      </w:pPr>
      <w:r w:rsidDel="00000000" w:rsidR="00000000" w:rsidRPr="00000000">
        <w:rPr>
          <w:rtl w:val="0"/>
        </w:rPr>
        <w:t xml:space="preserve">Luminosity is proportional to M</w:t>
      </w:r>
      <w:r w:rsidDel="00000000" w:rsidR="00000000" w:rsidRPr="00000000">
        <w:rPr>
          <w:vertAlign w:val="superscript"/>
          <w:rtl w:val="0"/>
        </w:rPr>
        <w:t xml:space="preserve">3.5</w:t>
      </w:r>
      <w:r w:rsidDel="00000000" w:rsidR="00000000" w:rsidRPr="00000000">
        <w:rPr>
          <w:rtl w:val="0"/>
        </w:rPr>
        <w:t xml:space="preserve"> and T</w:t>
      </w:r>
      <w:r w:rsidDel="00000000" w:rsidR="00000000" w:rsidRPr="00000000">
        <w:rPr>
          <w:vertAlign w:val="subscript"/>
          <w:rtl w:val="0"/>
        </w:rPr>
        <w:t xml:space="preserve">ms</w:t>
      </w:r>
      <w:r w:rsidDel="00000000" w:rsidR="00000000" w:rsidRPr="00000000">
        <w:rPr>
          <w:rtl w:val="0"/>
        </w:rPr>
        <w:t xml:space="preserve"> to M</w:t>
      </w:r>
      <w:r w:rsidDel="00000000" w:rsidR="00000000" w:rsidRPr="00000000">
        <w:rPr>
          <w:vertAlign w:val="superscript"/>
          <w:rtl w:val="0"/>
        </w:rPr>
        <w:t xml:space="preserve">-2.5</w:t>
      </w:r>
      <w:r w:rsidDel="00000000" w:rsidR="00000000" w:rsidRPr="00000000">
        <w:rPr>
          <w:rtl w:val="0"/>
        </w:rPr>
      </w:r>
    </w:p>
    <w:p w:rsidR="00000000" w:rsidDel="00000000" w:rsidP="00000000" w:rsidRDefault="00000000" w:rsidRPr="00000000" w14:paraId="0000018D">
      <w:pPr>
        <w:numPr>
          <w:ilvl w:val="0"/>
          <w:numId w:val="7"/>
        </w:numPr>
        <w:ind w:left="720" w:hanging="360"/>
      </w:pPr>
      <w:r w:rsidDel="00000000" w:rsidR="00000000" w:rsidRPr="00000000">
        <w:rPr>
          <w:rtl w:val="0"/>
        </w:rPr>
        <w:t xml:space="preserve">Lower M.S. stars, with mass  &lt; 1.5M</w:t>
      </w:r>
      <w:r w:rsidDel="00000000" w:rsidR="00000000" w:rsidRPr="00000000">
        <w:rPr>
          <w:vertAlign w:val="subscript"/>
          <w:rtl w:val="0"/>
        </w:rPr>
        <w:t xml:space="preserve">☉</w:t>
      </w:r>
      <w:r w:rsidDel="00000000" w:rsidR="00000000" w:rsidRPr="00000000">
        <w:rPr>
          <w:rtl w:val="0"/>
        </w:rPr>
        <w:t xml:space="preserve">, fuse H using proton-proton chain</w:t>
      </w:r>
    </w:p>
    <w:p w:rsidR="00000000" w:rsidDel="00000000" w:rsidP="00000000" w:rsidRDefault="00000000" w:rsidRPr="00000000" w14:paraId="0000018E">
      <w:pPr>
        <w:numPr>
          <w:ilvl w:val="0"/>
          <w:numId w:val="7"/>
        </w:numPr>
        <w:ind w:left="720" w:hanging="360"/>
      </w:pPr>
      <w:r w:rsidDel="00000000" w:rsidR="00000000" w:rsidRPr="00000000">
        <w:rPr>
          <w:rtl w:val="0"/>
        </w:rPr>
        <w:t xml:space="preserve">Upper M.S. stars, with mass  &gt; 1.5M</w:t>
      </w:r>
      <w:r w:rsidDel="00000000" w:rsidR="00000000" w:rsidRPr="00000000">
        <w:rPr>
          <w:vertAlign w:val="subscript"/>
          <w:rtl w:val="0"/>
        </w:rPr>
        <w:t xml:space="preserve">☉</w:t>
      </w:r>
      <w:r w:rsidDel="00000000" w:rsidR="00000000" w:rsidRPr="00000000">
        <w:rPr>
          <w:rtl w:val="0"/>
        </w:rPr>
        <w:t xml:space="preserve">, fuse H using CNO cycle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4"/>
        <w:rPr/>
      </w:pPr>
      <w:bookmarkStart w:colFirst="0" w:colLast="0" w:name="_al9e3zo7qdy5" w:id="77"/>
      <w:bookmarkEnd w:id="77"/>
      <w:r w:rsidDel="00000000" w:rsidR="00000000" w:rsidRPr="00000000">
        <w:rPr>
          <w:rtl w:val="0"/>
        </w:rPr>
        <w:t xml:space="preserve">Energy Transport in M.S. stars</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024313" cy="1496219"/>
            <wp:effectExtent b="0" l="0" r="0" t="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58"/>
                    <a:srcRect b="29205" l="4318" r="2657" t="21962"/>
                    <a:stretch>
                      <a:fillRect/>
                    </a:stretch>
                  </pic:blipFill>
                  <pic:spPr>
                    <a:xfrm>
                      <a:off x="0" y="0"/>
                      <a:ext cx="4024313" cy="1496219"/>
                    </a:xfrm>
                    <a:prstGeom prst="rect"/>
                    <a:ln/>
                  </pic:spPr>
                </pic:pic>
              </a:graphicData>
            </a:graphic>
          </wp:anchor>
        </w:drawing>
      </w:r>
    </w:p>
    <w:p w:rsidR="00000000" w:rsidDel="00000000" w:rsidP="00000000" w:rsidRDefault="00000000" w:rsidRPr="00000000" w14:paraId="00000193">
      <w:pPr>
        <w:rPr>
          <w:rFonts w:ascii="Quicksand" w:cs="Quicksand" w:eastAsia="Quicksand" w:hAnsi="Quicksand"/>
          <w:b w:val="1"/>
          <w:color w:val="ff0000"/>
          <w:sz w:val="28"/>
          <w:szCs w:val="28"/>
        </w:rPr>
      </w:pPr>
      <w:r w:rsidDel="00000000" w:rsidR="00000000" w:rsidRPr="00000000">
        <w:rPr>
          <w:rFonts w:ascii="Quicksand" w:cs="Quicksand" w:eastAsia="Quicksand" w:hAnsi="Quicksand"/>
          <w:b w:val="1"/>
          <w:color w:val="ff0000"/>
          <w:sz w:val="28"/>
          <w:szCs w:val="28"/>
          <w:rtl w:val="0"/>
        </w:rPr>
        <w:t xml:space="preserve">All the numbers mentioned here are not exact.</w:t>
      </w: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firstLine="720"/>
        <w:rPr/>
      </w:pPr>
      <w:r w:rsidDel="00000000" w:rsidR="00000000" w:rsidRPr="00000000">
        <w:rPr>
          <w:rtl w:val="0"/>
        </w:rPr>
      </w:r>
    </w:p>
    <w:p w:rsidR="00000000" w:rsidDel="00000000" w:rsidP="00000000" w:rsidRDefault="00000000" w:rsidRPr="00000000" w14:paraId="00000196">
      <w:pPr>
        <w:pStyle w:val="Heading3"/>
        <w:rPr/>
      </w:pPr>
      <w:bookmarkStart w:colFirst="0" w:colLast="0" w:name="_x9pthvszaznd" w:id="78"/>
      <w:bookmarkEnd w:id="78"/>
      <w:r w:rsidDel="00000000" w:rsidR="00000000" w:rsidRPr="00000000">
        <w:rPr>
          <w:rtl w:val="0"/>
        </w:rPr>
      </w:r>
    </w:p>
    <w:p w:rsidR="00000000" w:rsidDel="00000000" w:rsidP="00000000" w:rsidRDefault="00000000" w:rsidRPr="00000000" w14:paraId="00000197">
      <w:pPr>
        <w:pStyle w:val="Heading3"/>
        <w:rPr/>
      </w:pPr>
      <w:bookmarkStart w:colFirst="0" w:colLast="0" w:name="_jwcoktcz5d8" w:id="79"/>
      <w:bookmarkEnd w:id="79"/>
      <w:r w:rsidDel="00000000" w:rsidR="00000000" w:rsidRPr="00000000">
        <w:rPr>
          <w:rtl w:val="0"/>
        </w:rPr>
        <w:t xml:space="preserve">Stellar Evo after MS</w:t>
      </w:r>
    </w:p>
    <w:p w:rsidR="00000000" w:rsidDel="00000000" w:rsidP="00000000" w:rsidRDefault="00000000" w:rsidRPr="00000000" w14:paraId="00000198">
      <w:pPr>
        <w:pStyle w:val="Heading4"/>
        <w:rPr/>
      </w:pPr>
      <w:bookmarkStart w:colFirst="0" w:colLast="0" w:name="_tnmtkhax0vsk" w:id="80"/>
      <w:bookmarkEnd w:id="80"/>
      <w:r w:rsidDel="00000000" w:rsidR="00000000" w:rsidRPr="00000000">
        <w:rPr>
          <w:rtl w:val="0"/>
        </w:rPr>
        <w:t xml:space="preserve">Horizontal Branch</w:t>
      </w:r>
    </w:p>
    <w:p w:rsidR="00000000" w:rsidDel="00000000" w:rsidP="00000000" w:rsidRDefault="00000000" w:rsidRPr="00000000" w14:paraId="00000199">
      <w:pPr>
        <w:ind w:firstLine="720"/>
        <w:rPr/>
      </w:pPr>
      <w:r w:rsidDel="00000000" w:rsidR="00000000" w:rsidRPr="00000000">
        <w:rPr>
          <w:rtl w:val="0"/>
        </w:rPr>
        <w:t xml:space="preserve">A stage of stellar evolution powered by helium fusion in the core (via triple-alpha process) and hydrogen fusion in the shell (via the CNO cycle), that immediately follows the red giant branch in stars with similar mass as the sun.</w:t>
      </w:r>
    </w:p>
    <w:p w:rsidR="00000000" w:rsidDel="00000000" w:rsidP="00000000" w:rsidRDefault="00000000" w:rsidRPr="00000000" w14:paraId="0000019A">
      <w:pPr>
        <w:ind w:firstLine="720"/>
        <w:rPr/>
      </w:pPr>
      <w:r w:rsidDel="00000000" w:rsidR="00000000" w:rsidRPr="00000000">
        <w:rPr>
          <w:rtl w:val="0"/>
        </w:rPr>
      </w:r>
    </w:p>
    <w:p w:rsidR="00000000" w:rsidDel="00000000" w:rsidP="00000000" w:rsidRDefault="00000000" w:rsidRPr="00000000" w14:paraId="0000019B">
      <w:pPr>
        <w:pStyle w:val="Heading4"/>
        <w:rPr/>
      </w:pPr>
      <w:bookmarkStart w:colFirst="0" w:colLast="0" w:name="_90bgtzrem67l" w:id="81"/>
      <w:bookmarkEnd w:id="81"/>
      <w:r w:rsidDel="00000000" w:rsidR="00000000" w:rsidRPr="00000000">
        <w:rPr>
          <w:rtl w:val="0"/>
        </w:rPr>
        <w:t xml:space="preserve">Instability Strip</w:t>
      </w:r>
    </w:p>
    <w:p w:rsidR="00000000" w:rsidDel="00000000" w:rsidP="00000000" w:rsidRDefault="00000000" w:rsidRPr="00000000" w14:paraId="0000019C">
      <w:pPr>
        <w:rPr/>
      </w:pPr>
      <w:r w:rsidDel="00000000" w:rsidR="00000000" w:rsidRPr="00000000">
        <w:rPr>
          <w:rtl w:val="0"/>
        </w:rPr>
        <w:tab/>
        <w:t xml:space="preserve">The region of the HR diagram occupied by several classes of pulsating variable stars like Delta Scuti variables etc.</w:t>
      </w:r>
    </w:p>
    <w:p w:rsidR="00000000" w:rsidDel="00000000" w:rsidP="00000000" w:rsidRDefault="00000000" w:rsidRPr="00000000" w14:paraId="0000019D">
      <w:pPr>
        <w:pStyle w:val="Heading4"/>
        <w:rPr/>
      </w:pPr>
      <w:bookmarkStart w:colFirst="0" w:colLast="0" w:name="_75iwzolbjprn" w:id="82"/>
      <w:bookmarkEnd w:id="82"/>
      <w:r w:rsidDel="00000000" w:rsidR="00000000" w:rsidRPr="00000000">
        <w:rPr>
          <w:rtl w:val="0"/>
        </w:rPr>
        <w:t xml:space="preserve">Asymptotic giant branch</w:t>
      </w:r>
    </w:p>
    <w:p w:rsidR="00000000" w:rsidDel="00000000" w:rsidP="00000000" w:rsidRDefault="00000000" w:rsidRPr="00000000" w14:paraId="0000019E">
      <w:pPr>
        <w:pStyle w:val="Heading4"/>
        <w:rPr/>
      </w:pPr>
      <w:bookmarkStart w:colFirst="0" w:colLast="0" w:name="_y7b8rpaas3k3" w:id="83"/>
      <w:bookmarkEnd w:id="83"/>
      <w:r w:rsidDel="00000000" w:rsidR="00000000" w:rsidRPr="00000000">
        <w:rPr>
          <w:rtl w:val="0"/>
        </w:rPr>
        <w:t xml:space="preserve">Red giant branch</w:t>
      </w:r>
    </w:p>
    <w:p w:rsidR="00000000" w:rsidDel="00000000" w:rsidP="00000000" w:rsidRDefault="00000000" w:rsidRPr="00000000" w14:paraId="0000019F">
      <w:pPr>
        <w:pStyle w:val="Heading4"/>
        <w:rPr/>
      </w:pPr>
      <w:bookmarkStart w:colFirst="0" w:colLast="0" w:name="_cjto94fvwghn" w:id="84"/>
      <w:bookmarkEnd w:id="84"/>
      <w:r w:rsidDel="00000000" w:rsidR="00000000" w:rsidRPr="00000000">
        <w:rPr>
          <w:rtl w:val="0"/>
        </w:rPr>
        <w:t xml:space="preserve">Helium flash</w:t>
      </w:r>
    </w:p>
    <w:p w:rsidR="00000000" w:rsidDel="00000000" w:rsidP="00000000" w:rsidRDefault="00000000" w:rsidRPr="00000000" w14:paraId="000001A0">
      <w:pPr>
        <w:rPr/>
      </w:pPr>
      <w:r w:rsidDel="00000000" w:rsidR="00000000" w:rsidRPr="00000000">
        <w:rPr>
          <w:rtl w:val="0"/>
        </w:rPr>
        <w:tab/>
        <w:t xml:space="preserve">A very brief thermal runaway nuclear fusion of He, accumulated after H fusion, into C via the triple alpha process.</w:t>
      </w:r>
    </w:p>
    <w:p w:rsidR="00000000" w:rsidDel="00000000" w:rsidP="00000000" w:rsidRDefault="00000000" w:rsidRPr="00000000" w14:paraId="000001A1">
      <w:pPr>
        <w:numPr>
          <w:ilvl w:val="0"/>
          <w:numId w:val="24"/>
        </w:numPr>
        <w:ind w:left="720" w:hanging="360"/>
        <w:rPr>
          <w:u w:val="none"/>
        </w:rPr>
      </w:pPr>
      <w:r w:rsidDel="00000000" w:rsidR="00000000" w:rsidRPr="00000000">
        <w:rPr>
          <w:rtl w:val="0"/>
        </w:rPr>
        <w:t xml:space="preserve">Happens in low mass stars (around 0.8M</w:t>
      </w:r>
      <w:r w:rsidDel="00000000" w:rsidR="00000000" w:rsidRPr="00000000">
        <w:rPr>
          <w:vertAlign w:val="subscript"/>
          <w:rtl w:val="0"/>
        </w:rPr>
        <w:t xml:space="preserve">sun</w:t>
      </w:r>
      <w:r w:rsidDel="00000000" w:rsidR="00000000" w:rsidRPr="00000000">
        <w:rPr>
          <w:rtl w:val="0"/>
        </w:rPr>
        <w:t xml:space="preserve"> - 2M</w:t>
      </w:r>
      <w:r w:rsidDel="00000000" w:rsidR="00000000" w:rsidRPr="00000000">
        <w:rPr>
          <w:vertAlign w:val="subscript"/>
          <w:rtl w:val="0"/>
        </w:rPr>
        <w:t xml:space="preserve">sun</w:t>
      </w:r>
      <w:r w:rsidDel="00000000" w:rsidR="00000000" w:rsidRPr="00000000">
        <w:rPr>
          <w:rtl w:val="0"/>
        </w:rPr>
        <w:t xml:space="preserve">) during the red giant phase.</w:t>
      </w:r>
    </w:p>
    <w:p w:rsidR="00000000" w:rsidDel="00000000" w:rsidP="00000000" w:rsidRDefault="00000000" w:rsidRPr="00000000" w14:paraId="000001A2">
      <w:pPr>
        <w:numPr>
          <w:ilvl w:val="0"/>
          <w:numId w:val="24"/>
        </w:numPr>
        <w:ind w:left="720" w:hanging="360"/>
        <w:rPr>
          <w:u w:val="none"/>
        </w:rPr>
      </w:pPr>
      <w:r w:rsidDel="00000000" w:rsidR="00000000" w:rsidRPr="00000000">
        <w:rPr>
          <w:rtl w:val="0"/>
        </w:rPr>
        <w:t xml:space="preserve">A rare helium fusion occurs on the surface of accreting white dwarfs.</w:t>
      </w:r>
    </w:p>
    <w:p w:rsidR="00000000" w:rsidDel="00000000" w:rsidP="00000000" w:rsidRDefault="00000000" w:rsidRPr="00000000" w14:paraId="000001A3">
      <w:pPr>
        <w:numPr>
          <w:ilvl w:val="0"/>
          <w:numId w:val="24"/>
        </w:numPr>
        <w:ind w:left="720" w:hanging="360"/>
        <w:rPr>
          <w:u w:val="none"/>
        </w:rPr>
      </w:pPr>
      <w:r w:rsidDel="00000000" w:rsidR="00000000" w:rsidRPr="00000000">
        <w:rPr>
          <w:rtl w:val="0"/>
        </w:rPr>
        <w:t xml:space="preserve">It can generate more luminosity than an entire galaxy for a few minutes.</w:t>
      </w:r>
    </w:p>
    <w:p w:rsidR="00000000" w:rsidDel="00000000" w:rsidP="00000000" w:rsidRDefault="00000000" w:rsidRPr="00000000" w14:paraId="000001A4">
      <w:pPr>
        <w:numPr>
          <w:ilvl w:val="0"/>
          <w:numId w:val="24"/>
        </w:numPr>
        <w:ind w:left="720" w:hanging="360"/>
        <w:rPr>
          <w:u w:val="none"/>
        </w:rPr>
      </w:pPr>
      <w:r w:rsidDel="00000000" w:rsidR="00000000" w:rsidRPr="00000000">
        <w:rPr>
          <w:rtl w:val="0"/>
        </w:rPr>
        <w:t xml:space="preserve">It doesn’t destroy the star because the envelope absorbs the energy.</w:t>
      </w:r>
    </w:p>
    <w:p w:rsidR="00000000" w:rsidDel="00000000" w:rsidP="00000000" w:rsidRDefault="00000000" w:rsidRPr="00000000" w14:paraId="000001A5">
      <w:pPr>
        <w:pStyle w:val="Heading4"/>
        <w:rPr/>
      </w:pPr>
      <w:bookmarkStart w:colFirst="0" w:colLast="0" w:name="_dh083b8k78pu" w:id="85"/>
      <w:bookmarkEnd w:id="85"/>
      <w:r w:rsidDel="00000000" w:rsidR="00000000" w:rsidRPr="00000000">
        <w:rPr>
          <w:rtl w:val="0"/>
        </w:rPr>
        <w:t xml:space="preserve">Triple alpha process</w:t>
      </w:r>
    </w:p>
    <w:p w:rsidR="00000000" w:rsidDel="00000000" w:rsidP="00000000" w:rsidRDefault="00000000" w:rsidRPr="00000000" w14:paraId="000001A6">
      <w:pPr>
        <w:rPr/>
      </w:pPr>
      <w:r w:rsidDel="00000000" w:rsidR="00000000" w:rsidRPr="00000000">
        <w:rPr>
          <w:rtl w:val="0"/>
        </w:rPr>
        <w:t xml:space="preserve">A set of nuclear fusion reactions that converts 3 </w:t>
      </w:r>
      <w:r w:rsidDel="00000000" w:rsidR="00000000" w:rsidRPr="00000000">
        <w:rPr>
          <w:vertAlign w:val="superscript"/>
          <w:rtl w:val="0"/>
        </w:rPr>
        <w:t xml:space="preserve">4</w:t>
      </w:r>
      <w:r w:rsidDel="00000000" w:rsidR="00000000" w:rsidRPr="00000000">
        <w:rPr>
          <w:rtl w:val="0"/>
        </w:rPr>
        <w:t xml:space="preserve">He nuclei into a carbon nuclei.</w:t>
      </w:r>
    </w:p>
    <w:p w:rsidR="00000000" w:rsidDel="00000000" w:rsidP="00000000" w:rsidRDefault="00000000" w:rsidRPr="00000000" w14:paraId="000001A7">
      <w:pPr>
        <w:rPr/>
      </w:pPr>
      <w:r w:rsidDel="00000000" w:rsidR="00000000" w:rsidRPr="00000000">
        <w:rPr/>
        <w:drawing>
          <wp:inline distB="114300" distT="114300" distL="114300" distR="114300">
            <wp:extent cx="2700338" cy="1534664"/>
            <wp:effectExtent b="0" l="0" r="0" t="0"/>
            <wp:docPr id="57"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2700338" cy="1534664"/>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For this process to occur carbon nucleus has to have exact same energy levels </w:t>
      </w:r>
      <w:r w:rsidDel="00000000" w:rsidR="00000000" w:rsidRPr="00000000">
        <w:rPr>
          <w:rtl w:val="0"/>
        </w:rPr>
        <w:t xml:space="preserve">as of He</w:t>
      </w:r>
      <w:r w:rsidDel="00000000" w:rsidR="00000000" w:rsidRPr="00000000">
        <w:rPr>
          <w:rtl w:val="0"/>
        </w:rPr>
        <w:t xml:space="preserve"> and Be.</w:t>
      </w:r>
      <w:r w:rsidDel="00000000" w:rsidR="00000000" w:rsidRPr="00000000">
        <w:rPr>
          <w:rtl w:val="0"/>
        </w:rPr>
      </w:r>
    </w:p>
    <w:p w:rsidR="00000000" w:rsidDel="00000000" w:rsidP="00000000" w:rsidRDefault="00000000" w:rsidRPr="00000000" w14:paraId="000001A9">
      <w:pPr>
        <w:pStyle w:val="Heading3"/>
        <w:rPr/>
      </w:pPr>
      <w:bookmarkStart w:colFirst="0" w:colLast="0" w:name="_p2qz5c48e0" w:id="86"/>
      <w:bookmarkEnd w:id="86"/>
      <w:r w:rsidDel="00000000" w:rsidR="00000000" w:rsidRPr="00000000">
        <w:rPr>
          <w:rtl w:val="0"/>
        </w:rPr>
        <w:t xml:space="preserve">End of stellar Evolution</w:t>
      </w:r>
    </w:p>
    <w:p w:rsidR="00000000" w:rsidDel="00000000" w:rsidP="00000000" w:rsidRDefault="00000000" w:rsidRPr="00000000" w14:paraId="000001AA">
      <w:pPr>
        <w:rPr/>
      </w:pPr>
      <w:r w:rsidDel="00000000" w:rsidR="00000000" w:rsidRPr="00000000">
        <w:rPr>
          <w:rtl w:val="0"/>
        </w:rPr>
        <w:t xml:space="preserve">For stars with initial mass -</w:t>
      </w:r>
    </w:p>
    <w:p w:rsidR="00000000" w:rsidDel="00000000" w:rsidP="00000000" w:rsidRDefault="00000000" w:rsidRPr="00000000" w14:paraId="000001AB">
      <w:pPr>
        <w:numPr>
          <w:ilvl w:val="0"/>
          <w:numId w:val="26"/>
        </w:numPr>
        <w:ind w:left="720" w:hanging="360"/>
        <w:rPr>
          <w:u w:val="none"/>
        </w:rPr>
      </w:pPr>
      <w:r w:rsidDel="00000000" w:rsidR="00000000" w:rsidRPr="00000000">
        <w:rPr>
          <w:rtl w:val="0"/>
        </w:rPr>
        <w:t xml:space="preserve">&lt; ~8M</w:t>
      </w:r>
      <w:r w:rsidDel="00000000" w:rsidR="00000000" w:rsidRPr="00000000">
        <w:rPr>
          <w:vertAlign w:val="subscript"/>
          <w:rtl w:val="0"/>
        </w:rPr>
        <w:t xml:space="preserve">sun</w:t>
      </w:r>
      <w:r w:rsidDel="00000000" w:rsidR="00000000" w:rsidRPr="00000000">
        <w:rPr>
          <w:rtl w:val="0"/>
        </w:rPr>
        <w:t xml:space="preserve"> will turn into a white dwarf and planetary nebula.</w:t>
      </w:r>
    </w:p>
    <w:p w:rsidR="00000000" w:rsidDel="00000000" w:rsidP="00000000" w:rsidRDefault="00000000" w:rsidRPr="00000000" w14:paraId="000001AC">
      <w:pPr>
        <w:numPr>
          <w:ilvl w:val="0"/>
          <w:numId w:val="26"/>
        </w:numPr>
        <w:ind w:left="720" w:hanging="360"/>
        <w:rPr>
          <w:u w:val="none"/>
        </w:rPr>
      </w:pPr>
      <w:r w:rsidDel="00000000" w:rsidR="00000000" w:rsidRPr="00000000">
        <w:rPr>
          <w:rtl w:val="0"/>
        </w:rPr>
        <w:t xml:space="preserve">&gt; ~8M</w:t>
      </w:r>
      <w:r w:rsidDel="00000000" w:rsidR="00000000" w:rsidRPr="00000000">
        <w:rPr>
          <w:vertAlign w:val="subscript"/>
          <w:rtl w:val="0"/>
        </w:rPr>
        <w:t xml:space="preserve">sun</w:t>
      </w:r>
      <w:r w:rsidDel="00000000" w:rsidR="00000000" w:rsidRPr="00000000">
        <w:rPr>
          <w:rtl w:val="0"/>
        </w:rPr>
        <w:t xml:space="preserve"> will turn into a black hole and supernovae.</w:t>
      </w:r>
    </w:p>
    <w:p w:rsidR="00000000" w:rsidDel="00000000" w:rsidP="00000000" w:rsidRDefault="00000000" w:rsidRPr="00000000" w14:paraId="000001AD">
      <w:pPr>
        <w:pStyle w:val="Heading4"/>
        <w:rPr/>
      </w:pPr>
      <w:bookmarkStart w:colFirst="0" w:colLast="0" w:name="_pusx7d3rhvhn" w:id="87"/>
      <w:bookmarkEnd w:id="87"/>
      <w:r w:rsidDel="00000000" w:rsidR="00000000" w:rsidRPr="00000000">
        <w:rPr>
          <w:rtl w:val="0"/>
        </w:rPr>
        <w:t xml:space="preserve">White dwarfs (degenerate dwarfs)</w:t>
      </w:r>
    </w:p>
    <w:p w:rsidR="00000000" w:rsidDel="00000000" w:rsidP="00000000" w:rsidRDefault="00000000" w:rsidRPr="00000000" w14:paraId="000001AE">
      <w:pPr>
        <w:rPr/>
      </w:pPr>
      <w:r w:rsidDel="00000000" w:rsidR="00000000" w:rsidRPr="00000000">
        <w:rPr>
          <w:rtl w:val="0"/>
        </w:rPr>
        <w:t xml:space="preserve">A stellar remnant of a star with mass &lt; ~8M</w:t>
      </w:r>
      <w:r w:rsidDel="00000000" w:rsidR="00000000" w:rsidRPr="00000000">
        <w:rPr>
          <w:vertAlign w:val="subscript"/>
          <w:rtl w:val="0"/>
        </w:rPr>
        <w:t xml:space="preserve">sun</w:t>
      </w:r>
      <w:r w:rsidDel="00000000" w:rsidR="00000000" w:rsidRPr="00000000">
        <w:rPr>
          <w:rtl w:val="0"/>
        </w:rPr>
        <w:t xml:space="preserve">, it is one of the end stages of star life.</w:t>
      </w:r>
    </w:p>
    <w:p w:rsidR="00000000" w:rsidDel="00000000" w:rsidP="00000000" w:rsidRDefault="00000000" w:rsidRPr="00000000" w14:paraId="000001AF">
      <w:pPr>
        <w:numPr>
          <w:ilvl w:val="0"/>
          <w:numId w:val="30"/>
        </w:numPr>
        <w:ind w:left="720" w:hanging="360"/>
        <w:rPr>
          <w:u w:val="none"/>
        </w:rPr>
      </w:pPr>
      <w:r w:rsidDel="00000000" w:rsidR="00000000" w:rsidRPr="00000000">
        <w:rPr>
          <w:rtl w:val="0"/>
        </w:rPr>
        <w:t xml:space="preserve">Masses are up to 1.4M</w:t>
      </w:r>
      <w:r w:rsidDel="00000000" w:rsidR="00000000" w:rsidRPr="00000000">
        <w:rPr>
          <w:vertAlign w:val="subscript"/>
          <w:rtl w:val="0"/>
        </w:rPr>
        <w:t xml:space="preserve">sun</w:t>
      </w:r>
      <w:r w:rsidDel="00000000" w:rsidR="00000000" w:rsidRPr="00000000">
        <w:rPr>
          <w:rtl w:val="0"/>
        </w:rPr>
        <w:t xml:space="preserve"> = the chandrasekhar limit </w:t>
      </w:r>
    </w:p>
    <w:p w:rsidR="00000000" w:rsidDel="00000000" w:rsidP="00000000" w:rsidRDefault="00000000" w:rsidRPr="00000000" w14:paraId="000001B0">
      <w:pPr>
        <w:numPr>
          <w:ilvl w:val="0"/>
          <w:numId w:val="30"/>
        </w:numPr>
        <w:ind w:left="720" w:hanging="360"/>
        <w:rPr>
          <w:u w:val="none"/>
        </w:rPr>
      </w:pPr>
      <w:r w:rsidDel="00000000" w:rsidR="00000000" w:rsidRPr="00000000">
        <w:rPr>
          <w:rtl w:val="0"/>
        </w:rPr>
        <w:t xml:space="preserve">Radius ~ M</w:t>
      </w:r>
      <w:r w:rsidDel="00000000" w:rsidR="00000000" w:rsidRPr="00000000">
        <w:rPr>
          <w:vertAlign w:val="superscript"/>
          <w:rtl w:val="0"/>
        </w:rPr>
        <w:t xml:space="preserve">-1/3</w:t>
      </w:r>
      <w:r w:rsidDel="00000000" w:rsidR="00000000" w:rsidRPr="00000000">
        <w:rPr>
          <w:rtl w:val="0"/>
        </w:rPr>
      </w:r>
    </w:p>
    <w:p w:rsidR="00000000" w:rsidDel="00000000" w:rsidP="00000000" w:rsidRDefault="00000000" w:rsidRPr="00000000" w14:paraId="000001B1">
      <w:pPr>
        <w:pStyle w:val="Heading4"/>
        <w:rPr/>
      </w:pPr>
      <w:bookmarkStart w:colFirst="0" w:colLast="0" w:name="_squittmb5ok7" w:id="88"/>
      <w:bookmarkEnd w:id="88"/>
      <w:r w:rsidDel="00000000" w:rsidR="00000000" w:rsidRPr="00000000">
        <w:rPr>
          <w:rtl w:val="0"/>
        </w:rPr>
        <w:t xml:space="preserve">Contact binaries</w:t>
      </w:r>
    </w:p>
    <w:p w:rsidR="00000000" w:rsidDel="00000000" w:rsidP="00000000" w:rsidRDefault="00000000" w:rsidRPr="00000000" w14:paraId="000001B2">
      <w:pPr>
        <w:rPr/>
      </w:pPr>
      <w:r w:rsidDel="00000000" w:rsidR="00000000" w:rsidRPr="00000000">
        <w:rPr>
          <w:rtl w:val="0"/>
        </w:rPr>
        <w:t xml:space="preserve">A binary star system whose stars are so close and massive that they can touch each other. They can interact/exchange masses and that can significantly affect their evolution.</w:t>
      </w:r>
    </w:p>
    <w:p w:rsidR="00000000" w:rsidDel="00000000" w:rsidP="00000000" w:rsidRDefault="00000000" w:rsidRPr="00000000" w14:paraId="000001B3">
      <w:pPr>
        <w:numPr>
          <w:ilvl w:val="0"/>
          <w:numId w:val="32"/>
        </w:numPr>
        <w:ind w:left="720" w:hanging="360"/>
        <w:rPr>
          <w:u w:val="none"/>
        </w:rPr>
      </w:pPr>
      <w:r w:rsidDel="00000000" w:rsidR="00000000" w:rsidRPr="00000000">
        <w:rPr>
          <w:rtl w:val="0"/>
        </w:rPr>
        <w:t xml:space="preserve">Roche lobe is the surface where the gravitational potential of both stars are equal.</w:t>
      </w:r>
    </w:p>
    <w:p w:rsidR="00000000" w:rsidDel="00000000" w:rsidP="00000000" w:rsidRDefault="00000000" w:rsidRPr="00000000" w14:paraId="000001B4">
      <w:pPr>
        <w:numPr>
          <w:ilvl w:val="0"/>
          <w:numId w:val="32"/>
        </w:numPr>
        <w:ind w:left="720" w:hanging="360"/>
        <w:rPr>
          <w:u w:val="none"/>
        </w:rPr>
      </w:pPr>
      <w:r w:rsidDel="00000000" w:rsidR="00000000" w:rsidRPr="00000000">
        <w:rPr>
          <w:rtl w:val="0"/>
        </w:rPr>
        <w:t xml:space="preserve">Inner Lagrangian point is the point where the roche lobes of the star connect.</w:t>
      </w:r>
    </w:p>
    <w:p w:rsidR="00000000" w:rsidDel="00000000" w:rsidP="00000000" w:rsidRDefault="00000000" w:rsidRPr="00000000" w14:paraId="000001B5">
      <w:pPr>
        <w:numPr>
          <w:ilvl w:val="0"/>
          <w:numId w:val="32"/>
        </w:numPr>
        <w:ind w:left="720" w:hanging="360"/>
        <w:rPr>
          <w:u w:val="none"/>
        </w:rPr>
      </w:pPr>
      <w:r w:rsidDel="00000000" w:rsidR="00000000" w:rsidRPr="00000000">
        <w:rPr>
          <w:rtl w:val="0"/>
        </w:rPr>
        <w:t xml:space="preserve">Mass transfer occurs when a star overflows its roche lobe, the mass flow occurs through the inner lagrangian point.</w:t>
      </w:r>
    </w:p>
    <w:p w:rsidR="00000000" w:rsidDel="00000000" w:rsidP="00000000" w:rsidRDefault="00000000" w:rsidRPr="00000000" w14:paraId="000001B6">
      <w:pPr>
        <w:numPr>
          <w:ilvl w:val="0"/>
          <w:numId w:val="32"/>
        </w:numPr>
        <w:ind w:left="720" w:hanging="360"/>
        <w:rPr>
          <w:u w:val="none"/>
        </w:rPr>
      </w:pPr>
      <w:r w:rsidDel="00000000" w:rsidR="00000000" w:rsidRPr="00000000">
        <w:rPr>
          <w:rtl w:val="0"/>
        </w:rPr>
        <w:t xml:space="preserve">An accretion disk can form around the object due to rotation.</w:t>
      </w:r>
    </w:p>
    <w:p w:rsidR="00000000" w:rsidDel="00000000" w:rsidP="00000000" w:rsidRDefault="00000000" w:rsidRPr="00000000" w14:paraId="000001B7">
      <w:pPr>
        <w:rPr>
          <w:rFonts w:ascii="Quicksand Light" w:cs="Quicksand Light" w:eastAsia="Quicksand Light" w:hAnsi="Quicksand Light"/>
          <w:u w:val="single"/>
        </w:rPr>
      </w:pPr>
      <w:r w:rsidDel="00000000" w:rsidR="00000000" w:rsidRPr="00000000">
        <w:rPr>
          <w:rFonts w:ascii="Quicksand Light" w:cs="Quicksand Light" w:eastAsia="Quicksand Light" w:hAnsi="Quicksand Light"/>
          <w:u w:val="single"/>
          <w:rtl w:val="0"/>
        </w:rPr>
        <w:t xml:space="preserve">Accretion power</w:t>
      </w:r>
    </w:p>
    <w:p w:rsidR="00000000" w:rsidDel="00000000" w:rsidP="00000000" w:rsidRDefault="00000000" w:rsidRPr="00000000" w14:paraId="000001B8">
      <w:pPr>
        <w:rPr/>
      </w:pPr>
      <w:r w:rsidDel="00000000" w:rsidR="00000000" w:rsidRPr="00000000">
        <w:rPr>
          <w:rtl w:val="0"/>
        </w:rPr>
        <w:t xml:space="preserve">As the material falls towards the star it acquires a kinetic energy that is radiated in x-rays, UV and visible light.</w:t>
      </w:r>
    </w:p>
    <w:p w:rsidR="00000000" w:rsidDel="00000000" w:rsidP="00000000" w:rsidRDefault="00000000" w:rsidRPr="00000000" w14:paraId="000001B9">
      <w:pPr>
        <w:rPr/>
      </w:pPr>
      <w:r w:rsidDel="00000000" w:rsidR="00000000" w:rsidRPr="00000000">
        <w:rPr>
          <w:rtl w:val="0"/>
        </w:rPr>
        <w:t xml:space="preserve">ΔKE = ΔPE ≈ </w:t>
      </w:r>
      <m:oMath>
        <m:r>
          <w:rPr/>
          <m:t xml:space="preserve">GM/</m:t>
        </m:r>
        <m:sSub>
          <m:sSubPr>
            <m:ctrlPr>
              <w:rPr/>
            </m:ctrlPr>
          </m:sSubPr>
          <m:e>
            <m:r>
              <w:rPr/>
              <m:t xml:space="preserve">R</m:t>
            </m:r>
          </m:e>
          <m:sub>
            <m:r>
              <w:rPr/>
              <m:t xml:space="preserve">acc</m:t>
            </m:r>
          </m:sub>
        </m:sSub>
      </m:oMath>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Luminosity = dE/dt = </w:t>
      </w:r>
      <m:oMath>
        <m:r>
          <w:rPr/>
          <m:t xml:space="preserve">G</m:t>
        </m:r>
        <m:acc>
          <m:accPr>
            <m:chr m:val="̇"/>
            <m:ctrlPr>
              <w:rPr/>
            </m:ctrlPr>
          </m:accPr>
          <m:e>
            <m:r>
              <w:rPr/>
              <m:t xml:space="preserve">M</m:t>
            </m:r>
          </m:e>
        </m:acc>
        <m:r>
          <w:rPr/>
          <m:t xml:space="preserve">/</m:t>
        </m:r>
        <m:sSub>
          <m:sSubPr>
            <m:ctrlPr>
              <w:rPr/>
            </m:ctrlPr>
          </m:sSubPr>
          <m:e>
            <m:r>
              <w:rPr/>
              <m:t xml:space="preserve">R</m:t>
            </m:r>
          </m:e>
          <m:sub>
            <m:r>
              <w:rPr/>
              <m:t xml:space="preserve">acc</m:t>
            </m:r>
          </m:sub>
        </m:sSub>
      </m:oMath>
      <w:r w:rsidDel="00000000" w:rsidR="00000000" w:rsidRPr="00000000">
        <w:rPr>
          <w:rtl w:val="0"/>
        </w:rPr>
      </w:r>
    </w:p>
    <w:p w:rsidR="00000000" w:rsidDel="00000000" w:rsidP="00000000" w:rsidRDefault="00000000" w:rsidRPr="00000000" w14:paraId="000001BB">
      <w:pPr>
        <w:pStyle w:val="Heading4"/>
        <w:rPr/>
      </w:pPr>
      <w:bookmarkStart w:colFirst="0" w:colLast="0" w:name="_fcdi5950t6nc" w:id="89"/>
      <w:bookmarkEnd w:id="89"/>
      <w:r w:rsidDel="00000000" w:rsidR="00000000" w:rsidRPr="00000000">
        <w:rPr>
          <w:rtl w:val="0"/>
        </w:rPr>
        <w:t xml:space="preserve">Cataclysmic variables</w:t>
      </w:r>
    </w:p>
    <w:p w:rsidR="00000000" w:rsidDel="00000000" w:rsidP="00000000" w:rsidRDefault="00000000" w:rsidRPr="00000000" w14:paraId="000001BC">
      <w:pPr>
        <w:ind w:left="0" w:firstLine="0"/>
        <w:rPr/>
      </w:pPr>
      <w:r w:rsidDel="00000000" w:rsidR="00000000" w:rsidRPr="00000000">
        <w:rPr>
          <w:rtl w:val="0"/>
        </w:rPr>
        <w:t xml:space="preserve">Stars which irregularly increase in brightness by a large factor due to variation in mass accretion rate that can change the luminosity drastically.</w:t>
      </w:r>
    </w:p>
    <w:p w:rsidR="00000000" w:rsidDel="00000000" w:rsidP="00000000" w:rsidRDefault="00000000" w:rsidRPr="00000000" w14:paraId="000001BD">
      <w:pPr>
        <w:numPr>
          <w:ilvl w:val="0"/>
          <w:numId w:val="35"/>
        </w:numPr>
        <w:ind w:left="720" w:hanging="360"/>
        <w:rPr>
          <w:u w:val="none"/>
        </w:rPr>
      </w:pPr>
      <w:r w:rsidDel="00000000" w:rsidR="00000000" w:rsidRPr="00000000">
        <w:rPr>
          <w:rtl w:val="0"/>
        </w:rPr>
        <w:t xml:space="preserve">These stars are part of contact binaries with generally white dwarfs.</w:t>
      </w:r>
    </w:p>
    <w:p w:rsidR="00000000" w:rsidDel="00000000" w:rsidP="00000000" w:rsidRDefault="00000000" w:rsidRPr="00000000" w14:paraId="000001BE">
      <w:pPr>
        <w:numPr>
          <w:ilvl w:val="0"/>
          <w:numId w:val="35"/>
        </w:numPr>
        <w:ind w:left="720" w:hanging="360"/>
        <w:rPr>
          <w:u w:val="none"/>
        </w:rPr>
      </w:pPr>
      <w:r w:rsidDel="00000000" w:rsidR="00000000" w:rsidRPr="00000000">
        <w:rPr>
          <w:rtl w:val="0"/>
        </w:rPr>
        <w:t xml:space="preserve">The material can fall on the surface of the WD or NS to produce a layer in which thermonuclear reactions can ignite, causing an explosion and increase in luminosity, that is called NOVA.</w:t>
      </w:r>
      <w:r w:rsidDel="00000000" w:rsidR="00000000" w:rsidRPr="00000000">
        <w:rPr>
          <w:rtl w:val="0"/>
        </w:rPr>
      </w:r>
    </w:p>
    <w:p w:rsidR="00000000" w:rsidDel="00000000" w:rsidP="00000000" w:rsidRDefault="00000000" w:rsidRPr="00000000" w14:paraId="000001BF">
      <w:pPr>
        <w:pStyle w:val="Heading4"/>
        <w:rPr/>
      </w:pPr>
      <w:bookmarkStart w:colFirst="0" w:colLast="0" w:name="_8vlaab140x5o" w:id="90"/>
      <w:bookmarkEnd w:id="90"/>
      <w:r w:rsidDel="00000000" w:rsidR="00000000" w:rsidRPr="00000000">
        <w:rPr>
          <w:rtl w:val="0"/>
        </w:rPr>
        <w:t xml:space="preserve">Core Collapse aka The Gravothermal Catastrophe</w:t>
      </w:r>
    </w:p>
    <w:p w:rsidR="00000000" w:rsidDel="00000000" w:rsidP="00000000" w:rsidRDefault="00000000" w:rsidRPr="00000000" w14:paraId="000001C0">
      <w:pPr>
        <w:rPr/>
      </w:pPr>
      <w:r w:rsidDel="00000000" w:rsidR="00000000" w:rsidRPr="00000000">
        <w:rPr>
          <w:rtl w:val="0"/>
        </w:rPr>
        <w:tab/>
      </w:r>
      <w:r w:rsidDel="00000000" w:rsidR="00000000" w:rsidRPr="00000000">
        <w:rPr/>
        <w:drawing>
          <wp:inline distB="114300" distT="114300" distL="114300" distR="114300">
            <wp:extent cx="3986213" cy="938479"/>
            <wp:effectExtent b="0" l="0" r="0" t="0"/>
            <wp:docPr id="41"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3986213" cy="938479"/>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numPr>
          <w:ilvl w:val="0"/>
          <w:numId w:val="17"/>
        </w:numPr>
        <w:ind w:left="720" w:hanging="360"/>
        <w:rPr>
          <w:u w:val="none"/>
        </w:rPr>
      </w:pPr>
      <w:r w:rsidDel="00000000" w:rsidR="00000000" w:rsidRPr="00000000">
        <w:rPr>
          <w:rtl w:val="0"/>
        </w:rPr>
        <w:t xml:space="preserve">If the collapse continues then theoretically it will turn into a black hole.</w:t>
      </w:r>
    </w:p>
    <w:p w:rsidR="00000000" w:rsidDel="00000000" w:rsidP="00000000" w:rsidRDefault="00000000" w:rsidRPr="00000000" w14:paraId="000001C2">
      <w:pPr>
        <w:numPr>
          <w:ilvl w:val="0"/>
          <w:numId w:val="17"/>
        </w:numPr>
        <w:ind w:left="720" w:hanging="360"/>
        <w:rPr>
          <w:u w:val="none"/>
        </w:rPr>
      </w:pPr>
      <w:r w:rsidDel="00000000" w:rsidR="00000000" w:rsidRPr="00000000">
        <w:rPr>
          <w:rtl w:val="0"/>
        </w:rPr>
        <w:t xml:space="preserve">The only way to arrest the collapse is to provide a source of energy in the center to replace the escaped heat.</w:t>
      </w:r>
    </w:p>
    <w:p w:rsidR="00000000" w:rsidDel="00000000" w:rsidP="00000000" w:rsidRDefault="00000000" w:rsidRPr="00000000" w14:paraId="000001C3">
      <w:pPr>
        <w:numPr>
          <w:ilvl w:val="0"/>
          <w:numId w:val="17"/>
        </w:numPr>
        <w:ind w:left="720" w:hanging="360"/>
        <w:rPr>
          <w:u w:val="none"/>
        </w:rPr>
      </w:pPr>
      <w:r w:rsidDel="00000000" w:rsidR="00000000" w:rsidRPr="00000000">
        <w:rPr>
          <w:rtl w:val="0"/>
        </w:rPr>
        <w:t xml:space="preserve"> In case of protostars this energy is provided by thermonuclear reactions, and for globular clusters by Hard Binaries.</w:t>
      </w:r>
    </w:p>
    <w:p w:rsidR="00000000" w:rsidDel="00000000" w:rsidP="00000000" w:rsidRDefault="00000000" w:rsidRPr="00000000" w14:paraId="000001C4">
      <w:pPr>
        <w:numPr>
          <w:ilvl w:val="0"/>
          <w:numId w:val="17"/>
        </w:numPr>
        <w:ind w:left="720" w:hanging="360"/>
        <w:rPr>
          <w:u w:val="none"/>
        </w:rPr>
      </w:pPr>
      <w:r w:rsidDel="00000000" w:rsidR="00000000" w:rsidRPr="00000000">
        <w:rPr>
          <w:rtl w:val="0"/>
        </w:rPr>
        <w:t xml:space="preserve">Binary stars can either take or give energy to a passing star.</w:t>
      </w:r>
    </w:p>
    <w:p w:rsidR="00000000" w:rsidDel="00000000" w:rsidP="00000000" w:rsidRDefault="00000000" w:rsidRPr="00000000" w14:paraId="000001C5">
      <w:pPr>
        <w:numPr>
          <w:ilvl w:val="0"/>
          <w:numId w:val="17"/>
        </w:numPr>
        <w:ind w:left="720" w:hanging="360"/>
        <w:rPr>
          <w:u w:val="none"/>
        </w:rPr>
      </w:pPr>
      <w:r w:rsidDel="00000000" w:rsidR="00000000" w:rsidRPr="00000000">
        <w:rPr>
          <w:rtl w:val="0"/>
        </w:rPr>
        <w:t xml:space="preserve">Hard binaries a=give more energy than they take, thus they serve as energy source and arrest core collapse and stabilize the cluster.</w:t>
      </w:r>
    </w:p>
    <w:p w:rsidR="00000000" w:rsidDel="00000000" w:rsidP="00000000" w:rsidRDefault="00000000" w:rsidRPr="00000000" w14:paraId="000001C6">
      <w:pPr>
        <w:pStyle w:val="Heading4"/>
        <w:rPr/>
      </w:pPr>
      <w:bookmarkStart w:colFirst="0" w:colLast="0" w:name="_wix2s4r6odtw" w:id="91"/>
      <w:bookmarkEnd w:id="91"/>
      <w:r w:rsidDel="00000000" w:rsidR="00000000" w:rsidRPr="00000000">
        <w:rPr>
          <w:rtl w:val="0"/>
        </w:rPr>
        <w:t xml:space="preserve">Red Dwarfs</w:t>
      </w:r>
    </w:p>
    <w:p w:rsidR="00000000" w:rsidDel="00000000" w:rsidP="00000000" w:rsidRDefault="00000000" w:rsidRPr="00000000" w14:paraId="000001C7">
      <w:pPr>
        <w:numPr>
          <w:ilvl w:val="0"/>
          <w:numId w:val="5"/>
        </w:numPr>
        <w:ind w:left="720" w:hanging="360"/>
        <w:rPr>
          <w:u w:val="none"/>
        </w:rPr>
      </w:pPr>
      <w:r w:rsidDel="00000000" w:rsidR="00000000" w:rsidRPr="00000000">
        <w:rPr>
          <w:rtl w:val="0"/>
        </w:rPr>
        <w:t xml:space="preserve">Mass &lt; .4M</w:t>
      </w:r>
      <w:r w:rsidDel="00000000" w:rsidR="00000000" w:rsidRPr="00000000">
        <w:rPr>
          <w:vertAlign w:val="subscript"/>
          <w:rtl w:val="0"/>
        </w:rPr>
        <w:t xml:space="preserve">sun</w:t>
      </w:r>
      <w:r w:rsidDel="00000000" w:rsidR="00000000" w:rsidRPr="00000000">
        <w:rPr>
          <w:rtl w:val="0"/>
        </w:rPr>
      </w:r>
    </w:p>
    <w:p w:rsidR="00000000" w:rsidDel="00000000" w:rsidP="00000000" w:rsidRDefault="00000000" w:rsidRPr="00000000" w14:paraId="000001C8">
      <w:pPr>
        <w:numPr>
          <w:ilvl w:val="0"/>
          <w:numId w:val="5"/>
        </w:numPr>
        <w:ind w:left="720" w:hanging="360"/>
        <w:rPr>
          <w:u w:val="none"/>
        </w:rPr>
      </w:pPr>
      <w:r w:rsidDel="00000000" w:rsidR="00000000" w:rsidRPr="00000000">
        <w:rPr>
          <w:rtl w:val="0"/>
        </w:rPr>
        <w:t xml:space="preserve">All convection zone</w:t>
      </w:r>
    </w:p>
    <w:p w:rsidR="00000000" w:rsidDel="00000000" w:rsidP="00000000" w:rsidRDefault="00000000" w:rsidRPr="00000000" w14:paraId="000001C9">
      <w:pPr>
        <w:numPr>
          <w:ilvl w:val="0"/>
          <w:numId w:val="5"/>
        </w:numPr>
        <w:ind w:left="720" w:hanging="360"/>
        <w:rPr>
          <w:u w:val="none"/>
        </w:rPr>
      </w:pPr>
      <w:r w:rsidDel="00000000" w:rsidR="00000000" w:rsidRPr="00000000">
        <w:rPr>
          <w:rtl w:val="0"/>
        </w:rPr>
        <w:t xml:space="preserve">H &amp; He mixed throughout the star</w:t>
      </w:r>
    </w:p>
    <w:p w:rsidR="00000000" w:rsidDel="00000000" w:rsidP="00000000" w:rsidRDefault="00000000" w:rsidRPr="00000000" w14:paraId="000001CA">
      <w:pPr>
        <w:numPr>
          <w:ilvl w:val="0"/>
          <w:numId w:val="5"/>
        </w:numPr>
        <w:ind w:left="720" w:hanging="360"/>
        <w:rPr>
          <w:u w:val="none"/>
        </w:rPr>
      </w:pPr>
      <w:r w:rsidDel="00000000" w:rsidR="00000000" w:rsidRPr="00000000">
        <w:rPr>
          <w:rtl w:val="0"/>
        </w:rPr>
        <w:t xml:space="preserve">Burns H slowly and will never build </w:t>
      </w:r>
      <w:r w:rsidDel="00000000" w:rsidR="00000000" w:rsidRPr="00000000">
        <w:rPr>
          <w:rtl w:val="0"/>
        </w:rPr>
        <w:t xml:space="preserve">He core</w:t>
      </w:r>
      <w:r w:rsidDel="00000000" w:rsidR="00000000" w:rsidRPr="00000000">
        <w:rPr>
          <w:rtl w:val="0"/>
        </w:rPr>
        <w:t xml:space="preserve"> and ignite He</w:t>
      </w:r>
    </w:p>
    <w:p w:rsidR="00000000" w:rsidDel="00000000" w:rsidP="00000000" w:rsidRDefault="00000000" w:rsidRPr="00000000" w14:paraId="000001CB">
      <w:pPr>
        <w:numPr>
          <w:ilvl w:val="0"/>
          <w:numId w:val="5"/>
        </w:numPr>
        <w:ind w:left="720" w:hanging="360"/>
        <w:rPr>
          <w:u w:val="none"/>
        </w:rPr>
      </w:pPr>
      <w:r w:rsidDel="00000000" w:rsidR="00000000" w:rsidRPr="00000000">
        <w:rPr>
          <w:rtl w:val="0"/>
        </w:rPr>
        <w:t xml:space="preserve">Will fade as a black dwarf</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4"/>
        <w:rPr/>
      </w:pPr>
      <w:bookmarkStart w:colFirst="0" w:colLast="0" w:name="_6rud5jk1o2zk" w:id="92"/>
      <w:bookmarkEnd w:id="92"/>
      <w:r w:rsidDel="00000000" w:rsidR="00000000" w:rsidRPr="00000000">
        <w:rPr>
          <w:rtl w:val="0"/>
        </w:rPr>
        <w:t xml:space="preserve">Neutron stars</w:t>
      </w:r>
    </w:p>
    <w:p w:rsidR="00000000" w:rsidDel="00000000" w:rsidP="00000000" w:rsidRDefault="00000000" w:rsidRPr="00000000" w14:paraId="000001CE">
      <w:pPr>
        <w:rPr/>
      </w:pPr>
      <w:r w:rsidDel="00000000" w:rsidR="00000000" w:rsidRPr="00000000">
        <w:rPr>
          <w:rtl w:val="0"/>
        </w:rPr>
        <w:tab/>
        <w:t xml:space="preserve">Neutron star is the collapsed core of a giant star. They result from supernova explosions that compress the core past white dwarf.</w:t>
      </w:r>
    </w:p>
    <w:p w:rsidR="00000000" w:rsidDel="00000000" w:rsidP="00000000" w:rsidRDefault="00000000" w:rsidRPr="00000000" w14:paraId="000001CF">
      <w:pPr>
        <w:rPr/>
      </w:pPr>
      <w:r w:rsidDel="00000000" w:rsidR="00000000" w:rsidRPr="00000000">
        <w:rPr/>
        <w:drawing>
          <wp:inline distB="114300" distT="114300" distL="114300" distR="114300">
            <wp:extent cx="3852863" cy="2096546"/>
            <wp:effectExtent b="0" l="0" r="0" t="0"/>
            <wp:docPr id="53" name="image54.png"/>
            <a:graphic>
              <a:graphicData uri="http://schemas.openxmlformats.org/drawingml/2006/picture">
                <pic:pic>
                  <pic:nvPicPr>
                    <pic:cNvPr id="0" name="image54.png"/>
                    <pic:cNvPicPr preferRelativeResize="0"/>
                  </pic:nvPicPr>
                  <pic:blipFill>
                    <a:blip r:embed="rId61"/>
                    <a:srcRect b="5763" l="2325" r="1993" t="4322"/>
                    <a:stretch>
                      <a:fillRect/>
                    </a:stretch>
                  </pic:blipFill>
                  <pic:spPr>
                    <a:xfrm>
                      <a:off x="0" y="0"/>
                      <a:ext cx="3852863" cy="209654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4"/>
        <w:rPr/>
      </w:pPr>
      <w:bookmarkStart w:colFirst="0" w:colLast="0" w:name="_2vqmtiuqj05k" w:id="93"/>
      <w:bookmarkEnd w:id="93"/>
      <w:r w:rsidDel="00000000" w:rsidR="00000000" w:rsidRPr="00000000">
        <w:rPr>
          <w:rtl w:val="0"/>
        </w:rPr>
        <w:t xml:space="preserve">Pulsars</w:t>
      </w:r>
    </w:p>
    <w:p w:rsidR="00000000" w:rsidDel="00000000" w:rsidP="00000000" w:rsidRDefault="00000000" w:rsidRPr="00000000" w14:paraId="000001D1">
      <w:pPr>
        <w:rPr/>
      </w:pPr>
      <w:r w:rsidDel="00000000" w:rsidR="00000000" w:rsidRPr="00000000">
        <w:rPr>
          <w:rtl w:val="0"/>
        </w:rPr>
        <w:t xml:space="preserve">Pulsars are highly magnetic and rotating neutron stars that emit EM beams out of their magnetic poles. The conservation of angular momentum during core collapse gives it the spin. The magnetic poles and rotation axis need not be aligned, thus the radiation sweeps around as a lighthouse beam.</w:t>
      </w:r>
    </w:p>
    <w:p w:rsidR="00000000" w:rsidDel="00000000" w:rsidP="00000000" w:rsidRDefault="00000000" w:rsidRPr="00000000" w14:paraId="000001D2">
      <w:pPr>
        <w:rPr/>
      </w:pPr>
      <w:r w:rsidDel="00000000" w:rsidR="00000000" w:rsidRPr="00000000">
        <w:rPr>
          <w:rtl w:val="0"/>
        </w:rPr>
        <w:tab/>
        <w:t xml:space="preserve">Because of their huge moment of inertia they are extremely stable and as steady as (or better than) atomic clocks.</w:t>
      </w:r>
    </w:p>
    <w:p w:rsidR="00000000" w:rsidDel="00000000" w:rsidP="00000000" w:rsidRDefault="00000000" w:rsidRPr="00000000" w14:paraId="000001D3">
      <w:pPr>
        <w:rPr/>
      </w:pPr>
      <w:r w:rsidDel="00000000" w:rsidR="00000000" w:rsidRPr="00000000">
        <w:rPr>
          <w:rtl w:val="0"/>
        </w:rPr>
        <w:t xml:space="preserve">They slow down gradually due to the energy they radiate.</w:t>
      </w:r>
    </w:p>
    <w:p w:rsidR="00000000" w:rsidDel="00000000" w:rsidP="00000000" w:rsidRDefault="00000000" w:rsidRPr="00000000" w14:paraId="000001D4">
      <w:pPr>
        <w:rPr>
          <w:sz w:val="28"/>
          <w:szCs w:val="28"/>
        </w:rPr>
      </w:pPr>
      <m:oMath>
        <m:r>
          <w:rPr>
            <w:sz w:val="28"/>
            <w:szCs w:val="28"/>
          </w:rPr>
          <m:t xml:space="preserve">E=.5I</m:t>
        </m:r>
        <m:sSup>
          <m:sSupPr>
            <m:ctrlPr>
              <w:rPr>
                <w:sz w:val="28"/>
                <w:szCs w:val="28"/>
              </w:rPr>
            </m:ctrlPr>
          </m:sSupPr>
          <m:e>
            <m:r>
              <w:rPr>
                <w:sz w:val="28"/>
                <w:szCs w:val="28"/>
              </w:rPr>
              <m:t>ω</m:t>
            </m:r>
          </m:e>
          <m:sup>
            <m:r>
              <w:rPr>
                <w:sz w:val="28"/>
                <w:szCs w:val="28"/>
              </w:rPr>
              <m:t xml:space="preserve">2</m:t>
            </m:r>
          </m:sup>
        </m:sSup>
        <m:r>
          <w:rPr>
            <w:sz w:val="28"/>
            <w:szCs w:val="28"/>
          </w:rPr>
          <m:t xml:space="preserve">=2</m:t>
        </m:r>
        <m:sSup>
          <m:sSupPr>
            <m:ctrlPr>
              <w:rPr>
                <w:sz w:val="28"/>
                <w:szCs w:val="28"/>
              </w:rPr>
            </m:ctrlPr>
          </m:sSupPr>
          <m:e>
            <m:r>
              <w:rPr>
                <w:sz w:val="28"/>
                <w:szCs w:val="28"/>
              </w:rPr>
              <m:t>π</m:t>
            </m:r>
          </m:e>
          <m:sup>
            <m:r>
              <w:rPr>
                <w:sz w:val="28"/>
                <w:szCs w:val="28"/>
              </w:rPr>
              <m:t xml:space="preserve">2</m:t>
            </m:r>
          </m:sup>
        </m:sSup>
        <m:r>
          <w:rPr>
            <w:sz w:val="28"/>
            <w:szCs w:val="28"/>
          </w:rPr>
          <m:t xml:space="preserve">I</m:t>
        </m:r>
        <m:sSup>
          <m:sSupPr>
            <m:ctrlPr>
              <w:rPr>
                <w:sz w:val="28"/>
                <w:szCs w:val="28"/>
              </w:rPr>
            </m:ctrlPr>
          </m:sSupPr>
          <m:e>
            <m:r>
              <w:rPr>
                <w:sz w:val="28"/>
                <w:szCs w:val="28"/>
              </w:rPr>
              <m:t xml:space="preserve">P</m:t>
            </m:r>
          </m:e>
          <m:sup>
            <m:r>
              <w:rPr>
                <w:sz w:val="28"/>
                <w:szCs w:val="28"/>
              </w:rPr>
              <m:t xml:space="preserve">-2</m:t>
            </m:r>
          </m:sup>
        </m:sSup>
      </m:oMath>
      <w:r w:rsidDel="00000000" w:rsidR="00000000" w:rsidRPr="00000000">
        <w:rPr>
          <w:rtl w:val="0"/>
        </w:rPr>
      </w:r>
    </w:p>
    <w:p w:rsidR="00000000" w:rsidDel="00000000" w:rsidP="00000000" w:rsidRDefault="00000000" w:rsidRPr="00000000" w14:paraId="000001D5">
      <w:pPr>
        <w:rPr>
          <w:sz w:val="28"/>
          <w:szCs w:val="28"/>
        </w:rPr>
      </w:pPr>
      <m:oMath>
        <m:r>
          <w:rPr>
            <w:sz w:val="28"/>
            <w:szCs w:val="28"/>
          </w:rPr>
          <m:t xml:space="preserve">L=</m:t>
        </m:r>
        <m:f>
          <m:fPr>
            <m:ctrlPr>
              <w:rPr>
                <w:sz w:val="28"/>
                <w:szCs w:val="28"/>
              </w:rPr>
            </m:ctrlPr>
          </m:fPr>
          <m:num>
            <m:r>
              <w:rPr>
                <w:sz w:val="28"/>
                <w:szCs w:val="28"/>
              </w:rPr>
              <m:t xml:space="preserve">dE</m:t>
            </m:r>
          </m:num>
          <m:den>
            <m:r>
              <w:rPr>
                <w:sz w:val="28"/>
                <w:szCs w:val="28"/>
              </w:rPr>
              <m:t xml:space="preserve">dt</m:t>
            </m:r>
          </m:den>
        </m:f>
        <m:r>
          <w:rPr>
            <w:sz w:val="28"/>
            <w:szCs w:val="28"/>
          </w:rPr>
          <m:t xml:space="preserve">=4</m:t>
        </m:r>
        <m:sSup>
          <m:sSupPr>
            <m:ctrlPr>
              <w:rPr>
                <w:sz w:val="28"/>
                <w:szCs w:val="28"/>
              </w:rPr>
            </m:ctrlPr>
          </m:sSupPr>
          <m:e>
            <m:r>
              <w:rPr>
                <w:sz w:val="28"/>
                <w:szCs w:val="28"/>
              </w:rPr>
              <m:t>π</m:t>
            </m:r>
          </m:e>
          <m:sup>
            <m:r>
              <w:rPr>
                <w:sz w:val="28"/>
                <w:szCs w:val="28"/>
              </w:rPr>
              <m:t xml:space="preserve">2</m:t>
            </m:r>
          </m:sup>
        </m:sSup>
        <m:r>
          <w:rPr>
            <w:sz w:val="28"/>
            <w:szCs w:val="28"/>
          </w:rPr>
          <m:t xml:space="preserve">I</m:t>
        </m:r>
        <m:sSup>
          <m:sSupPr>
            <m:ctrlPr>
              <w:rPr>
                <w:sz w:val="28"/>
                <w:szCs w:val="28"/>
              </w:rPr>
            </m:ctrlPr>
          </m:sSupPr>
          <m:e>
            <m:r>
              <w:rPr>
                <w:sz w:val="28"/>
                <w:szCs w:val="28"/>
              </w:rPr>
              <m:t xml:space="preserve">P</m:t>
            </m:r>
          </m:e>
          <m:sup>
            <m:r>
              <w:rPr>
                <w:sz w:val="28"/>
                <w:szCs w:val="28"/>
              </w:rPr>
              <m:t xml:space="preserve">-3</m:t>
            </m:r>
          </m:sup>
        </m:sSup>
        <m:acc>
          <m:accPr>
            <m:chr m:val="̇"/>
            <m:ctrlPr>
              <w:rPr>
                <w:sz w:val="28"/>
                <w:szCs w:val="28"/>
              </w:rPr>
            </m:ctrlPr>
          </m:accPr>
          <m:e>
            <m:r>
              <w:rPr>
                <w:sz w:val="28"/>
                <w:szCs w:val="28"/>
              </w:rPr>
              <m:t xml:space="preserve">P</m:t>
            </m:r>
          </m:e>
        </m:acc>
      </m:oMath>
      <w:r w:rsidDel="00000000" w:rsidR="00000000" w:rsidRPr="00000000">
        <w:rPr>
          <w:rtl w:val="0"/>
        </w:rPr>
      </w:r>
    </w:p>
    <w:p w:rsidR="00000000" w:rsidDel="00000000" w:rsidP="00000000" w:rsidRDefault="00000000" w:rsidRPr="00000000" w14:paraId="000001D6">
      <w:pPr>
        <w:rPr>
          <w:sz w:val="28"/>
          <w:szCs w:val="28"/>
        </w:rPr>
      </w:pPr>
      <m:oMath>
        <m:r>
          <w:rPr>
            <w:sz w:val="28"/>
            <w:szCs w:val="28"/>
          </w:rPr>
          <m:t xml:space="preserve">I=moment of inertia</m:t>
        </m:r>
      </m:oMath>
      <w:r w:rsidDel="00000000" w:rsidR="00000000" w:rsidRPr="00000000">
        <w:rPr>
          <w:rtl w:val="0"/>
        </w:rPr>
      </w:r>
    </w:p>
    <w:p w:rsidR="00000000" w:rsidDel="00000000" w:rsidP="00000000" w:rsidRDefault="00000000" w:rsidRPr="00000000" w14:paraId="000001D7">
      <w:pPr>
        <w:rPr>
          <w:sz w:val="28"/>
          <w:szCs w:val="28"/>
        </w:rPr>
      </w:pPr>
      <m:oMath>
        <m:r>
          <w:rPr>
            <w:sz w:val="28"/>
            <w:szCs w:val="28"/>
          </w:rPr>
          <m:t xml:space="preserve">P=Period</m:t>
        </m:r>
      </m:oMath>
      <w:r w:rsidDel="00000000" w:rsidR="00000000" w:rsidRPr="00000000">
        <w:rPr>
          <w:rtl w:val="0"/>
        </w:rPr>
      </w:r>
    </w:p>
    <w:p w:rsidR="00000000" w:rsidDel="00000000" w:rsidP="00000000" w:rsidRDefault="00000000" w:rsidRPr="00000000" w14:paraId="000001D8">
      <w:pPr>
        <w:rPr/>
      </w:pPr>
      <w:r w:rsidDel="00000000" w:rsidR="00000000" w:rsidRPr="00000000">
        <w:rPr>
          <w:rtl w:val="0"/>
        </w:rPr>
        <w:tab/>
        <w:t xml:space="preserve">Sudden decrease in periods can be caused by starquakes by lowering the moment of inertia.</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u w:val="single"/>
          <w:rtl w:val="0"/>
        </w:rPr>
        <w:t xml:space="preserve">Binary Pulsars</w:t>
      </w:r>
      <w:r w:rsidDel="00000000" w:rsidR="00000000" w:rsidRPr="00000000">
        <w:rPr>
          <w:rtl w:val="0"/>
        </w:rPr>
        <w:t xml:space="preserve"> -  A pulsar with a binary companion (often WD or NS, maybe another pulsar). They rotate around very close and very fast so some of the KE is radiated as gravitational waves that proves the general theory of relativity.</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u w:val="single"/>
          <w:rtl w:val="0"/>
        </w:rPr>
        <w:t xml:space="preserve">X-ray bursters and millisecond pulsars</w:t>
      </w:r>
      <w:r w:rsidDel="00000000" w:rsidR="00000000" w:rsidRPr="00000000">
        <w:rPr>
          <w:rtl w:val="0"/>
        </w:rPr>
        <w:t xml:space="preserve"> - Neutron stars can be accreting binaries such system become x-ray bursters and accreting disk material can also increase the angular momentum of a pulsar and it can become a millisecond pulsar.</w:t>
      </w:r>
    </w:p>
    <w:p w:rsidR="00000000" w:rsidDel="00000000" w:rsidP="00000000" w:rsidRDefault="00000000" w:rsidRPr="00000000" w14:paraId="000001DD">
      <w:pPr>
        <w:pStyle w:val="Heading3"/>
        <w:rPr/>
      </w:pPr>
      <w:bookmarkStart w:colFirst="0" w:colLast="0" w:name="_i6as0zbhqdt8" w:id="94"/>
      <w:bookmarkEnd w:id="94"/>
      <w:r w:rsidDel="00000000" w:rsidR="00000000" w:rsidRPr="00000000">
        <w:rPr>
          <w:rtl w:val="0"/>
        </w:rPr>
        <w:t xml:space="preserve">Black Holes</w:t>
      </w:r>
      <w:r w:rsidDel="00000000" w:rsidR="00000000" w:rsidRPr="00000000">
        <w:rPr>
          <w:rtl w:val="0"/>
        </w:rPr>
      </w:r>
    </w:p>
    <w:p w:rsidR="00000000" w:rsidDel="00000000" w:rsidP="00000000" w:rsidRDefault="00000000" w:rsidRPr="00000000" w14:paraId="000001DE">
      <w:pPr>
        <w:pStyle w:val="Heading4"/>
        <w:rPr/>
      </w:pPr>
      <w:bookmarkStart w:colFirst="0" w:colLast="0" w:name="_2xha43u68p3h" w:id="95"/>
      <w:bookmarkEnd w:id="95"/>
      <w:r w:rsidDel="00000000" w:rsidR="00000000" w:rsidRPr="00000000">
        <w:rPr>
          <w:rtl w:val="0"/>
        </w:rPr>
        <w:t xml:space="preserve">Stellar Black Holes</w:t>
      </w:r>
    </w:p>
    <w:p w:rsidR="00000000" w:rsidDel="00000000" w:rsidP="00000000" w:rsidRDefault="00000000" w:rsidRPr="00000000" w14:paraId="000001DF">
      <w:pPr>
        <w:rPr/>
      </w:pPr>
      <w:r w:rsidDel="00000000" w:rsidR="00000000" w:rsidRPr="00000000">
        <w:rPr>
          <w:rtl w:val="0"/>
        </w:rPr>
        <w:t xml:space="preserve">A region of spacetime where the gravity is so strong that nothing, not even em radiation (light), can escape it </w:t>
      </w:r>
      <w:r w:rsidDel="00000000" w:rsidR="00000000" w:rsidRPr="00000000">
        <w:rPr>
          <w:rtl w:val="0"/>
        </w:rPr>
        <w:t xml:space="preserve">i.e.</w:t>
      </w:r>
      <w:r w:rsidDel="00000000" w:rsidR="00000000" w:rsidRPr="00000000">
        <w:rPr>
          <w:rtl w:val="0"/>
        </w:rPr>
        <w:t xml:space="preserve"> their escape velocity is greater than c (speed of light).</w:t>
      </w:r>
    </w:p>
    <w:p w:rsidR="00000000" w:rsidDel="00000000" w:rsidP="00000000" w:rsidRDefault="00000000" w:rsidRPr="00000000" w14:paraId="000001E0">
      <w:pPr>
        <w:rPr/>
      </w:pPr>
      <w:r w:rsidDel="00000000" w:rsidR="00000000" w:rsidRPr="00000000">
        <w:rPr>
          <w:rtl w:val="0"/>
        </w:rPr>
        <w:tab/>
        <w:t xml:space="preserve">The boundary of the black hole, where escape velocity is equal to c, is called the event horizon. The radius of the event horizon is called Schwarzschild radius. For a non-rotating black hole Schwarzschild radius is </w:t>
      </w:r>
      <w:r w:rsidDel="00000000" w:rsidR="00000000" w:rsidRPr="00000000">
        <w:rPr>
          <w:rFonts w:ascii="Quicksand" w:cs="Quicksand" w:eastAsia="Quicksand" w:hAnsi="Quicksand"/>
          <w:b w:val="1"/>
          <w:i w:val="1"/>
          <w:rtl w:val="0"/>
        </w:rPr>
        <w:t xml:space="preserve">GM/c</w:t>
      </w:r>
      <w:r w:rsidDel="00000000" w:rsidR="00000000" w:rsidRPr="00000000">
        <w:rPr>
          <w:rFonts w:ascii="Quicksand" w:cs="Quicksand" w:eastAsia="Quicksand" w:hAnsi="Quicksand"/>
          <w:b w:val="1"/>
          <w:i w:val="1"/>
          <w:vertAlign w:val="superscript"/>
          <w:rtl w:val="0"/>
        </w:rPr>
        <w:t xml:space="preserve">2</w:t>
      </w:r>
      <w:r w:rsidDel="00000000" w:rsidR="00000000" w:rsidRPr="00000000">
        <w:rPr>
          <w:rtl w:val="0"/>
        </w:rPr>
        <w:t xml:space="preserve"> and things are more complicated for a rotating black hole.</w:t>
      </w:r>
    </w:p>
    <w:p w:rsidR="00000000" w:rsidDel="00000000" w:rsidP="00000000" w:rsidRDefault="00000000" w:rsidRPr="00000000" w14:paraId="000001E1">
      <w:pPr>
        <w:rPr/>
      </w:pPr>
      <w:r w:rsidDel="00000000" w:rsidR="00000000" w:rsidRPr="00000000">
        <w:rPr>
          <w:rtl w:val="0"/>
        </w:rPr>
        <w:tab/>
        <w:t xml:space="preserve">At the center of a black hole lie a gravitational singularity where the spacetime curvature becomes infinite. It is a point for non-rotating BHs and a ring (in the plane of rotation) for rotating BHs. It has zero volume in both cases.</w:t>
      </w:r>
    </w:p>
    <w:p w:rsidR="00000000" w:rsidDel="00000000" w:rsidP="00000000" w:rsidRDefault="00000000" w:rsidRPr="00000000" w14:paraId="000001E2">
      <w:pPr>
        <w:rPr/>
      </w:pPr>
      <w:r w:rsidDel="00000000" w:rsidR="00000000" w:rsidRPr="00000000">
        <w:rPr>
          <w:rtl w:val="0"/>
        </w:rPr>
        <w:tab/>
        <w:t xml:space="preserve">The singularity contains all mass of the black hole and has infinite density and gravity.</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rPr/>
      </w:pPr>
      <w:bookmarkStart w:colFirst="0" w:colLast="0" w:name="_gpkxyhajyz18" w:id="96"/>
      <w:bookmarkEnd w:id="96"/>
      <w:r w:rsidDel="00000000" w:rsidR="00000000" w:rsidRPr="00000000">
        <w:rPr>
          <w:rtl w:val="0"/>
        </w:rPr>
        <w:t xml:space="preserve">Hawking radiation</w:t>
      </w:r>
    </w:p>
    <w:p w:rsidR="00000000" w:rsidDel="00000000" w:rsidP="00000000" w:rsidRDefault="00000000" w:rsidRPr="00000000" w14:paraId="000001E5">
      <w:pPr>
        <w:pStyle w:val="Heading4"/>
        <w:rPr/>
      </w:pPr>
      <w:bookmarkStart w:colFirst="0" w:colLast="0" w:name="_iei277wbw2da" w:id="97"/>
      <w:bookmarkEnd w:id="97"/>
      <w:r w:rsidDel="00000000" w:rsidR="00000000" w:rsidRPr="00000000">
        <w:rPr>
          <w:rtl w:val="0"/>
        </w:rPr>
        <w:t xml:space="preserve">Gamma ray bursts</w:t>
      </w:r>
    </w:p>
    <w:p w:rsidR="00000000" w:rsidDel="00000000" w:rsidP="00000000" w:rsidRDefault="00000000" w:rsidRPr="00000000" w14:paraId="000001E6">
      <w:pPr>
        <w:pStyle w:val="Heading2"/>
        <w:rPr/>
      </w:pPr>
      <w:bookmarkStart w:colFirst="0" w:colLast="0" w:name="_5nppwnjfwvlx" w:id="98"/>
      <w:bookmarkEnd w:id="98"/>
      <w:r w:rsidDel="00000000" w:rsidR="00000000" w:rsidRPr="00000000">
        <w:rPr>
          <w:rtl w:val="0"/>
        </w:rPr>
        <w:t xml:space="preserve">Galaxies</w:t>
      </w:r>
      <w:r w:rsidDel="00000000" w:rsidR="00000000" w:rsidRPr="00000000">
        <w:rPr>
          <w:rtl w:val="0"/>
        </w:rPr>
      </w:r>
    </w:p>
    <w:p w:rsidR="00000000" w:rsidDel="00000000" w:rsidP="00000000" w:rsidRDefault="00000000" w:rsidRPr="00000000" w14:paraId="000001E7">
      <w:pPr>
        <w:pStyle w:val="Heading3"/>
        <w:rPr/>
      </w:pPr>
      <w:bookmarkStart w:colFirst="0" w:colLast="0" w:name="_v1183qhhg1l3" w:id="99"/>
      <w:bookmarkEnd w:id="99"/>
      <w:r w:rsidDel="00000000" w:rsidR="00000000" w:rsidRPr="00000000">
        <w:rPr>
          <w:rtl w:val="0"/>
        </w:rPr>
        <w:t xml:space="preserve">The Milky Way</w:t>
      </w:r>
      <w:r w:rsidDel="00000000" w:rsidR="00000000" w:rsidRPr="00000000">
        <w:drawing>
          <wp:anchor allowOverlap="1" behindDoc="0" distB="114300" distT="114300" distL="114300" distR="114300" hidden="0" layoutInCell="1" locked="0" relativeHeight="0" simplePos="0">
            <wp:simplePos x="0" y="0"/>
            <wp:positionH relativeFrom="column">
              <wp:posOffset>107174</wp:posOffset>
            </wp:positionH>
            <wp:positionV relativeFrom="paragraph">
              <wp:posOffset>609600</wp:posOffset>
            </wp:positionV>
            <wp:extent cx="2674127" cy="2743200"/>
            <wp:effectExtent b="0" l="0" r="0" t="0"/>
            <wp:wrapSquare wrapText="bothSides" distB="114300" distT="114300" distL="114300" distR="114300"/>
            <wp:docPr id="37" name="image40.png"/>
            <a:graphic>
              <a:graphicData uri="http://schemas.openxmlformats.org/drawingml/2006/picture">
                <pic:pic>
                  <pic:nvPicPr>
                    <pic:cNvPr id="0" name="image40.png"/>
                    <pic:cNvPicPr preferRelativeResize="0"/>
                  </pic:nvPicPr>
                  <pic:blipFill>
                    <a:blip r:embed="rId62"/>
                    <a:srcRect b="6382" l="9665" r="3345" t="8510"/>
                    <a:stretch>
                      <a:fillRect/>
                    </a:stretch>
                  </pic:blipFill>
                  <pic:spPr>
                    <a:xfrm>
                      <a:off x="0" y="0"/>
                      <a:ext cx="2674127"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2988000</wp:posOffset>
            </wp:positionH>
            <wp:positionV relativeFrom="paragraph">
              <wp:posOffset>600075</wp:posOffset>
            </wp:positionV>
            <wp:extent cx="2738438" cy="2738438"/>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2738438" cy="2738438"/>
                    </a:xfrm>
                    <a:prstGeom prst="rect"/>
                    <a:ln/>
                  </pic:spPr>
                </pic:pic>
              </a:graphicData>
            </a:graphic>
          </wp:anchor>
        </w:drawing>
      </w:r>
    </w:p>
    <w:p w:rsidR="00000000" w:rsidDel="00000000" w:rsidP="00000000" w:rsidRDefault="00000000" w:rsidRPr="00000000" w14:paraId="000001E8">
      <w:pPr>
        <w:numPr>
          <w:ilvl w:val="0"/>
          <w:numId w:val="36"/>
        </w:numPr>
        <w:ind w:left="720" w:hanging="360"/>
        <w:rPr>
          <w:u w:val="none"/>
        </w:rPr>
      </w:pPr>
      <w:r w:rsidDel="00000000" w:rsidR="00000000" w:rsidRPr="00000000">
        <w:rPr>
          <w:rtl w:val="0"/>
        </w:rPr>
        <w:t xml:space="preserve">Barred spiral shaped galaxy ( spiral galaxy with a central bar shaped structure with stars)</w:t>
      </w:r>
    </w:p>
    <w:p w:rsidR="00000000" w:rsidDel="00000000" w:rsidP="00000000" w:rsidRDefault="00000000" w:rsidRPr="00000000" w14:paraId="000001E9">
      <w:pPr>
        <w:numPr>
          <w:ilvl w:val="0"/>
          <w:numId w:val="36"/>
        </w:numPr>
        <w:ind w:left="720" w:hanging="360"/>
        <w:rPr>
          <w:u w:val="none"/>
        </w:rPr>
      </w:pPr>
      <w:r w:rsidDel="00000000" w:rsidR="00000000" w:rsidRPr="00000000">
        <w:rPr>
          <w:rtl w:val="0"/>
        </w:rPr>
        <w:t xml:space="preserve">The solar system is at ~27000 light </w:t>
      </w:r>
      <w:r w:rsidDel="00000000" w:rsidR="00000000" w:rsidRPr="00000000">
        <w:rPr>
          <w:rtl w:val="0"/>
        </w:rPr>
        <w:t xml:space="preserve">yrs</w:t>
      </w:r>
      <w:r w:rsidDel="00000000" w:rsidR="00000000" w:rsidRPr="00000000">
        <w:rPr>
          <w:rtl w:val="0"/>
        </w:rPr>
        <w:t xml:space="preserve"> from the galactic center.</w:t>
      </w:r>
    </w:p>
    <w:p w:rsidR="00000000" w:rsidDel="00000000" w:rsidP="00000000" w:rsidRDefault="00000000" w:rsidRPr="00000000" w14:paraId="000001EA">
      <w:pPr>
        <w:pStyle w:val="Heading4"/>
        <w:rPr/>
      </w:pPr>
      <w:bookmarkStart w:colFirst="0" w:colLast="0" w:name="_gle7ymobrlph" w:id="100"/>
      <w:bookmarkEnd w:id="100"/>
      <w:r w:rsidDel="00000000" w:rsidR="00000000" w:rsidRPr="00000000">
        <w:rPr>
          <w:rtl w:val="0"/>
        </w:rPr>
        <w:t xml:space="preserve">Galactic Center</w:t>
      </w:r>
    </w:p>
    <w:p w:rsidR="00000000" w:rsidDel="00000000" w:rsidP="00000000" w:rsidRDefault="00000000" w:rsidRPr="00000000" w14:paraId="000001EB">
      <w:pPr>
        <w:rPr/>
      </w:pPr>
      <w:r w:rsidDel="00000000" w:rsidR="00000000" w:rsidRPr="00000000">
        <w:rPr>
          <w:rtl w:val="0"/>
        </w:rPr>
        <w:t xml:space="preserve">The galactic center of the milky way is marked by an intense radio source called Sagittarius A</w:t>
      </w:r>
      <w:r w:rsidDel="00000000" w:rsidR="00000000" w:rsidRPr="00000000">
        <w:rPr>
          <w:vertAlign w:val="superscript"/>
          <w:rtl w:val="0"/>
        </w:rPr>
        <w:t xml:space="preserve">*</w:t>
      </w:r>
      <w:r w:rsidDel="00000000" w:rsidR="00000000" w:rsidRPr="00000000">
        <w:rPr>
          <w:rtl w:val="0"/>
        </w:rPr>
        <w:t xml:space="preserve"> (Sagittarius A star), A supermassive black hole with mass ~4.31 million solar masses. The rate of accretion, around 10</w:t>
      </w:r>
      <w:r w:rsidDel="00000000" w:rsidR="00000000" w:rsidRPr="00000000">
        <w:rPr>
          <w:vertAlign w:val="superscript"/>
          <w:rtl w:val="0"/>
        </w:rPr>
        <w:t xml:space="preserve">-5</w:t>
      </w:r>
      <w:r w:rsidDel="00000000" w:rsidR="00000000" w:rsidRPr="00000000">
        <w:rPr>
          <w:rtl w:val="0"/>
        </w:rPr>
        <w:t xml:space="preserve"> M</w:t>
      </w:r>
      <w:r w:rsidDel="00000000" w:rsidR="00000000" w:rsidRPr="00000000">
        <w:rPr>
          <w:vertAlign w:val="subscript"/>
          <w:rtl w:val="0"/>
        </w:rPr>
        <w:t xml:space="preserve">sun</w:t>
      </w:r>
      <w:r w:rsidDel="00000000" w:rsidR="00000000" w:rsidRPr="00000000">
        <w:rPr>
          <w:rtl w:val="0"/>
        </w:rPr>
        <w:t xml:space="preserve"> per year</w:t>
      </w:r>
      <w:r w:rsidDel="00000000" w:rsidR="00000000" w:rsidRPr="00000000">
        <w:rPr>
          <w:rtl w:val="0"/>
        </w:rPr>
        <w:t xml:space="preserve">, suggested that it is an inactive galactic nucleus.</w:t>
      </w:r>
    </w:p>
    <w:p w:rsidR="00000000" w:rsidDel="00000000" w:rsidP="00000000" w:rsidRDefault="00000000" w:rsidRPr="00000000" w14:paraId="000001EC">
      <w:pPr>
        <w:pStyle w:val="Heading4"/>
        <w:rPr/>
      </w:pPr>
      <w:bookmarkStart w:colFirst="0" w:colLast="0" w:name="_gva51psm81xk" w:id="101"/>
      <w:bookmarkEnd w:id="101"/>
      <w:r w:rsidDel="00000000" w:rsidR="00000000" w:rsidRPr="00000000">
        <w:rPr>
          <w:rtl w:val="0"/>
        </w:rPr>
        <w:t xml:space="preserve">The Bulge</w: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Bulge is a tightly packed group of stars, mostly in the center of a galaxy.</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u w:val="single"/>
        </w:rPr>
      </w:pPr>
      <w:r w:rsidDel="00000000" w:rsidR="00000000" w:rsidRPr="00000000">
        <w:rPr>
          <w:u w:val="single"/>
          <w:rtl w:val="0"/>
        </w:rPr>
        <w:t xml:space="preserve">Classical bulges</w:t>
      </w:r>
    </w:p>
    <w:p w:rsidR="00000000" w:rsidDel="00000000" w:rsidP="00000000" w:rsidRDefault="00000000" w:rsidRPr="00000000" w14:paraId="000001F0">
      <w:pPr>
        <w:numPr>
          <w:ilvl w:val="0"/>
          <w:numId w:val="14"/>
        </w:numPr>
        <w:ind w:left="720" w:hanging="360"/>
        <w:rPr>
          <w:u w:val="none"/>
        </w:rPr>
      </w:pPr>
      <w:r w:rsidDel="00000000" w:rsidR="00000000" w:rsidRPr="00000000">
        <w:rPr>
          <w:rtl w:val="0"/>
        </w:rPr>
        <w:t xml:space="preserve">Properties similar to elliptical galaxies</w:t>
      </w:r>
    </w:p>
    <w:p w:rsidR="00000000" w:rsidDel="00000000" w:rsidP="00000000" w:rsidRDefault="00000000" w:rsidRPr="00000000" w14:paraId="000001F1">
      <w:pPr>
        <w:numPr>
          <w:ilvl w:val="0"/>
          <w:numId w:val="14"/>
        </w:numPr>
        <w:ind w:left="720" w:hanging="360"/>
        <w:rPr>
          <w:u w:val="none"/>
        </w:rPr>
      </w:pPr>
      <w:r w:rsidDel="00000000" w:rsidR="00000000" w:rsidRPr="00000000">
        <w:rPr>
          <w:rtl w:val="0"/>
        </w:rPr>
        <w:t xml:space="preserve">Generally contain old P Ⅱ stars, hence have a reddish hue</w:t>
      </w:r>
    </w:p>
    <w:p w:rsidR="00000000" w:rsidDel="00000000" w:rsidP="00000000" w:rsidRDefault="00000000" w:rsidRPr="00000000" w14:paraId="000001F2">
      <w:pPr>
        <w:numPr>
          <w:ilvl w:val="0"/>
          <w:numId w:val="14"/>
        </w:numPr>
        <w:ind w:left="720" w:hanging="360"/>
        <w:rPr>
          <w:u w:val="none"/>
        </w:rPr>
      </w:pPr>
      <w:r w:rsidDel="00000000" w:rsidR="00000000" w:rsidRPr="00000000">
        <w:rPr>
          <w:rtl w:val="0"/>
        </w:rPr>
        <w:t xml:space="preserve">Due to stars random orbit compared to galactic plane, the bulge have a spherical shape</w:t>
      </w:r>
    </w:p>
    <w:p w:rsidR="00000000" w:rsidDel="00000000" w:rsidP="00000000" w:rsidRDefault="00000000" w:rsidRPr="00000000" w14:paraId="000001F3">
      <w:pPr>
        <w:numPr>
          <w:ilvl w:val="0"/>
          <w:numId w:val="14"/>
        </w:numPr>
        <w:ind w:left="720" w:hanging="360"/>
        <w:rPr>
          <w:u w:val="none"/>
        </w:rPr>
      </w:pPr>
      <w:r w:rsidDel="00000000" w:rsidR="00000000" w:rsidRPr="00000000">
        <w:rPr>
          <w:rtl w:val="0"/>
        </w:rPr>
        <w:t xml:space="preserve">Have no star formation due lack of gas and dust.</w:t>
      </w:r>
    </w:p>
    <w:p w:rsidR="00000000" w:rsidDel="00000000" w:rsidP="00000000" w:rsidRDefault="00000000" w:rsidRPr="00000000" w14:paraId="000001F4">
      <w:pPr>
        <w:rPr>
          <w:u w:val="single"/>
        </w:rPr>
      </w:pPr>
      <w:r w:rsidDel="00000000" w:rsidR="00000000" w:rsidRPr="00000000">
        <w:rPr>
          <w:u w:val="single"/>
          <w:rtl w:val="0"/>
        </w:rPr>
        <w:t xml:space="preserve">Disk-like bulge</w:t>
      </w:r>
    </w:p>
    <w:p w:rsidR="00000000" w:rsidDel="00000000" w:rsidP="00000000" w:rsidRDefault="00000000" w:rsidRPr="00000000" w14:paraId="000001F5">
      <w:pPr>
        <w:numPr>
          <w:ilvl w:val="0"/>
          <w:numId w:val="21"/>
        </w:numPr>
        <w:ind w:left="720" w:hanging="360"/>
      </w:pPr>
      <w:r w:rsidDel="00000000" w:rsidR="00000000" w:rsidRPr="00000000">
        <w:rPr>
          <w:rtl w:val="0"/>
        </w:rPr>
        <w:t xml:space="preserve">Central regions of spiral galaxies, often referred to as pseudobulge or disky bulge.</w:t>
      </w:r>
    </w:p>
    <w:p w:rsidR="00000000" w:rsidDel="00000000" w:rsidP="00000000" w:rsidRDefault="00000000" w:rsidRPr="00000000" w14:paraId="000001F6">
      <w:pPr>
        <w:numPr>
          <w:ilvl w:val="0"/>
          <w:numId w:val="21"/>
        </w:numPr>
        <w:ind w:left="720" w:hanging="360"/>
        <w:rPr>
          <w:u w:val="none"/>
        </w:rPr>
      </w:pPr>
      <w:r w:rsidDel="00000000" w:rsidR="00000000" w:rsidRPr="00000000">
        <w:rPr>
          <w:rtl w:val="0"/>
        </w:rPr>
        <w:t xml:space="preserve">Stars orbit in the galactic plane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In the milky way the stars in the innermost ~10</w:t>
      </w:r>
      <w:r w:rsidDel="00000000" w:rsidR="00000000" w:rsidRPr="00000000">
        <w:rPr>
          <w:vertAlign w:val="superscript"/>
          <w:rtl w:val="0"/>
        </w:rPr>
        <w:t xml:space="preserve">4</w:t>
      </w:r>
      <w:r w:rsidDel="00000000" w:rsidR="00000000" w:rsidRPr="00000000">
        <w:rPr>
          <w:rtl w:val="0"/>
        </w:rPr>
        <w:t xml:space="preserve"> light </w:t>
      </w:r>
      <w:r w:rsidDel="00000000" w:rsidR="00000000" w:rsidRPr="00000000">
        <w:rPr>
          <w:rtl w:val="0"/>
        </w:rPr>
        <w:t xml:space="preserve">yrs</w:t>
      </w:r>
      <w:r w:rsidDel="00000000" w:rsidR="00000000" w:rsidRPr="00000000">
        <w:rPr>
          <w:rtl w:val="0"/>
        </w:rPr>
        <w:t xml:space="preserve"> forms the bulge (disk-like) and the bars.</w:t>
      </w:r>
      <w:r w:rsidDel="00000000" w:rsidR="00000000" w:rsidRPr="00000000">
        <w:rPr>
          <w:rtl w:val="0"/>
        </w:rPr>
      </w:r>
    </w:p>
    <w:p w:rsidR="00000000" w:rsidDel="00000000" w:rsidP="00000000" w:rsidRDefault="00000000" w:rsidRPr="00000000" w14:paraId="000001F9">
      <w:pPr>
        <w:pStyle w:val="Heading4"/>
        <w:rPr/>
      </w:pPr>
      <w:bookmarkStart w:colFirst="0" w:colLast="0" w:name="_sbh74a8mgxzs" w:id="102"/>
      <w:bookmarkEnd w:id="102"/>
      <w:r w:rsidDel="00000000" w:rsidR="00000000" w:rsidRPr="00000000">
        <w:rPr>
          <w:rtl w:val="0"/>
        </w:rPr>
        <w:t xml:space="preserve">Spiral Arms</w:t>
      </w:r>
    </w:p>
    <w:p w:rsidR="00000000" w:rsidDel="00000000" w:rsidP="00000000" w:rsidRDefault="00000000" w:rsidRPr="00000000" w14:paraId="000001FA">
      <w:pPr>
        <w:rPr/>
      </w:pPr>
      <w:r w:rsidDel="00000000" w:rsidR="00000000" w:rsidRPr="00000000">
        <w:rPr>
          <w:rtl w:val="0"/>
        </w:rPr>
        <w:t xml:space="preserve">Our galaxy has four spiral arms that all start near the center.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4005263" cy="3714131"/>
            <wp:effectExtent b="0" l="0" r="0" t="0"/>
            <wp:wrapSquare wrapText="bothSides" distB="114300" distT="114300" distL="114300" distR="114300"/>
            <wp:docPr id="45"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4005263" cy="3714131"/>
                    </a:xfrm>
                    <a:prstGeom prst="rect"/>
                    <a:ln/>
                  </pic:spPr>
                </pic:pic>
              </a:graphicData>
            </a:graphic>
          </wp:anchor>
        </w:drawing>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3"/>
        <w:rPr/>
      </w:pPr>
      <w:bookmarkStart w:colFirst="0" w:colLast="0" w:name="_1m975m3wll77" w:id="103"/>
      <w:bookmarkEnd w:id="103"/>
      <w:r w:rsidDel="00000000" w:rsidR="00000000" w:rsidRPr="00000000">
        <w:rPr>
          <w:rtl w:val="0"/>
        </w:rPr>
      </w:r>
    </w:p>
    <w:p w:rsidR="00000000" w:rsidDel="00000000" w:rsidP="00000000" w:rsidRDefault="00000000" w:rsidRPr="00000000" w14:paraId="000001FE">
      <w:pPr>
        <w:pStyle w:val="Heading3"/>
        <w:rPr/>
      </w:pPr>
      <w:bookmarkStart w:colFirst="0" w:colLast="0" w:name="_h3y89ork0dhi" w:id="104"/>
      <w:bookmarkEnd w:id="104"/>
      <w:r w:rsidDel="00000000" w:rsidR="00000000" w:rsidRPr="00000000">
        <w:rPr>
          <w:rtl w:val="0"/>
        </w:rPr>
      </w:r>
    </w:p>
    <w:p w:rsidR="00000000" w:rsidDel="00000000" w:rsidP="00000000" w:rsidRDefault="00000000" w:rsidRPr="00000000" w14:paraId="000001FF">
      <w:pPr>
        <w:pStyle w:val="Heading3"/>
        <w:rPr/>
      </w:pPr>
      <w:bookmarkStart w:colFirst="0" w:colLast="0" w:name="_c0g0qny9y206" w:id="105"/>
      <w:bookmarkEnd w:id="105"/>
      <w:r w:rsidDel="00000000" w:rsidR="00000000" w:rsidRPr="00000000">
        <w:rPr>
          <w:rtl w:val="0"/>
        </w:rPr>
      </w:r>
    </w:p>
    <w:p w:rsidR="00000000" w:rsidDel="00000000" w:rsidP="00000000" w:rsidRDefault="00000000" w:rsidRPr="00000000" w14:paraId="00000200">
      <w:pPr>
        <w:pStyle w:val="Heading3"/>
        <w:rPr/>
      </w:pPr>
      <w:bookmarkStart w:colFirst="0" w:colLast="0" w:name="_pmkzrvy6amvi" w:id="106"/>
      <w:bookmarkEnd w:id="106"/>
      <w:r w:rsidDel="00000000" w:rsidR="00000000" w:rsidRPr="00000000">
        <w:rPr>
          <w:rtl w:val="0"/>
        </w:rPr>
      </w:r>
    </w:p>
    <w:p w:rsidR="00000000" w:rsidDel="00000000" w:rsidP="00000000" w:rsidRDefault="00000000" w:rsidRPr="00000000" w14:paraId="00000201">
      <w:pPr>
        <w:pStyle w:val="Heading3"/>
        <w:rPr/>
      </w:pPr>
      <w:bookmarkStart w:colFirst="0" w:colLast="0" w:name="_5q9d90386wyw" w:id="107"/>
      <w:bookmarkEnd w:id="107"/>
      <w:r w:rsidDel="00000000" w:rsidR="00000000" w:rsidRPr="00000000">
        <w:rPr>
          <w:rtl w:val="0"/>
        </w:rPr>
      </w:r>
    </w:p>
    <w:p w:rsidR="00000000" w:rsidDel="00000000" w:rsidP="00000000" w:rsidRDefault="00000000" w:rsidRPr="00000000" w14:paraId="00000202">
      <w:pPr>
        <w:pStyle w:val="Heading3"/>
        <w:rPr/>
      </w:pPr>
      <w:bookmarkStart w:colFirst="0" w:colLast="0" w:name="_xo8st85ef65b" w:id="108"/>
      <w:bookmarkEnd w:id="108"/>
      <w:r w:rsidDel="00000000" w:rsidR="00000000" w:rsidRPr="00000000">
        <w:rPr>
          <w:rtl w:val="0"/>
        </w:rPr>
      </w:r>
    </w:p>
    <w:p w:rsidR="00000000" w:rsidDel="00000000" w:rsidP="00000000" w:rsidRDefault="00000000" w:rsidRPr="00000000" w14:paraId="00000203">
      <w:pPr>
        <w:pStyle w:val="Heading3"/>
        <w:rPr/>
      </w:pPr>
      <w:bookmarkStart w:colFirst="0" w:colLast="0" w:name="_t6jsbki3fox3" w:id="109"/>
      <w:bookmarkEnd w:id="109"/>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numPr>
          <w:ilvl w:val="0"/>
          <w:numId w:val="18"/>
        </w:numPr>
        <w:ind w:left="720" w:hanging="360"/>
        <w:rPr>
          <w:u w:val="none"/>
        </w:rPr>
      </w:pPr>
      <w:r w:rsidDel="00000000" w:rsidR="00000000" w:rsidRPr="00000000">
        <w:rPr>
          <w:rtl w:val="0"/>
        </w:rPr>
        <w:t xml:space="preserve">Near 3 kpc Arm and Perseus Arm</w:t>
      </w:r>
    </w:p>
    <w:p w:rsidR="00000000" w:rsidDel="00000000" w:rsidP="00000000" w:rsidRDefault="00000000" w:rsidRPr="00000000" w14:paraId="00000206">
      <w:pPr>
        <w:numPr>
          <w:ilvl w:val="0"/>
          <w:numId w:val="18"/>
        </w:numPr>
        <w:ind w:left="720" w:hanging="360"/>
        <w:rPr>
          <w:u w:val="none"/>
        </w:rPr>
      </w:pPr>
      <w:r w:rsidDel="00000000" w:rsidR="00000000" w:rsidRPr="00000000">
        <w:rPr>
          <w:rtl w:val="0"/>
        </w:rPr>
        <w:t xml:space="preserve">Norma and Outer Arm</w:t>
      </w:r>
    </w:p>
    <w:p w:rsidR="00000000" w:rsidDel="00000000" w:rsidP="00000000" w:rsidRDefault="00000000" w:rsidRPr="00000000" w14:paraId="00000207">
      <w:pPr>
        <w:numPr>
          <w:ilvl w:val="0"/>
          <w:numId w:val="18"/>
        </w:numPr>
        <w:ind w:left="720" w:hanging="360"/>
        <w:rPr>
          <w:u w:val="none"/>
        </w:rPr>
      </w:pPr>
      <w:r w:rsidDel="00000000" w:rsidR="00000000" w:rsidRPr="00000000">
        <w:rPr>
          <w:rtl w:val="0"/>
        </w:rPr>
        <w:t xml:space="preserve">Scutum-Centaurus Arm</w:t>
      </w:r>
    </w:p>
    <w:p w:rsidR="00000000" w:rsidDel="00000000" w:rsidP="00000000" w:rsidRDefault="00000000" w:rsidRPr="00000000" w14:paraId="00000208">
      <w:pPr>
        <w:numPr>
          <w:ilvl w:val="0"/>
          <w:numId w:val="18"/>
        </w:numPr>
        <w:ind w:left="720" w:hanging="360"/>
        <w:rPr>
          <w:u w:val="none"/>
        </w:rPr>
      </w:pPr>
      <w:r w:rsidDel="00000000" w:rsidR="00000000" w:rsidRPr="00000000">
        <w:rPr>
          <w:rtl w:val="0"/>
        </w:rPr>
        <w:t xml:space="preserve">Carina-Sagittarius Arm</w:t>
      </w:r>
    </w:p>
    <w:p w:rsidR="00000000" w:rsidDel="00000000" w:rsidP="00000000" w:rsidRDefault="00000000" w:rsidRPr="00000000" w14:paraId="00000209">
      <w:pPr>
        <w:rPr/>
      </w:pPr>
      <w:r w:rsidDel="00000000" w:rsidR="00000000" w:rsidRPr="00000000">
        <w:rPr>
          <w:rtl w:val="0"/>
        </w:rPr>
        <w:t xml:space="preserve">There are at least 2 smaller arms or spurs including</w:t>
      </w:r>
    </w:p>
    <w:p w:rsidR="00000000" w:rsidDel="00000000" w:rsidP="00000000" w:rsidRDefault="00000000" w:rsidRPr="00000000" w14:paraId="0000020A">
      <w:pPr>
        <w:numPr>
          <w:ilvl w:val="0"/>
          <w:numId w:val="18"/>
        </w:numPr>
        <w:ind w:left="720" w:hanging="360"/>
      </w:pPr>
      <w:r w:rsidDel="00000000" w:rsidR="00000000" w:rsidRPr="00000000">
        <w:rPr>
          <w:rtl w:val="0"/>
        </w:rPr>
        <w:t xml:space="preserve">Orion-Cygnus Arm (Contains solar system)</w:t>
      </w:r>
    </w:p>
    <w:p w:rsidR="00000000" w:rsidDel="00000000" w:rsidP="00000000" w:rsidRDefault="00000000" w:rsidRPr="00000000" w14:paraId="0000020B">
      <w:pPr>
        <w:pStyle w:val="Heading4"/>
        <w:rPr/>
      </w:pPr>
      <w:bookmarkStart w:colFirst="0" w:colLast="0" w:name="_8zqg9t1z3njz" w:id="110"/>
      <w:bookmarkEnd w:id="110"/>
      <w:r w:rsidDel="00000000" w:rsidR="00000000" w:rsidRPr="00000000">
        <w:rPr>
          <w:rtl w:val="0"/>
        </w:rPr>
        <w:t xml:space="preserve">Galactic rotation</w:t>
      </w:r>
    </w:p>
    <w:p w:rsidR="00000000" w:rsidDel="00000000" w:rsidP="00000000" w:rsidRDefault="00000000" w:rsidRPr="00000000" w14:paraId="0000020C">
      <w:pPr>
        <w:ind w:firstLine="720"/>
        <w:rPr/>
      </w:pPr>
      <w:r w:rsidDel="00000000" w:rsidR="00000000" w:rsidRPr="00000000">
        <w:rPr>
          <w:rtl w:val="0"/>
        </w:rPr>
        <w:t xml:space="preserve">The stars and dusts in the milky way rotates about its center differentially i.e. different locations have different angular velocities.</w:t>
      </w:r>
    </w:p>
    <w:p w:rsidR="00000000" w:rsidDel="00000000" w:rsidP="00000000" w:rsidRDefault="00000000" w:rsidRPr="00000000" w14:paraId="0000020D">
      <w:pPr>
        <w:rPr/>
      </w:pPr>
      <w:r w:rsidDel="00000000" w:rsidR="00000000" w:rsidRPr="00000000">
        <w:rPr>
          <w:u w:val="single"/>
          <w:rtl w:val="0"/>
        </w:rPr>
        <w:t xml:space="preserve">Rotation curve</w:t>
      </w:r>
      <w:r w:rsidDel="00000000" w:rsidR="00000000" w:rsidRPr="00000000">
        <w:rPr>
          <w:rtl w:val="0"/>
        </w:rPr>
        <w:t xml:space="preserve"> - Plot of orbital velocity of stars and gases versus radial distance from center of galaxy.</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4"/>
        <w:rPr/>
      </w:pPr>
      <w:bookmarkStart w:colFirst="0" w:colLast="0" w:name="_gx322xc2bkbr" w:id="111"/>
      <w:bookmarkEnd w:id="111"/>
      <w:r w:rsidDel="00000000" w:rsidR="00000000" w:rsidRPr="00000000">
        <w:rPr>
          <w:rtl w:val="0"/>
        </w:rPr>
        <w:t xml:space="preserve">Reason of spiral arms</w:t>
      </w:r>
      <w:r w:rsidDel="00000000" w:rsidR="00000000" w:rsidRPr="00000000">
        <w:drawing>
          <wp:anchor allowOverlap="1" behindDoc="0" distB="114300" distT="114300" distL="114300" distR="114300" hidden="0" layoutInCell="1" locked="0" relativeHeight="0" simplePos="0">
            <wp:simplePos x="0" y="0"/>
            <wp:positionH relativeFrom="column">
              <wp:posOffset>3264225</wp:posOffset>
            </wp:positionH>
            <wp:positionV relativeFrom="paragraph">
              <wp:posOffset>114300</wp:posOffset>
            </wp:positionV>
            <wp:extent cx="2466975" cy="184785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2466975" cy="1847850"/>
                    </a:xfrm>
                    <a:prstGeom prst="rect"/>
                    <a:ln/>
                  </pic:spPr>
                </pic:pic>
              </a:graphicData>
            </a:graphic>
          </wp:anchor>
        </w:drawing>
      </w:r>
    </w:p>
    <w:p w:rsidR="00000000" w:rsidDel="00000000" w:rsidP="00000000" w:rsidRDefault="00000000" w:rsidRPr="00000000" w14:paraId="00000217">
      <w:pPr>
        <w:rPr/>
      </w:pPr>
      <w:r w:rsidDel="00000000" w:rsidR="00000000" w:rsidRPr="00000000">
        <w:rPr>
          <w:u w:val="single"/>
          <w:rtl w:val="0"/>
        </w:rPr>
        <w:t xml:space="preserve">The winding dilemma</w:t>
      </w:r>
      <w:r w:rsidDel="00000000" w:rsidR="00000000" w:rsidRPr="00000000">
        <w:rPr>
          <w:rtl w:val="0"/>
        </w:rPr>
        <w:t xml:space="preserve"> - The differential rotation can cause the spirals to bound more tightly but that is not the case because that’s not how spiral arms are formed.</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4"/>
        <w:rPr/>
      </w:pPr>
      <w:bookmarkStart w:colFirst="0" w:colLast="0" w:name="_gwegd4n562u9" w:id="112"/>
      <w:bookmarkEnd w:id="112"/>
      <w:r w:rsidDel="00000000" w:rsidR="00000000" w:rsidRPr="00000000">
        <w:rPr>
          <w:rtl w:val="0"/>
        </w:rPr>
      </w:r>
    </w:p>
    <w:p w:rsidR="00000000" w:rsidDel="00000000" w:rsidP="00000000" w:rsidRDefault="00000000" w:rsidRPr="00000000" w14:paraId="0000021A">
      <w:pPr>
        <w:pStyle w:val="Heading4"/>
        <w:rPr/>
      </w:pPr>
      <w:bookmarkStart w:colFirst="0" w:colLast="0" w:name="_2c7px2450412" w:id="113"/>
      <w:bookmarkEnd w:id="113"/>
      <w:r w:rsidDel="00000000" w:rsidR="00000000" w:rsidRPr="00000000">
        <w:rPr>
          <w:rtl w:val="0"/>
        </w:rPr>
      </w:r>
    </w:p>
    <w:p w:rsidR="00000000" w:rsidDel="00000000" w:rsidP="00000000" w:rsidRDefault="00000000" w:rsidRPr="00000000" w14:paraId="0000021B">
      <w:pPr>
        <w:pStyle w:val="Heading4"/>
        <w:rPr/>
      </w:pPr>
      <w:bookmarkStart w:colFirst="0" w:colLast="0" w:name="_i2x8486xi8jb" w:id="114"/>
      <w:bookmarkEnd w:id="114"/>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3445200</wp:posOffset>
            </wp:positionH>
            <wp:positionV relativeFrom="paragraph">
              <wp:posOffset>219075</wp:posOffset>
            </wp:positionV>
            <wp:extent cx="2286000" cy="1428750"/>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2286000" cy="1428750"/>
                    </a:xfrm>
                    <a:prstGeom prst="rect"/>
                    <a:ln/>
                  </pic:spPr>
                </pic:pic>
              </a:graphicData>
            </a:graphic>
          </wp:anchor>
        </w:drawing>
      </w:r>
    </w:p>
    <w:p w:rsidR="00000000" w:rsidDel="00000000" w:rsidP="00000000" w:rsidRDefault="00000000" w:rsidRPr="00000000" w14:paraId="0000021E">
      <w:pPr>
        <w:pStyle w:val="Heading4"/>
        <w:rPr/>
      </w:pPr>
      <w:bookmarkStart w:colFirst="0" w:colLast="0" w:name="_c9wgt975y4sj" w:id="115"/>
      <w:bookmarkEnd w:id="115"/>
      <w:r w:rsidDel="00000000" w:rsidR="00000000" w:rsidRPr="00000000">
        <w:rPr>
          <w:rtl w:val="0"/>
        </w:rPr>
        <w:t xml:space="preserve">Density wave theory</w:t>
      </w:r>
    </w:p>
    <w:p w:rsidR="00000000" w:rsidDel="00000000" w:rsidP="00000000" w:rsidRDefault="00000000" w:rsidRPr="00000000" w14:paraId="0000021F">
      <w:pPr>
        <w:ind w:firstLine="720"/>
        <w:rPr/>
      </w:pPr>
      <w:r w:rsidDel="00000000" w:rsidR="00000000" w:rsidRPr="00000000">
        <w:rPr>
          <w:rtl w:val="0"/>
        </w:rPr>
        <w:t xml:space="preserve">The orbits in spiral galaxies are not circular; they are a bit elliptical and they are twisted w.r.t. each other, thus there are some regions with higher star density than others and more stars means higher gravity so other objects will get attracted toward these regions forming what we see now - the spiral arms.</w:t>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pStyle w:val="Heading3"/>
        <w:rPr/>
      </w:pPr>
      <w:bookmarkStart w:colFirst="0" w:colLast="0" w:name="_dp1g2k3ycpga" w:id="116"/>
      <w:bookmarkEnd w:id="116"/>
      <w:r w:rsidDel="00000000" w:rsidR="00000000" w:rsidRPr="00000000">
        <w:rPr>
          <w:rtl w:val="0"/>
        </w:rPr>
        <w:t xml:space="preserve">Galaxy morphological classification</w:t>
      </w:r>
    </w:p>
    <w:p w:rsidR="00000000" w:rsidDel="00000000" w:rsidP="00000000" w:rsidRDefault="00000000" w:rsidRPr="00000000" w14:paraId="00000222">
      <w:pPr>
        <w:pStyle w:val="Heading4"/>
        <w:rPr/>
      </w:pPr>
      <w:bookmarkStart w:colFirst="0" w:colLast="0" w:name="_6k1do8qomj3m" w:id="117"/>
      <w:bookmarkEnd w:id="117"/>
      <w:r w:rsidDel="00000000" w:rsidR="00000000" w:rsidRPr="00000000">
        <w:rPr>
          <w:rtl w:val="0"/>
        </w:rPr>
        <w:t xml:space="preserve">Hubble sequence or The Hubble tuning fork diagram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881313" cy="236759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2881313" cy="2367590"/>
                    </a:xfrm>
                    <a:prstGeom prst="rect"/>
                    <a:ln/>
                  </pic:spPr>
                </pic:pic>
              </a:graphicData>
            </a:graphic>
          </wp:anchor>
        </w:drawing>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Hubble’s classification divides galaxies into 3 broad classes - based on visual appearance.</w:t>
      </w:r>
    </w:p>
    <w:p w:rsidR="00000000" w:rsidDel="00000000" w:rsidP="00000000" w:rsidRDefault="00000000" w:rsidRPr="00000000" w14:paraId="00000225">
      <w:pPr>
        <w:numPr>
          <w:ilvl w:val="0"/>
          <w:numId w:val="38"/>
        </w:numPr>
        <w:ind w:left="720" w:hanging="360"/>
        <w:rPr>
          <w:u w:val="none"/>
        </w:rPr>
      </w:pPr>
      <w:r w:rsidDel="00000000" w:rsidR="00000000" w:rsidRPr="00000000">
        <w:rPr>
          <w:rtl w:val="0"/>
        </w:rPr>
        <w:t xml:space="preserve">Ellipticals - E</w:t>
      </w:r>
    </w:p>
    <w:p w:rsidR="00000000" w:rsidDel="00000000" w:rsidP="00000000" w:rsidRDefault="00000000" w:rsidRPr="00000000" w14:paraId="00000226">
      <w:pPr>
        <w:numPr>
          <w:ilvl w:val="0"/>
          <w:numId w:val="38"/>
        </w:numPr>
        <w:ind w:left="720" w:hanging="360"/>
        <w:rPr>
          <w:u w:val="none"/>
        </w:rPr>
      </w:pPr>
      <w:r w:rsidDel="00000000" w:rsidR="00000000" w:rsidRPr="00000000">
        <w:rPr>
          <w:rtl w:val="0"/>
        </w:rPr>
        <w:t xml:space="preserve"> Lenticulars - S0</w:t>
      </w:r>
    </w:p>
    <w:p w:rsidR="00000000" w:rsidDel="00000000" w:rsidP="00000000" w:rsidRDefault="00000000" w:rsidRPr="00000000" w14:paraId="00000227">
      <w:pPr>
        <w:numPr>
          <w:ilvl w:val="0"/>
          <w:numId w:val="38"/>
        </w:numPr>
        <w:ind w:left="720" w:hanging="360"/>
        <w:rPr>
          <w:u w:val="none"/>
        </w:rPr>
      </w:pPr>
      <w:r w:rsidDel="00000000" w:rsidR="00000000" w:rsidRPr="00000000">
        <w:rPr>
          <w:rtl w:val="0"/>
        </w:rPr>
        <w:t xml:space="preserve"> Spirals - S &amp; SB</w:t>
      </w:r>
    </w:p>
    <w:p w:rsidR="00000000" w:rsidDel="00000000" w:rsidP="00000000" w:rsidRDefault="00000000" w:rsidRPr="00000000" w14:paraId="00000228">
      <w:pPr>
        <w:ind w:left="720" w:firstLine="0"/>
        <w:rPr/>
      </w:pPr>
      <w:r w:rsidDel="00000000" w:rsidR="00000000" w:rsidRPr="00000000">
        <w:rPr>
          <w:rtl w:val="0"/>
        </w:rPr>
        <w:t xml:space="preserve">A 4th class contains galaxies with irregular appearance.</w:t>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ind w:left="720" w:firstLine="0"/>
        <w:rPr/>
      </w:pPr>
      <w:r w:rsidDel="00000000" w:rsidR="00000000" w:rsidRPr="00000000">
        <w:rPr>
          <w:rtl w:val="0"/>
        </w:rPr>
      </w:r>
    </w:p>
    <w:p w:rsidR="00000000" w:rsidDel="00000000" w:rsidP="00000000" w:rsidRDefault="00000000" w:rsidRPr="00000000" w14:paraId="0000022B">
      <w:pPr>
        <w:ind w:left="720" w:firstLine="0"/>
        <w:rPr/>
      </w:pPr>
      <w:r w:rsidDel="00000000" w:rsidR="00000000" w:rsidRPr="00000000">
        <w:rPr>
          <w:rtl w:val="0"/>
        </w:rPr>
      </w:r>
    </w:p>
    <w:p w:rsidR="00000000" w:rsidDel="00000000" w:rsidP="00000000" w:rsidRDefault="00000000" w:rsidRPr="00000000" w14:paraId="0000022C">
      <w:pPr>
        <w:pStyle w:val="Heading3"/>
        <w:rPr/>
      </w:pPr>
      <w:bookmarkStart w:colFirst="0" w:colLast="0" w:name="_hobmw9zes2zj" w:id="118"/>
      <w:bookmarkEnd w:id="118"/>
      <w:r w:rsidDel="00000000" w:rsidR="00000000" w:rsidRPr="00000000">
        <w:rPr>
          <w:rtl w:val="0"/>
        </w:rPr>
        <w:t xml:space="preserve"> </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3"/>
        <w:rPr/>
      </w:pPr>
      <w:bookmarkStart w:colFirst="0" w:colLast="0" w:name="_sbjay66s2kf" w:id="119"/>
      <w:bookmarkEnd w:id="119"/>
      <w:r w:rsidDel="00000000" w:rsidR="00000000" w:rsidRPr="00000000">
        <w:rPr>
          <w:rtl w:val="0"/>
        </w:rPr>
        <w:t xml:space="preserve">Elliptical galaxies</w:t>
      </w:r>
    </w:p>
    <w:p w:rsidR="00000000" w:rsidDel="00000000" w:rsidP="00000000" w:rsidRDefault="00000000" w:rsidRPr="00000000" w14:paraId="0000022F">
      <w:pPr>
        <w:numPr>
          <w:ilvl w:val="0"/>
          <w:numId w:val="1"/>
        </w:numPr>
        <w:ind w:left="720" w:hanging="360"/>
        <w:rPr>
          <w:u w:val="none"/>
        </w:rPr>
      </w:pPr>
      <w:r w:rsidDel="00000000" w:rsidR="00000000" w:rsidRPr="00000000">
        <w:rPr>
          <w:rtl w:val="0"/>
        </w:rPr>
        <w:t xml:space="preserve">Smooth, featureless light distribution mostly found in clusters (Dense environment)</w:t>
      </w:r>
    </w:p>
    <w:p w:rsidR="00000000" w:rsidDel="00000000" w:rsidP="00000000" w:rsidRDefault="00000000" w:rsidRPr="00000000" w14:paraId="00000230">
      <w:pPr>
        <w:numPr>
          <w:ilvl w:val="0"/>
          <w:numId w:val="1"/>
        </w:numPr>
        <w:ind w:left="720" w:hanging="360"/>
        <w:rPr>
          <w:u w:val="none"/>
        </w:rPr>
      </w:pPr>
      <w:r w:rsidDel="00000000" w:rsidR="00000000" w:rsidRPr="00000000">
        <w:rPr>
          <w:rtl w:val="0"/>
        </w:rPr>
        <w:t xml:space="preserve">No spiral arms or dust lanes</w:t>
      </w:r>
    </w:p>
    <w:p w:rsidR="00000000" w:rsidDel="00000000" w:rsidP="00000000" w:rsidRDefault="00000000" w:rsidRPr="00000000" w14:paraId="00000231">
      <w:pPr>
        <w:numPr>
          <w:ilvl w:val="0"/>
          <w:numId w:val="1"/>
        </w:numPr>
        <w:ind w:left="720" w:hanging="360"/>
        <w:rPr>
          <w:u w:val="none"/>
        </w:rPr>
      </w:pPr>
      <w:r w:rsidDel="00000000" w:rsidR="00000000" w:rsidRPr="00000000">
        <w:rPr>
          <w:rtl w:val="0"/>
        </w:rPr>
        <w:t xml:space="preserve">Little or no star formation</w:t>
      </w:r>
    </w:p>
    <w:p w:rsidR="00000000" w:rsidDel="00000000" w:rsidP="00000000" w:rsidRDefault="00000000" w:rsidRPr="00000000" w14:paraId="00000232">
      <w:pPr>
        <w:numPr>
          <w:ilvl w:val="0"/>
          <w:numId w:val="1"/>
        </w:numPr>
        <w:ind w:left="720" w:hanging="360"/>
        <w:rPr>
          <w:u w:val="none"/>
        </w:rPr>
      </w:pPr>
      <w:r w:rsidDel="00000000" w:rsidR="00000000" w:rsidRPr="00000000">
        <w:rPr>
          <w:rtl w:val="0"/>
        </w:rPr>
        <w:t xml:space="preserve">Contains hot x-ray gas</w:t>
      </w:r>
    </w:p>
    <w:p w:rsidR="00000000" w:rsidDel="00000000" w:rsidP="00000000" w:rsidRDefault="00000000" w:rsidRPr="00000000" w14:paraId="00000233">
      <w:pPr>
        <w:numPr>
          <w:ilvl w:val="0"/>
          <w:numId w:val="1"/>
        </w:numPr>
        <w:ind w:left="720" w:hanging="360"/>
        <w:rPr>
          <w:u w:val="none"/>
        </w:rPr>
      </w:pPr>
      <w:r w:rsidDel="00000000" w:rsidR="00000000" w:rsidRPr="00000000">
        <w:rPr>
          <w:rtl w:val="0"/>
        </w:rPr>
        <w:t xml:space="preserve">Old, metal-rich stellar population</w:t>
      </w:r>
    </w:p>
    <w:p w:rsidR="00000000" w:rsidDel="00000000" w:rsidP="00000000" w:rsidRDefault="00000000" w:rsidRPr="00000000" w14:paraId="00000234">
      <w:pPr>
        <w:numPr>
          <w:ilvl w:val="0"/>
          <w:numId w:val="1"/>
        </w:numPr>
        <w:ind w:left="720" w:hanging="360"/>
        <w:rPr>
          <w:u w:val="none"/>
        </w:rPr>
      </w:pPr>
      <w:r w:rsidDel="00000000" w:rsidR="00000000" w:rsidRPr="00000000">
        <w:rPr>
          <w:rtl w:val="0"/>
        </w:rPr>
        <w:t xml:space="preserve">Classified by apparent ellipticity and denoted by E followed by an integer n</w:t>
      </w:r>
    </w:p>
    <w:p w:rsidR="00000000" w:rsidDel="00000000" w:rsidP="00000000" w:rsidRDefault="00000000" w:rsidRPr="00000000" w14:paraId="00000235">
      <w:pPr>
        <w:rPr/>
      </w:pPr>
      <w:r w:rsidDel="00000000" w:rsidR="00000000" w:rsidRPr="00000000">
        <w:rPr>
          <w:rtl w:val="0"/>
        </w:rPr>
        <w:t xml:space="preserve">By convention n is 10 times the ellipticity (e = 1 - a/b), rounded to the nearest integer.</w:t>
      </w:r>
    </w:p>
    <w:p w:rsidR="00000000" w:rsidDel="00000000" w:rsidP="00000000" w:rsidRDefault="00000000" w:rsidRPr="00000000" w14:paraId="00000236">
      <w:pPr>
        <w:pStyle w:val="Heading3"/>
        <w:rPr/>
      </w:pPr>
      <w:bookmarkStart w:colFirst="0" w:colLast="0" w:name="_1yh609pmtwz3" w:id="120"/>
      <w:bookmarkEnd w:id="120"/>
      <w:r w:rsidDel="00000000" w:rsidR="00000000" w:rsidRPr="00000000">
        <w:rPr>
          <w:rtl w:val="0"/>
        </w:rPr>
        <w:t xml:space="preserve">Spiral galaxies</w:t>
      </w:r>
    </w:p>
    <w:p w:rsidR="00000000" w:rsidDel="00000000" w:rsidP="00000000" w:rsidRDefault="00000000" w:rsidRPr="00000000" w14:paraId="00000237">
      <w:pPr>
        <w:rPr/>
      </w:pPr>
      <w:r w:rsidDel="00000000" w:rsidR="00000000" w:rsidRPr="00000000">
        <w:rPr>
          <w:rtl w:val="0"/>
        </w:rPr>
        <w:t xml:space="preserve">Consists of a flattened disk, star forming spirals (usually two), and a central concentration of stars known as bulge.</w:t>
      </w:r>
    </w:p>
    <w:p w:rsidR="00000000" w:rsidDel="00000000" w:rsidP="00000000" w:rsidRDefault="00000000" w:rsidRPr="00000000" w14:paraId="00000238">
      <w:pPr>
        <w:rPr/>
      </w:pPr>
      <w:r w:rsidDel="00000000" w:rsidR="00000000" w:rsidRPr="00000000">
        <w:rPr>
          <w:rtl w:val="0"/>
        </w:rPr>
        <w:t xml:space="preserve">Roughly half spirals galaxies have a central bar-like structure, with the bar extending from the bulge and the arms beginning at the end. In the tuning fork diagram the regular spirals (Upper branch) are denoted by S and the barred spirals (Lower branch) are denoted by SB.</w:t>
      </w:r>
    </w:p>
    <w:p w:rsidR="00000000" w:rsidDel="00000000" w:rsidP="00000000" w:rsidRDefault="00000000" w:rsidRPr="00000000" w14:paraId="00000239">
      <w:pPr>
        <w:rPr/>
      </w:pPr>
      <w:r w:rsidDel="00000000" w:rsidR="00000000" w:rsidRPr="00000000">
        <w:rPr>
          <w:rtl w:val="0"/>
        </w:rPr>
        <w:t xml:space="preserve">Both types are further divided into subtypes indicated by adding a lower-case letter at the end.</w:t>
      </w:r>
    </w:p>
    <w:p w:rsidR="00000000" w:rsidDel="00000000" w:rsidP="00000000" w:rsidRDefault="00000000" w:rsidRPr="00000000" w14:paraId="0000023A">
      <w:pPr>
        <w:rPr/>
      </w:pPr>
      <w:r w:rsidDel="00000000" w:rsidR="00000000" w:rsidRPr="00000000">
        <w:rPr>
          <w:rtl w:val="0"/>
        </w:rPr>
        <w:t xml:space="preserve">Subclasses from a to d - bulge become less important and more fainter and the disk becomes more important and arms become more open.</w:t>
      </w:r>
    </w:p>
    <w:p w:rsidR="00000000" w:rsidDel="00000000" w:rsidP="00000000" w:rsidRDefault="00000000" w:rsidRPr="00000000" w14:paraId="0000023B">
      <w:pPr>
        <w:pStyle w:val="Heading3"/>
        <w:rPr/>
      </w:pPr>
      <w:bookmarkStart w:colFirst="0" w:colLast="0" w:name="_33ms6gf2gllp" w:id="121"/>
      <w:bookmarkEnd w:id="121"/>
      <w:r w:rsidDel="00000000" w:rsidR="00000000" w:rsidRPr="00000000">
        <w:rPr>
          <w:rtl w:val="0"/>
        </w:rPr>
        <w:t xml:space="preserve">Lenticular galaxies (S0)</w:t>
      </w:r>
    </w:p>
    <w:p w:rsidR="00000000" w:rsidDel="00000000" w:rsidP="00000000" w:rsidRDefault="00000000" w:rsidRPr="00000000" w14:paraId="0000023C">
      <w:pPr>
        <w:rPr/>
      </w:pPr>
      <w:r w:rsidDel="00000000" w:rsidR="00000000" w:rsidRPr="00000000">
        <w:rPr>
          <w:rtl w:val="0"/>
        </w:rPr>
        <w:t xml:space="preserve">Transition galaxies between elliptical and spirals galaxies are called lenticular, denoted by S0.</w:t>
      </w:r>
    </w:p>
    <w:p w:rsidR="00000000" w:rsidDel="00000000" w:rsidP="00000000" w:rsidRDefault="00000000" w:rsidRPr="00000000" w14:paraId="0000023D">
      <w:pPr>
        <w:rPr/>
      </w:pPr>
      <w:r w:rsidDel="00000000" w:rsidR="00000000" w:rsidRPr="00000000">
        <w:rPr>
          <w:rtl w:val="0"/>
        </w:rPr>
        <w:t xml:space="preserve">Consists of central bulge and appears similar to ellipticals, surrounded by disk like structures and have no spiral structures.</w:t>
      </w:r>
    </w:p>
    <w:p w:rsidR="00000000" w:rsidDel="00000000" w:rsidP="00000000" w:rsidRDefault="00000000" w:rsidRPr="00000000" w14:paraId="0000023E">
      <w:pPr>
        <w:pStyle w:val="Heading3"/>
        <w:rPr/>
      </w:pPr>
      <w:bookmarkStart w:colFirst="0" w:colLast="0" w:name="_ixkhi41hhm6p" w:id="122"/>
      <w:bookmarkEnd w:id="122"/>
      <w:r w:rsidDel="00000000" w:rsidR="00000000" w:rsidRPr="00000000">
        <w:rPr>
          <w:rtl w:val="0"/>
        </w:rPr>
        <w:t xml:space="preserve">Irregular galaxies</w:t>
      </w:r>
    </w:p>
    <w:p w:rsidR="00000000" w:rsidDel="00000000" w:rsidP="00000000" w:rsidRDefault="00000000" w:rsidRPr="00000000" w14:paraId="0000023F">
      <w:pPr>
        <w:rPr/>
      </w:pPr>
      <w:r w:rsidDel="00000000" w:rsidR="00000000" w:rsidRPr="00000000">
        <w:rPr>
          <w:rtl w:val="0"/>
        </w:rPr>
        <w:t xml:space="preserve">Galaxies that don’t fit in hubble sequence, because they have no regular structures, are called irregular galaxies.</w:t>
      </w:r>
    </w:p>
    <w:p w:rsidR="00000000" w:rsidDel="00000000" w:rsidP="00000000" w:rsidRDefault="00000000" w:rsidRPr="00000000" w14:paraId="00000240">
      <w:pPr>
        <w:rPr/>
      </w:pPr>
      <w:r w:rsidDel="00000000" w:rsidR="00000000" w:rsidRPr="00000000">
        <w:rPr>
          <w:rtl w:val="0"/>
        </w:rPr>
        <w:t xml:space="preserve">Hubble divided these in two classes.</w:t>
      </w:r>
    </w:p>
    <w:p w:rsidR="00000000" w:rsidDel="00000000" w:rsidP="00000000" w:rsidRDefault="00000000" w:rsidRPr="00000000" w14:paraId="00000241">
      <w:pPr>
        <w:numPr>
          <w:ilvl w:val="0"/>
          <w:numId w:val="2"/>
        </w:numPr>
        <w:ind w:left="720" w:hanging="360"/>
        <w:rPr>
          <w:u w:val="none"/>
        </w:rPr>
      </w:pPr>
      <w:r w:rsidDel="00000000" w:rsidR="00000000" w:rsidRPr="00000000">
        <w:rPr>
          <w:rtl w:val="0"/>
        </w:rPr>
        <w:t xml:space="preserve">Irr Ⅰ</w:t>
      </w:r>
      <w:r w:rsidDel="00000000" w:rsidR="00000000" w:rsidRPr="00000000">
        <w:rPr>
          <w:rtl w:val="0"/>
        </w:rPr>
        <w:t xml:space="preserve"> - Have an asymmetric profile, lacks a central bulge, contains many clusters of young stars.</w:t>
      </w:r>
    </w:p>
    <w:p w:rsidR="00000000" w:rsidDel="00000000" w:rsidP="00000000" w:rsidRDefault="00000000" w:rsidRPr="00000000" w14:paraId="00000242">
      <w:pPr>
        <w:numPr>
          <w:ilvl w:val="0"/>
          <w:numId w:val="2"/>
        </w:numPr>
        <w:ind w:left="720" w:hanging="360"/>
        <w:rPr>
          <w:u w:val="none"/>
        </w:rPr>
      </w:pPr>
      <w:r w:rsidDel="00000000" w:rsidR="00000000" w:rsidRPr="00000000">
        <w:rPr>
          <w:rtl w:val="0"/>
        </w:rPr>
        <w:t xml:space="preserve">Irr Ⅱ - Have a smoother asymmetric profile and not clearly resolved into clusters</w:t>
      </w:r>
    </w:p>
    <w:p w:rsidR="00000000" w:rsidDel="00000000" w:rsidP="00000000" w:rsidRDefault="00000000" w:rsidRPr="00000000" w14:paraId="00000243">
      <w:pPr>
        <w:pStyle w:val="Heading3"/>
        <w:rPr/>
      </w:pPr>
      <w:bookmarkStart w:colFirst="0" w:colLast="0" w:name="_pdq11e6uh0rw" w:id="123"/>
      <w:bookmarkEnd w:id="123"/>
      <w:r w:rsidDel="00000000" w:rsidR="00000000" w:rsidRPr="00000000">
        <w:rPr>
          <w:rtl w:val="0"/>
        </w:rPr>
        <w:t xml:space="preserve">Supernovae</w:t>
      </w:r>
    </w:p>
    <w:p w:rsidR="00000000" w:rsidDel="00000000" w:rsidP="00000000" w:rsidRDefault="00000000" w:rsidRPr="00000000" w14:paraId="00000244">
      <w:pPr>
        <w:rPr/>
      </w:pPr>
      <w:r w:rsidDel="00000000" w:rsidR="00000000" w:rsidRPr="00000000">
        <w:rPr>
          <w:rtl w:val="0"/>
        </w:rPr>
        <w:t xml:space="preserve">A very powerful and bright stellar explosion that occurs during the last stages of a star.</w:t>
      </w:r>
    </w:p>
    <w:p w:rsidR="00000000" w:rsidDel="00000000" w:rsidP="00000000" w:rsidRDefault="00000000" w:rsidRPr="00000000" w14:paraId="00000245">
      <w:pPr>
        <w:rPr/>
      </w:pPr>
      <w:r w:rsidDel="00000000" w:rsidR="00000000" w:rsidRPr="00000000">
        <w:rPr>
          <w:rtl w:val="0"/>
        </w:rPr>
        <w:t xml:space="preserve">The original object called the progenitor either collapses into a black hole or neutron star, or it is completely destroyed.</w:t>
      </w:r>
    </w:p>
    <w:p w:rsidR="00000000" w:rsidDel="00000000" w:rsidP="00000000" w:rsidRDefault="00000000" w:rsidRPr="00000000" w14:paraId="00000246">
      <w:pPr>
        <w:numPr>
          <w:ilvl w:val="0"/>
          <w:numId w:val="28"/>
        </w:numPr>
        <w:ind w:left="720" w:hanging="360"/>
        <w:rPr>
          <w:u w:val="none"/>
        </w:rPr>
      </w:pPr>
      <w:r w:rsidDel="00000000" w:rsidR="00000000" w:rsidRPr="00000000">
        <w:rPr>
          <w:rtl w:val="0"/>
        </w:rPr>
        <w:t xml:space="preserve">Most energy is released in neutrinos ( ~99%, 1% in KE, 0.1% in visible light)</w:t>
      </w:r>
    </w:p>
    <w:p w:rsidR="00000000" w:rsidDel="00000000" w:rsidP="00000000" w:rsidRDefault="00000000" w:rsidRPr="00000000" w14:paraId="00000247">
      <w:pPr>
        <w:numPr>
          <w:ilvl w:val="0"/>
          <w:numId w:val="28"/>
        </w:numPr>
        <w:ind w:left="720" w:hanging="360"/>
        <w:rPr>
          <w:u w:val="none"/>
        </w:rPr>
      </w:pPr>
      <w:r w:rsidDel="00000000" w:rsidR="00000000" w:rsidRPr="00000000">
        <w:rPr>
          <w:rtl w:val="0"/>
        </w:rPr>
        <w:t xml:space="preserve">After the explosion the gas expands at v &gt; 0.01c.</w:t>
      </w:r>
    </w:p>
    <w:p w:rsidR="00000000" w:rsidDel="00000000" w:rsidP="00000000" w:rsidRDefault="00000000" w:rsidRPr="00000000" w14:paraId="00000248">
      <w:pPr>
        <w:numPr>
          <w:ilvl w:val="0"/>
          <w:numId w:val="28"/>
        </w:numPr>
        <w:ind w:left="720" w:hanging="360"/>
        <w:rPr>
          <w:u w:val="none"/>
        </w:rPr>
      </w:pPr>
      <w:r w:rsidDel="00000000" w:rsidR="00000000" w:rsidRPr="00000000">
        <w:rPr>
          <w:rtl w:val="0"/>
        </w:rPr>
        <w:t xml:space="preserve">The peak luminosity is comparable to an entire galaxy before fading in several weeks or months.</w:t>
      </w:r>
    </w:p>
    <w:p w:rsidR="00000000" w:rsidDel="00000000" w:rsidP="00000000" w:rsidRDefault="00000000" w:rsidRPr="00000000" w14:paraId="00000249">
      <w:pPr>
        <w:ind w:left="0" w:firstLine="0"/>
        <w:rPr>
          <w:color w:val="ff0000"/>
          <w:u w:val="single"/>
        </w:rPr>
      </w:pPr>
      <w:r w:rsidDel="00000000" w:rsidR="00000000" w:rsidRPr="00000000">
        <w:rPr>
          <w:color w:val="ff0000"/>
          <w:u w:val="single"/>
          <w:rtl w:val="0"/>
        </w:rPr>
        <w:t xml:space="preserve">Generally 1 supernova occurs per galaxy per century</w:t>
      </w:r>
    </w:p>
    <w:p w:rsidR="00000000" w:rsidDel="00000000" w:rsidP="00000000" w:rsidRDefault="00000000" w:rsidRPr="00000000" w14:paraId="0000024A">
      <w:pPr>
        <w:ind w:left="0" w:firstLine="0"/>
        <w:rPr>
          <w:color w:val="ff0000"/>
          <w:u w:val="single"/>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The gaseous shell ejected into the interstellar medium (at v &gt; ~.01c) is illuminated by the newly created stellar remnant (Neutron star OR Black hole) and forms what is called a supernova remnant.</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The supernovae are divided into types Ⅰ and Ⅱ and many subtypes.</w:t>
      </w:r>
    </w:p>
    <w:p w:rsidR="00000000" w:rsidDel="00000000" w:rsidP="00000000" w:rsidRDefault="00000000" w:rsidRPr="00000000" w14:paraId="0000024E">
      <w:pPr>
        <w:rPr>
          <w:u w:val="single"/>
        </w:rPr>
      </w:pPr>
      <w:r w:rsidDel="00000000" w:rsidR="00000000" w:rsidRPr="00000000">
        <w:rPr>
          <w:u w:val="single"/>
          <w:rtl w:val="0"/>
        </w:rPr>
        <w:t xml:space="preserve">Type Ⅰ</w:t>
      </w:r>
    </w:p>
    <w:p w:rsidR="00000000" w:rsidDel="00000000" w:rsidP="00000000" w:rsidRDefault="00000000" w:rsidRPr="00000000" w14:paraId="0000024F">
      <w:pPr>
        <w:numPr>
          <w:ilvl w:val="0"/>
          <w:numId w:val="20"/>
        </w:numPr>
        <w:ind w:left="720" w:hanging="360"/>
        <w:rPr>
          <w:u w:val="none"/>
        </w:rPr>
      </w:pPr>
      <w:r w:rsidDel="00000000" w:rsidR="00000000" w:rsidRPr="00000000">
        <w:rPr>
          <w:rtl w:val="0"/>
        </w:rPr>
        <w:t xml:space="preserve">Have no lines of H in the spectrum</w:t>
      </w:r>
    </w:p>
    <w:p w:rsidR="00000000" w:rsidDel="00000000" w:rsidP="00000000" w:rsidRDefault="00000000" w:rsidRPr="00000000" w14:paraId="00000250">
      <w:pPr>
        <w:numPr>
          <w:ilvl w:val="0"/>
          <w:numId w:val="20"/>
        </w:numPr>
        <w:ind w:left="720" w:hanging="360"/>
        <w:rPr>
          <w:u w:val="none"/>
        </w:rPr>
      </w:pPr>
      <w:r w:rsidDel="00000000" w:rsidR="00000000" w:rsidRPr="00000000">
        <w:rPr>
          <w:rtl w:val="0"/>
        </w:rPr>
        <w:t xml:space="preserve">Occurs in all type of galaxies</w:t>
      </w:r>
    </w:p>
    <w:p w:rsidR="00000000" w:rsidDel="00000000" w:rsidP="00000000" w:rsidRDefault="00000000" w:rsidRPr="00000000" w14:paraId="00000251">
      <w:pPr>
        <w:numPr>
          <w:ilvl w:val="0"/>
          <w:numId w:val="20"/>
        </w:numPr>
        <w:ind w:left="720" w:hanging="360"/>
        <w:rPr>
          <w:u w:val="none"/>
        </w:rPr>
      </w:pPr>
      <w:r w:rsidDel="00000000" w:rsidR="00000000" w:rsidRPr="00000000">
        <w:rPr>
          <w:rtl w:val="0"/>
        </w:rPr>
        <w:t xml:space="preserve">Divided into Ⅰa, Ⅰb, Ⅰc based on their spectral properties.  </w:t>
      </w:r>
      <w:r w:rsidDel="00000000" w:rsidR="00000000" w:rsidRPr="00000000">
        <w:rPr>
          <w:rtl w:val="0"/>
        </w:rPr>
      </w:r>
    </w:p>
    <w:p w:rsidR="00000000" w:rsidDel="00000000" w:rsidP="00000000" w:rsidRDefault="00000000" w:rsidRPr="00000000" w14:paraId="00000252">
      <w:pPr>
        <w:rPr>
          <w:u w:val="single"/>
        </w:rPr>
      </w:pPr>
      <w:r w:rsidDel="00000000" w:rsidR="00000000" w:rsidRPr="00000000">
        <w:rPr>
          <w:u w:val="single"/>
          <w:rtl w:val="0"/>
        </w:rPr>
        <w:t xml:space="preserve">Type Ⅱ</w:t>
      </w:r>
    </w:p>
    <w:p w:rsidR="00000000" w:rsidDel="00000000" w:rsidP="00000000" w:rsidRDefault="00000000" w:rsidRPr="00000000" w14:paraId="00000253">
      <w:pPr>
        <w:numPr>
          <w:ilvl w:val="0"/>
          <w:numId w:val="27"/>
        </w:numPr>
        <w:ind w:left="720" w:hanging="360"/>
        <w:rPr>
          <w:u w:val="none"/>
        </w:rPr>
      </w:pPr>
      <w:r w:rsidDel="00000000" w:rsidR="00000000" w:rsidRPr="00000000">
        <w:rPr>
          <w:rtl w:val="0"/>
        </w:rPr>
        <w:t xml:space="preserve">Contains lines of H in the spectrum</w:t>
      </w:r>
    </w:p>
    <w:p w:rsidR="00000000" w:rsidDel="00000000" w:rsidP="00000000" w:rsidRDefault="00000000" w:rsidRPr="00000000" w14:paraId="00000254">
      <w:pPr>
        <w:numPr>
          <w:ilvl w:val="0"/>
          <w:numId w:val="27"/>
        </w:numPr>
        <w:ind w:left="720" w:hanging="360"/>
        <w:rPr>
          <w:u w:val="none"/>
        </w:rPr>
      </w:pPr>
      <w:r w:rsidDel="00000000" w:rsidR="00000000" w:rsidRPr="00000000">
        <w:rPr>
          <w:rtl w:val="0"/>
        </w:rPr>
        <w:t xml:space="preserve">Only in star forming galaxies </w:t>
      </w:r>
    </w:p>
    <w:p w:rsidR="00000000" w:rsidDel="00000000" w:rsidP="00000000" w:rsidRDefault="00000000" w:rsidRPr="00000000" w14:paraId="00000255">
      <w:pPr>
        <w:numPr>
          <w:ilvl w:val="0"/>
          <w:numId w:val="27"/>
        </w:numPr>
        <w:ind w:left="720" w:hanging="360"/>
        <w:rPr>
          <w:u w:val="none"/>
        </w:rPr>
      </w:pPr>
      <w:r w:rsidDel="00000000" w:rsidR="00000000" w:rsidRPr="00000000">
        <w:rPr>
          <w:rtl w:val="0"/>
        </w:rPr>
        <w:t xml:space="preserve">There are two mechanisms - Core collapse and annihilation of e+ and e- pairs.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4"/>
        <w:rPr/>
      </w:pPr>
      <w:bookmarkStart w:colFirst="0" w:colLast="0" w:name="_e8irbphyzbi7" w:id="124"/>
      <w:bookmarkEnd w:id="124"/>
      <w:r w:rsidDel="00000000" w:rsidR="00000000" w:rsidRPr="00000000">
        <w:rPr>
          <w:rtl w:val="0"/>
        </w:rPr>
        <w:t xml:space="preserve">Type Ⅰa</w:t>
      </w:r>
    </w:p>
    <w:p w:rsidR="00000000" w:rsidDel="00000000" w:rsidP="00000000" w:rsidRDefault="00000000" w:rsidRPr="00000000" w14:paraId="00000258">
      <w:pPr>
        <w:rPr/>
      </w:pPr>
      <w:r w:rsidDel="00000000" w:rsidR="00000000" w:rsidRPr="00000000">
        <w:rPr>
          <w:rtl w:val="0"/>
        </w:rPr>
        <w:tab/>
        <w:t xml:space="preserve">Occurs when a white dwarf accretes enough mass to cross the Chandrasekhar limit and degeneracy pressure can’t support the star against gravity and the star collapse.</w:t>
      </w:r>
    </w:p>
    <w:p w:rsidR="00000000" w:rsidDel="00000000" w:rsidP="00000000" w:rsidRDefault="00000000" w:rsidRPr="00000000" w14:paraId="00000259">
      <w:pPr>
        <w:rPr/>
      </w:pPr>
      <w:r w:rsidDel="00000000" w:rsidR="00000000" w:rsidRPr="00000000">
        <w:rPr>
          <w:rtl w:val="0"/>
        </w:rPr>
        <w:t xml:space="preserve">Alternate mechanism is a spiraling than merging white dwarfs.</w:t>
      </w:r>
    </w:p>
    <w:p w:rsidR="00000000" w:rsidDel="00000000" w:rsidP="00000000" w:rsidRDefault="00000000" w:rsidRPr="00000000" w14:paraId="0000025A">
      <w:pPr>
        <w:pStyle w:val="Heading4"/>
        <w:rPr/>
      </w:pPr>
      <w:bookmarkStart w:colFirst="0" w:colLast="0" w:name="_k9wtq0h9fhtd" w:id="125"/>
      <w:bookmarkEnd w:id="125"/>
      <w:r w:rsidDel="00000000" w:rsidR="00000000" w:rsidRPr="00000000">
        <w:rPr>
          <w:rtl w:val="0"/>
        </w:rPr>
        <w:t xml:space="preserve">Core collapse supernovae (Type Ⅰb, Type Ⅰc, Type Ⅱ)</w:t>
      </w:r>
    </w:p>
    <w:p w:rsidR="00000000" w:rsidDel="00000000" w:rsidP="00000000" w:rsidRDefault="00000000" w:rsidRPr="00000000" w14:paraId="0000025B">
      <w:pPr>
        <w:rPr/>
      </w:pPr>
      <w:r w:rsidDel="00000000" w:rsidR="00000000" w:rsidRPr="00000000">
        <w:rPr>
          <w:rtl w:val="0"/>
        </w:rPr>
        <w:tab/>
        <w:t xml:space="preserve">When Fe is in the core, further fusion is endothermic and wouldn't occur in equilibrium conditions.</w:t>
      </w:r>
    </w:p>
    <w:p w:rsidR="00000000" w:rsidDel="00000000" w:rsidP="00000000" w:rsidRDefault="00000000" w:rsidRPr="00000000" w14:paraId="0000025C">
      <w:pPr>
        <w:rPr/>
      </w:pPr>
      <w:r w:rsidDel="00000000" w:rsidR="00000000" w:rsidRPr="00000000">
        <w:rPr>
          <w:rtl w:val="0"/>
        </w:rPr>
        <w:t xml:space="preserve">As the iron core develops </w:t>
      </w:r>
      <w:r w:rsidDel="00000000" w:rsidR="00000000" w:rsidRPr="00000000">
        <w:rPr>
          <w:rtl w:val="0"/>
        </w:rPr>
        <w:t xml:space="preserve">other</w:t>
      </w:r>
      <w:r w:rsidDel="00000000" w:rsidR="00000000" w:rsidRPr="00000000">
        <w:rPr>
          <w:rtl w:val="0"/>
        </w:rPr>
        <w:t xml:space="preserve"> reactions still proceed at larger radii and eventually Fe core becomes too massive to be supported by electron degeneracy pressure and the core collapses.</w:t>
      </w:r>
    </w:p>
    <w:p w:rsidR="00000000" w:rsidDel="00000000" w:rsidP="00000000" w:rsidRDefault="00000000" w:rsidRPr="00000000" w14:paraId="0000025D">
      <w:pPr>
        <w:numPr>
          <w:ilvl w:val="0"/>
          <w:numId w:val="6"/>
        </w:numPr>
        <w:ind w:left="720" w:hanging="360"/>
        <w:rPr>
          <w:u w:val="none"/>
        </w:rPr>
      </w:pPr>
      <w:r w:rsidDel="00000000" w:rsidR="00000000" w:rsidRPr="00000000">
        <w:rPr>
          <w:rtl w:val="0"/>
        </w:rPr>
        <w:t xml:space="preserve">Photo disintegration - Fe + high energy 𝛾 rays → lighter elements</w:t>
      </w:r>
    </w:p>
    <w:p w:rsidR="00000000" w:rsidDel="00000000" w:rsidP="00000000" w:rsidRDefault="00000000" w:rsidRPr="00000000" w14:paraId="0000025E">
      <w:pPr>
        <w:numPr>
          <w:ilvl w:val="0"/>
          <w:numId w:val="6"/>
        </w:numPr>
        <w:ind w:left="720" w:hanging="360"/>
        <w:rPr>
          <w:u w:val="none"/>
        </w:rPr>
      </w:pPr>
      <w:r w:rsidDel="00000000" w:rsidR="00000000" w:rsidRPr="00000000">
        <w:rPr>
          <w:rtl w:val="0"/>
        </w:rPr>
        <w:t xml:space="preserve">Inverse 𝛽 decay - e</w:t>
      </w:r>
      <w:r w:rsidDel="00000000" w:rsidR="00000000" w:rsidRPr="00000000">
        <w:rPr>
          <w:vertAlign w:val="superscript"/>
          <w:rtl w:val="0"/>
        </w:rPr>
        <w:t xml:space="preserve">-</w:t>
      </w:r>
      <w:r w:rsidDel="00000000" w:rsidR="00000000" w:rsidRPr="00000000">
        <w:rPr>
          <w:rtl w:val="0"/>
        </w:rPr>
        <w:t xml:space="preserve"> + p → n + v</w:t>
      </w:r>
      <w:r w:rsidDel="00000000" w:rsidR="00000000" w:rsidRPr="00000000">
        <w:rPr>
          <w:vertAlign w:val="subscript"/>
          <w:rtl w:val="0"/>
        </w:rPr>
        <w:t xml:space="preserve">e</w:t>
      </w:r>
      <w:r w:rsidDel="00000000" w:rsidR="00000000" w:rsidRPr="00000000">
        <w:rPr>
          <w:rtl w:val="0"/>
        </w:rPr>
      </w:r>
    </w:p>
    <w:p w:rsidR="00000000" w:rsidDel="00000000" w:rsidP="00000000" w:rsidRDefault="00000000" w:rsidRPr="00000000" w14:paraId="0000025F">
      <w:pPr>
        <w:numPr>
          <w:ilvl w:val="0"/>
          <w:numId w:val="25"/>
        </w:numPr>
        <w:ind w:left="720" w:hanging="360"/>
        <w:rPr>
          <w:u w:val="none"/>
        </w:rPr>
      </w:pPr>
      <w:r w:rsidDel="00000000" w:rsidR="00000000" w:rsidRPr="00000000">
        <w:rPr>
          <w:rtl w:val="0"/>
        </w:rPr>
        <w:t xml:space="preserve">These processes accelerate the core collapse and drive the composition toward neutron rich matter. </w:t>
      </w:r>
    </w:p>
    <w:p w:rsidR="00000000" w:rsidDel="00000000" w:rsidP="00000000" w:rsidRDefault="00000000" w:rsidRPr="00000000" w14:paraId="00000260">
      <w:pPr>
        <w:numPr>
          <w:ilvl w:val="0"/>
          <w:numId w:val="25"/>
        </w:numPr>
        <w:ind w:left="720" w:hanging="360"/>
        <w:rPr>
          <w:u w:val="none"/>
        </w:rPr>
      </w:pPr>
      <w:r w:rsidDel="00000000" w:rsidR="00000000" w:rsidRPr="00000000">
        <w:rPr>
          <w:rtl w:val="0"/>
        </w:rPr>
        <w:t xml:space="preserve">Core collapse produces shockwaves that actually explode the star.</w:t>
      </w:r>
    </w:p>
    <w:p w:rsidR="00000000" w:rsidDel="00000000" w:rsidP="00000000" w:rsidRDefault="00000000" w:rsidRPr="00000000" w14:paraId="00000261">
      <w:pPr>
        <w:numPr>
          <w:ilvl w:val="0"/>
          <w:numId w:val="25"/>
        </w:numPr>
        <w:ind w:left="720" w:hanging="360"/>
        <w:rPr>
          <w:u w:val="none"/>
        </w:rPr>
      </w:pPr>
      <w:r w:rsidDel="00000000" w:rsidR="00000000" w:rsidRPr="00000000">
        <w:rPr>
          <w:rtl w:val="0"/>
        </w:rPr>
        <w:t xml:space="preserve">The explosion is powered by the release of binding energy of the star, as a substantial fraction of the star's mass (&gt;2M</w:t>
      </w:r>
      <w:r w:rsidDel="00000000" w:rsidR="00000000" w:rsidRPr="00000000">
        <w:rPr>
          <w:vertAlign w:val="subscript"/>
          <w:rtl w:val="0"/>
        </w:rPr>
        <w:t xml:space="preserve">sun</w:t>
      </w:r>
      <w:r w:rsidDel="00000000" w:rsidR="00000000" w:rsidRPr="00000000">
        <w:rPr>
          <w:rtl w:val="0"/>
        </w:rPr>
        <w:t xml:space="preserve">) collapses into a NS or BH.</w:t>
      </w:r>
    </w:p>
    <w:p w:rsidR="00000000" w:rsidDel="00000000" w:rsidP="00000000" w:rsidRDefault="00000000" w:rsidRPr="00000000" w14:paraId="00000262">
      <w:pPr>
        <w:numPr>
          <w:ilvl w:val="0"/>
          <w:numId w:val="25"/>
        </w:numPr>
        <w:ind w:left="720" w:hanging="360"/>
        <w:rPr>
          <w:u w:val="none"/>
        </w:rPr>
      </w:pPr>
      <w:r w:rsidDel="00000000" w:rsidR="00000000" w:rsidRPr="00000000">
        <w:rPr>
          <w:rtl w:val="0"/>
        </w:rPr>
        <w:t xml:space="preserve">Most of the energy is carried out by neutrinos generated by </w:t>
      </w:r>
      <w:r w:rsidDel="00000000" w:rsidR="00000000" w:rsidRPr="00000000">
        <w:rPr>
          <w:rtl w:val="0"/>
        </w:rPr>
        <w:t xml:space="preserve">inverse 𝛽 decay</w:t>
      </w:r>
      <w:r w:rsidDel="00000000" w:rsidR="00000000" w:rsidRPr="00000000">
        <w:rPr>
          <w:rtl w:val="0"/>
        </w:rPr>
        <w:t xml:space="preserve">. </w:t>
      </w:r>
    </w:p>
    <w:p w:rsidR="00000000" w:rsidDel="00000000" w:rsidP="00000000" w:rsidRDefault="00000000" w:rsidRPr="00000000" w14:paraId="00000263">
      <w:pPr>
        <w:pStyle w:val="Heading3"/>
        <w:rPr/>
      </w:pPr>
      <w:bookmarkStart w:colFirst="0" w:colLast="0" w:name="_ur4pmlow5wyn" w:id="126"/>
      <w:bookmarkEnd w:id="126"/>
      <w:r w:rsidDel="00000000" w:rsidR="00000000" w:rsidRPr="00000000">
        <w:rPr>
          <w:rtl w:val="0"/>
        </w:rPr>
        <w:t xml:space="preserve">Star Clusters</w:t>
      </w:r>
    </w:p>
    <w:p w:rsidR="00000000" w:rsidDel="00000000" w:rsidP="00000000" w:rsidRDefault="00000000" w:rsidRPr="00000000" w14:paraId="00000264">
      <w:pPr>
        <w:rPr/>
      </w:pPr>
      <w:r w:rsidDel="00000000" w:rsidR="00000000" w:rsidRPr="00000000">
        <w:rPr>
          <w:rtl w:val="0"/>
        </w:rPr>
        <w:t xml:space="preserve">Very large group of stars, they are divided in two categories.</w:t>
      </w:r>
    </w:p>
    <w:p w:rsidR="00000000" w:rsidDel="00000000" w:rsidP="00000000" w:rsidRDefault="00000000" w:rsidRPr="00000000" w14:paraId="00000265">
      <w:pPr>
        <w:numPr>
          <w:ilvl w:val="0"/>
          <w:numId w:val="13"/>
        </w:numPr>
        <w:ind w:left="720" w:hanging="360"/>
        <w:rPr>
          <w:u w:val="none"/>
        </w:rPr>
      </w:pPr>
      <w:r w:rsidDel="00000000" w:rsidR="00000000" w:rsidRPr="00000000">
        <w:rPr>
          <w:rtl w:val="0"/>
        </w:rPr>
        <w:t xml:space="preserve">Open Clusters - 10</w:t>
      </w:r>
      <w:r w:rsidDel="00000000" w:rsidR="00000000" w:rsidRPr="00000000">
        <w:rPr>
          <w:vertAlign w:val="superscript"/>
          <w:rtl w:val="0"/>
        </w:rPr>
        <w:t xml:space="preserve">2</w:t>
      </w:r>
      <w:r w:rsidDel="00000000" w:rsidR="00000000" w:rsidRPr="00000000">
        <w:rPr>
          <w:rtl w:val="0"/>
        </w:rPr>
        <w:t xml:space="preserve"> to 10</w:t>
      </w:r>
      <w:r w:rsidDel="00000000" w:rsidR="00000000" w:rsidRPr="00000000">
        <w:rPr>
          <w:vertAlign w:val="superscript"/>
          <w:rtl w:val="0"/>
        </w:rPr>
        <w:t xml:space="preserve">3</w:t>
      </w:r>
      <w:r w:rsidDel="00000000" w:rsidR="00000000" w:rsidRPr="00000000">
        <w:rPr>
          <w:rtl w:val="0"/>
        </w:rPr>
        <w:t xml:space="preserve"> stars, Age - 10</w:t>
      </w:r>
      <w:r w:rsidDel="00000000" w:rsidR="00000000" w:rsidRPr="00000000">
        <w:rPr>
          <w:vertAlign w:val="superscript"/>
          <w:rtl w:val="0"/>
        </w:rPr>
        <w:t xml:space="preserve">7</w:t>
      </w:r>
      <w:r w:rsidDel="00000000" w:rsidR="00000000" w:rsidRPr="00000000">
        <w:rPr>
          <w:rtl w:val="0"/>
        </w:rPr>
        <w:t xml:space="preserve"> to 10</w:t>
      </w:r>
      <w:r w:rsidDel="00000000" w:rsidR="00000000" w:rsidRPr="00000000">
        <w:rPr>
          <w:vertAlign w:val="superscript"/>
          <w:rtl w:val="0"/>
        </w:rPr>
        <w:t xml:space="preserve">9</w:t>
      </w:r>
      <w:r w:rsidDel="00000000" w:rsidR="00000000" w:rsidRPr="00000000">
        <w:rPr>
          <w:rtl w:val="0"/>
        </w:rPr>
        <w:t xml:space="preserve"> yrs.</w:t>
      </w:r>
    </w:p>
    <w:p w:rsidR="00000000" w:rsidDel="00000000" w:rsidP="00000000" w:rsidRDefault="00000000" w:rsidRPr="00000000" w14:paraId="00000266">
      <w:pPr>
        <w:numPr>
          <w:ilvl w:val="0"/>
          <w:numId w:val="13"/>
        </w:numPr>
        <w:ind w:left="720" w:hanging="360"/>
        <w:rPr>
          <w:u w:val="none"/>
        </w:rPr>
      </w:pPr>
      <w:r w:rsidDel="00000000" w:rsidR="00000000" w:rsidRPr="00000000">
        <w:rPr>
          <w:rtl w:val="0"/>
        </w:rPr>
        <w:t xml:space="preserve">Globular Clusters - 10</w:t>
      </w:r>
      <w:r w:rsidDel="00000000" w:rsidR="00000000" w:rsidRPr="00000000">
        <w:rPr>
          <w:vertAlign w:val="superscript"/>
          <w:rtl w:val="0"/>
        </w:rPr>
        <w:t xml:space="preserve">4</w:t>
      </w:r>
      <w:r w:rsidDel="00000000" w:rsidR="00000000" w:rsidRPr="00000000">
        <w:rPr>
          <w:rtl w:val="0"/>
        </w:rPr>
        <w:t xml:space="preserve"> to 10</w:t>
      </w:r>
      <w:r w:rsidDel="00000000" w:rsidR="00000000" w:rsidRPr="00000000">
        <w:rPr>
          <w:vertAlign w:val="superscript"/>
          <w:rtl w:val="0"/>
        </w:rPr>
        <w:t xml:space="preserve">7</w:t>
      </w:r>
      <w:r w:rsidDel="00000000" w:rsidR="00000000" w:rsidRPr="00000000">
        <w:rPr>
          <w:rtl w:val="0"/>
        </w:rPr>
        <w:t xml:space="preserve"> stars, Age - 10 to 13 Gyr (Billion yrs).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numPr>
          <w:ilvl w:val="0"/>
          <w:numId w:val="16"/>
        </w:numPr>
        <w:ind w:left="720" w:hanging="360"/>
        <w:rPr>
          <w:u w:val="none"/>
        </w:rPr>
      </w:pPr>
      <w:r w:rsidDel="00000000" w:rsidR="00000000" w:rsidRPr="00000000">
        <w:rPr>
          <w:rtl w:val="0"/>
        </w:rPr>
        <w:t xml:space="preserve">Clusters have stars with broad mass range and at nearly the same distance so it is easy to measure relative luminosity.</w:t>
      </w:r>
    </w:p>
    <w:p w:rsidR="00000000" w:rsidDel="00000000" w:rsidP="00000000" w:rsidRDefault="00000000" w:rsidRPr="00000000" w14:paraId="00000269">
      <w:pPr>
        <w:numPr>
          <w:ilvl w:val="0"/>
          <w:numId w:val="16"/>
        </w:numPr>
        <w:ind w:left="720" w:hanging="360"/>
        <w:rPr>
          <w:u w:val="none"/>
        </w:rPr>
      </w:pPr>
      <w:r w:rsidDel="00000000" w:rsidR="00000000" w:rsidRPr="00000000">
        <w:rPr>
          <w:rtl w:val="0"/>
        </w:rPr>
        <w:t xml:space="preserve">Stars in the cluster have the same age ⇒ same chemical composition.</w:t>
      </w:r>
    </w:p>
    <w:p w:rsidR="00000000" w:rsidDel="00000000" w:rsidP="00000000" w:rsidRDefault="00000000" w:rsidRPr="00000000" w14:paraId="0000026A">
      <w:pPr>
        <w:numPr>
          <w:ilvl w:val="0"/>
          <w:numId w:val="16"/>
        </w:numPr>
        <w:ind w:left="720" w:hanging="360"/>
        <w:rPr>
          <w:u w:val="none"/>
        </w:rPr>
      </w:pPr>
      <w:r w:rsidDel="00000000" w:rsidR="00000000" w:rsidRPr="00000000">
        <w:rPr>
          <w:rtl w:val="0"/>
        </w:rPr>
        <w:t xml:space="preserve">Clusters </w:t>
      </w:r>
      <w:r w:rsidDel="00000000" w:rsidR="00000000" w:rsidRPr="00000000">
        <w:rPr>
          <w:rtl w:val="0"/>
        </w:rPr>
        <w:t xml:space="preserve">provides</w:t>
      </w:r>
      <w:r w:rsidDel="00000000" w:rsidR="00000000" w:rsidRPr="00000000">
        <w:rPr>
          <w:rtl w:val="0"/>
        </w:rPr>
        <w:t xml:space="preserve"> snapshot of what stars of different masses look like at the same age and chemical composition.</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numPr>
          <w:ilvl w:val="0"/>
          <w:numId w:val="10"/>
        </w:numPr>
        <w:ind w:left="720" w:hanging="360"/>
        <w:rPr>
          <w:u w:val="none"/>
        </w:rPr>
      </w:pPr>
      <w:r w:rsidDel="00000000" w:rsidR="00000000" w:rsidRPr="00000000">
        <w:rPr>
          <w:rtl w:val="0"/>
        </w:rPr>
        <w:t xml:space="preserve">Clusters have different HR diagrams.</w:t>
      </w:r>
    </w:p>
    <w:p w:rsidR="00000000" w:rsidDel="00000000" w:rsidP="00000000" w:rsidRDefault="00000000" w:rsidRPr="00000000" w14:paraId="0000026D">
      <w:pPr>
        <w:numPr>
          <w:ilvl w:val="0"/>
          <w:numId w:val="10"/>
        </w:numPr>
        <w:ind w:left="720" w:hanging="360"/>
        <w:rPr>
          <w:u w:val="none"/>
        </w:rPr>
      </w:pPr>
      <w:r w:rsidDel="00000000" w:rsidR="00000000" w:rsidRPr="00000000">
        <w:rPr>
          <w:rtl w:val="0"/>
        </w:rPr>
        <w:t xml:space="preserve">All share the main sequence, but have different lengths of main sequence extending to higher temperature and luminosity and then they bend over toward the red giant branch.</w:t>
      </w:r>
    </w:p>
    <w:p w:rsidR="00000000" w:rsidDel="00000000" w:rsidP="00000000" w:rsidRDefault="00000000" w:rsidRPr="00000000" w14:paraId="0000026E">
      <w:pPr>
        <w:pStyle w:val="Heading3"/>
        <w:rPr/>
      </w:pPr>
      <w:bookmarkStart w:colFirst="0" w:colLast="0" w:name="_j8rqtut2lgcf" w:id="127"/>
      <w:bookmarkEnd w:id="127"/>
      <w:r w:rsidDel="00000000" w:rsidR="00000000" w:rsidRPr="00000000">
        <w:rPr>
          <w:rtl w:val="0"/>
        </w:rPr>
        <w:t xml:space="preserve">Stellar Dynamics</w:t>
      </w:r>
    </w:p>
    <w:p w:rsidR="00000000" w:rsidDel="00000000" w:rsidP="00000000" w:rsidRDefault="00000000" w:rsidRPr="00000000" w14:paraId="0000026F">
      <w:pPr>
        <w:rPr/>
      </w:pPr>
      <w:r w:rsidDel="00000000" w:rsidR="00000000" w:rsidRPr="00000000">
        <w:rPr>
          <w:rtl w:val="0"/>
        </w:rPr>
        <w:t xml:space="preserve">Studying collective motion of stars subject to their mutual gravity.</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4"/>
        <w:rPr/>
      </w:pPr>
      <w:bookmarkStart w:colFirst="0" w:colLast="0" w:name="_rc8q8e6dz6r6" w:id="128"/>
      <w:bookmarkEnd w:id="128"/>
      <w:r w:rsidDel="00000000" w:rsidR="00000000" w:rsidRPr="00000000">
        <w:rPr>
          <w:rtl w:val="0"/>
        </w:rPr>
        <w:t xml:space="preserve">Chandrasekhar Friction or Dynamical Friction or Gravitational Drag</w:t>
      </w:r>
    </w:p>
    <w:p w:rsidR="00000000" w:rsidDel="00000000" w:rsidP="00000000" w:rsidRDefault="00000000" w:rsidRPr="00000000" w14:paraId="00000272">
      <w:pPr>
        <w:ind w:firstLine="720"/>
        <w:rPr/>
      </w:pPr>
      <w:r w:rsidDel="00000000" w:rsidR="00000000" w:rsidRPr="00000000">
        <w:rPr>
          <w:rtl w:val="0"/>
        </w:rPr>
        <w:t xml:space="preserve">Loss of momentum and KE of moving bodies due to gravitational interactions with surrounding matter in space.</w:t>
      </w:r>
    </w:p>
    <w:p w:rsidR="00000000" w:rsidDel="00000000" w:rsidP="00000000" w:rsidRDefault="00000000" w:rsidRPr="00000000" w14:paraId="00000273">
      <w:pPr>
        <w:ind w:firstLine="720"/>
        <w:rPr/>
      </w:pPr>
      <w:r w:rsidDel="00000000" w:rsidR="00000000" w:rsidRPr="00000000">
        <w:rPr>
          <w:rtl w:val="0"/>
        </w:rPr>
        <w:t xml:space="preserve">INTUITION - A massive object is moving through a cloud of lighter objects. Due to the gravitational interaction between them the massive objects lose its momentum and KE to the lighter objects.</w:t>
      </w:r>
    </w:p>
    <w:p w:rsidR="00000000" w:rsidDel="00000000" w:rsidP="00000000" w:rsidRDefault="00000000" w:rsidRPr="00000000" w14:paraId="00000274">
      <w:pPr>
        <w:ind w:firstLine="720"/>
        <w:rPr/>
      </w:pPr>
      <w:r w:rsidDel="00000000" w:rsidR="00000000" w:rsidRPr="00000000">
        <w:rPr>
          <w:rtl w:val="0"/>
        </w:rPr>
        <w:t xml:space="preserve">This physical mechanism is also called the </w:t>
      </w:r>
      <w:r w:rsidDel="00000000" w:rsidR="00000000" w:rsidRPr="00000000">
        <w:rPr>
          <w:rFonts w:ascii="Quicksand Light" w:cs="Quicksand Light" w:eastAsia="Quicksand Light" w:hAnsi="Quicksand Light"/>
          <w:u w:val="single"/>
          <w:rtl w:val="0"/>
        </w:rPr>
        <w:t xml:space="preserve">slingshot effect or gravity assist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5">
      <w:pPr>
        <w:pStyle w:val="Heading2"/>
        <w:rPr/>
      </w:pPr>
      <w:bookmarkStart w:colFirst="0" w:colLast="0" w:name="_5ol0pd5kzqsa" w:id="129"/>
      <w:bookmarkEnd w:id="129"/>
      <w:r w:rsidDel="00000000" w:rsidR="00000000" w:rsidRPr="00000000">
        <w:rPr>
          <w:rtl w:val="0"/>
        </w:rPr>
        <w:t xml:space="preserve">Misc</w:t>
      </w:r>
    </w:p>
    <w:p w:rsidR="00000000" w:rsidDel="00000000" w:rsidP="00000000" w:rsidRDefault="00000000" w:rsidRPr="00000000" w14:paraId="00000276">
      <w:pPr>
        <w:pStyle w:val="Heading3"/>
        <w:rPr/>
      </w:pPr>
      <w:bookmarkStart w:colFirst="0" w:colLast="0" w:name="_mws6o46jx51y" w:id="130"/>
      <w:bookmarkEnd w:id="130"/>
      <w:r w:rsidDel="00000000" w:rsidR="00000000" w:rsidRPr="00000000">
        <w:rPr>
          <w:rtl w:val="0"/>
        </w:rPr>
        <w:t xml:space="preserve">Absolute and Apparent Magnitude</w:t>
      </w:r>
    </w:p>
    <w:p w:rsidR="00000000" w:rsidDel="00000000" w:rsidP="00000000" w:rsidRDefault="00000000" w:rsidRPr="00000000" w14:paraId="00000277">
      <w:pPr>
        <w:ind w:firstLine="720"/>
        <w:rPr/>
      </w:pPr>
      <w:r w:rsidDel="00000000" w:rsidR="00000000" w:rsidRPr="00000000">
        <w:rPr>
          <w:rtl w:val="0"/>
        </w:rPr>
        <w:t xml:space="preserve">Apparent magnitude is the measure of brightness of an astronomical object as seen from earth. The magnitude scale is in reverse log. 5 mag. higher means 100 times dimmer.</w:t>
      </w:r>
    </w:p>
    <w:p w:rsidR="00000000" w:rsidDel="00000000" w:rsidP="00000000" w:rsidRDefault="00000000" w:rsidRPr="00000000" w14:paraId="00000278">
      <w:pPr>
        <w:ind w:firstLine="720"/>
        <w:rPr/>
      </w:pPr>
      <w:r w:rsidDel="00000000" w:rsidR="00000000" w:rsidRPr="00000000">
        <w:rPr>
          <w:rtl w:val="0"/>
        </w:rPr>
        <w:t xml:space="preserve">Absolute magnitude is the measure of luminosity of a celestial object, also on inverse log scale. Absolute and apparent mag are equal if the object is seen from a distance of exactly 10 parsecs without any absorption of light by cosmic dust.</w:t>
      </w:r>
    </w:p>
    <w:p w:rsidR="00000000" w:rsidDel="00000000" w:rsidP="00000000" w:rsidRDefault="00000000" w:rsidRPr="00000000" w14:paraId="00000279">
      <w:pPr>
        <w:pStyle w:val="Heading3"/>
        <w:rPr/>
      </w:pPr>
      <w:bookmarkStart w:colFirst="0" w:colLast="0" w:name="_jl20tjuq1zkg" w:id="131"/>
      <w:bookmarkEnd w:id="131"/>
      <w:r w:rsidDel="00000000" w:rsidR="00000000" w:rsidRPr="00000000">
        <w:rPr>
          <w:rtl w:val="0"/>
        </w:rPr>
        <w:t xml:space="preserve">Cepheid Variables</w:t>
      </w:r>
    </w:p>
    <w:p w:rsidR="00000000" w:rsidDel="00000000" w:rsidP="00000000" w:rsidRDefault="00000000" w:rsidRPr="00000000" w14:paraId="0000027A">
      <w:pPr>
        <w:rPr/>
      </w:pPr>
      <w:r w:rsidDel="00000000" w:rsidR="00000000" w:rsidRPr="00000000">
        <w:rPr>
          <w:rtl w:val="0"/>
        </w:rPr>
        <w:tab/>
        <w:t xml:space="preserve">A type of stars that pulsates rapidly, varying both in size and temperature and changing brightness with a well defined period and amplitude.</w:t>
      </w:r>
    </w:p>
    <w:p w:rsidR="00000000" w:rsidDel="00000000" w:rsidP="00000000" w:rsidRDefault="00000000" w:rsidRPr="00000000" w14:paraId="0000027B">
      <w:pPr>
        <w:numPr>
          <w:ilvl w:val="0"/>
          <w:numId w:val="39"/>
        </w:numPr>
        <w:ind w:left="720" w:hanging="360"/>
        <w:rPr>
          <w:u w:val="none"/>
        </w:rPr>
      </w:pPr>
      <w:r w:rsidDel="00000000" w:rsidR="00000000" w:rsidRPr="00000000">
        <w:rPr>
          <w:rtl w:val="0"/>
        </w:rPr>
        <w:t xml:space="preserve">A cepheid variable’s luminosity and pulsation period are strongly related by period-luminosity relation, and this relation makes them a good benchmark for scaling galactic distances.</w:t>
      </w:r>
    </w:p>
    <w:p w:rsidR="00000000" w:rsidDel="00000000" w:rsidP="00000000" w:rsidRDefault="00000000" w:rsidRPr="00000000" w14:paraId="0000027C">
      <w:pPr>
        <w:numPr>
          <w:ilvl w:val="0"/>
          <w:numId w:val="39"/>
        </w:numPr>
        <w:ind w:left="720" w:hanging="360"/>
        <w:rPr>
          <w:u w:val="none"/>
        </w:rPr>
      </w:pPr>
      <w:r w:rsidDel="00000000" w:rsidR="00000000" w:rsidRPr="00000000">
        <w:rPr>
          <w:rtl w:val="0"/>
        </w:rPr>
        <w:t xml:space="preserve">Origin from Delta Cephei, the first identified of this type, in the constellation Cepheus.</w:t>
      </w:r>
    </w:p>
    <w:p w:rsidR="00000000" w:rsidDel="00000000" w:rsidP="00000000" w:rsidRDefault="00000000" w:rsidRPr="00000000" w14:paraId="0000027D">
      <w:pPr>
        <w:pStyle w:val="Heading4"/>
        <w:rPr/>
      </w:pPr>
      <w:bookmarkStart w:colFirst="0" w:colLast="0" w:name="_5ovkl69i72gi" w:id="132"/>
      <w:bookmarkEnd w:id="132"/>
      <w:r w:rsidDel="00000000" w:rsidR="00000000" w:rsidRPr="00000000">
        <w:rPr>
          <w:rtl w:val="0"/>
        </w:rPr>
        <w:t xml:space="preserve">Classical Cepheids (Also known as Population Ⅰ / Type Ⅰ / Delta Cepheids)</w:t>
      </w:r>
    </w:p>
    <w:p w:rsidR="00000000" w:rsidDel="00000000" w:rsidP="00000000" w:rsidRDefault="00000000" w:rsidRPr="00000000" w14:paraId="0000027E">
      <w:pPr>
        <w:numPr>
          <w:ilvl w:val="0"/>
          <w:numId w:val="19"/>
        </w:numPr>
        <w:ind w:left="720" w:hanging="360"/>
        <w:rPr>
          <w:u w:val="none"/>
        </w:rPr>
      </w:pPr>
      <w:r w:rsidDel="00000000" w:rsidR="00000000" w:rsidRPr="00000000">
        <w:rPr>
          <w:rtl w:val="0"/>
        </w:rPr>
        <w:t xml:space="preserve">Pulsations with very regular periods, order of days to months.</w:t>
      </w:r>
    </w:p>
    <w:p w:rsidR="00000000" w:rsidDel="00000000" w:rsidP="00000000" w:rsidRDefault="00000000" w:rsidRPr="00000000" w14:paraId="0000027F">
      <w:pPr>
        <w:numPr>
          <w:ilvl w:val="0"/>
          <w:numId w:val="19"/>
        </w:numPr>
        <w:ind w:left="720" w:hanging="360"/>
        <w:rPr>
          <w:u w:val="none"/>
        </w:rPr>
      </w:pPr>
      <w:r w:rsidDel="00000000" w:rsidR="00000000" w:rsidRPr="00000000">
        <w:rPr>
          <w:rtl w:val="0"/>
        </w:rPr>
        <w:t xml:space="preserve">4 to 20 times solar mass and upto 10</w:t>
      </w:r>
      <w:r w:rsidDel="00000000" w:rsidR="00000000" w:rsidRPr="00000000">
        <w:rPr>
          <w:vertAlign w:val="superscript"/>
          <w:rtl w:val="0"/>
        </w:rPr>
        <w:t xml:space="preserve">5</w:t>
      </w:r>
      <w:r w:rsidDel="00000000" w:rsidR="00000000" w:rsidRPr="00000000">
        <w:rPr>
          <w:rtl w:val="0"/>
        </w:rPr>
        <w:t xml:space="preserve"> times luminous.</w:t>
      </w:r>
    </w:p>
    <w:p w:rsidR="00000000" w:rsidDel="00000000" w:rsidP="00000000" w:rsidRDefault="00000000" w:rsidRPr="00000000" w14:paraId="00000280">
      <w:pPr>
        <w:numPr>
          <w:ilvl w:val="0"/>
          <w:numId w:val="19"/>
        </w:numPr>
        <w:ind w:left="720" w:hanging="360"/>
        <w:rPr>
          <w:u w:val="none"/>
        </w:rPr>
      </w:pPr>
      <w:r w:rsidDel="00000000" w:rsidR="00000000" w:rsidRPr="00000000">
        <w:rPr>
          <w:rtl w:val="0"/>
        </w:rPr>
        <w:t xml:space="preserve">Yellow bright giants and SGs of spectral class F6 to K2.</w:t>
      </w:r>
    </w:p>
    <w:p w:rsidR="00000000" w:rsidDel="00000000" w:rsidP="00000000" w:rsidRDefault="00000000" w:rsidRPr="00000000" w14:paraId="00000281">
      <w:pPr>
        <w:numPr>
          <w:ilvl w:val="0"/>
          <w:numId w:val="19"/>
        </w:numPr>
        <w:ind w:left="720" w:hanging="360"/>
        <w:rPr>
          <w:u w:val="none"/>
        </w:rPr>
      </w:pPr>
      <w:r w:rsidDel="00000000" w:rsidR="00000000" w:rsidRPr="00000000">
        <w:rPr>
          <w:rtl w:val="0"/>
        </w:rPr>
        <w:t xml:space="preserve">Their radii change by millions of kms.</w:t>
      </w: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4"/>
        <w:rPr/>
      </w:pPr>
      <w:bookmarkStart w:colFirst="0" w:colLast="0" w:name="_vjxbzq4bzbc3" w:id="133"/>
      <w:bookmarkEnd w:id="133"/>
      <w:r w:rsidDel="00000000" w:rsidR="00000000" w:rsidRPr="00000000">
        <w:rPr>
          <w:rtl w:val="0"/>
        </w:rPr>
        <w:t xml:space="preserve">Type </w:t>
      </w:r>
      <w:r w:rsidDel="00000000" w:rsidR="00000000" w:rsidRPr="00000000">
        <w:rPr>
          <w:rtl w:val="0"/>
        </w:rPr>
        <w:t xml:space="preserve">Ⅱ Cepheids</w:t>
      </w:r>
      <w:r w:rsidDel="00000000" w:rsidR="00000000" w:rsidRPr="00000000">
        <w:rPr>
          <w:rtl w:val="0"/>
        </w:rPr>
        <w:t xml:space="preserve"> (Also known as Population </w:t>
      </w:r>
      <w:r w:rsidDel="00000000" w:rsidR="00000000" w:rsidRPr="00000000">
        <w:rPr>
          <w:rtl w:val="0"/>
        </w:rPr>
        <w:t xml:space="preserve">Ⅱ</w:t>
      </w:r>
      <w:r w:rsidDel="00000000" w:rsidR="00000000" w:rsidRPr="00000000">
        <w:rPr>
          <w:rtl w:val="0"/>
        </w:rPr>
        <w:t xml:space="preserve"> Cepheids)</w:t>
      </w:r>
    </w:p>
    <w:p w:rsidR="00000000" w:rsidDel="00000000" w:rsidP="00000000" w:rsidRDefault="00000000" w:rsidRPr="00000000" w14:paraId="00000284">
      <w:pPr>
        <w:numPr>
          <w:ilvl w:val="0"/>
          <w:numId w:val="31"/>
        </w:numPr>
        <w:ind w:left="720" w:hanging="360"/>
        <w:rPr>
          <w:u w:val="none"/>
        </w:rPr>
      </w:pPr>
      <w:r w:rsidDel="00000000" w:rsidR="00000000" w:rsidRPr="00000000">
        <w:rPr>
          <w:rtl w:val="0"/>
        </w:rPr>
        <w:t xml:space="preserve">Period of 1 to 50 days typically.</w:t>
      </w:r>
    </w:p>
    <w:p w:rsidR="00000000" w:rsidDel="00000000" w:rsidP="00000000" w:rsidRDefault="00000000" w:rsidRPr="00000000" w14:paraId="00000285">
      <w:pPr>
        <w:numPr>
          <w:ilvl w:val="0"/>
          <w:numId w:val="31"/>
        </w:numPr>
        <w:ind w:left="720" w:hanging="360"/>
        <w:rPr>
          <w:u w:val="none"/>
        </w:rPr>
      </w:pPr>
      <w:r w:rsidDel="00000000" w:rsidR="00000000" w:rsidRPr="00000000">
        <w:rPr>
          <w:rtl w:val="0"/>
        </w:rPr>
        <w:t xml:space="preserve">Metal poor, old (10 Gyr), low mass stars (half the solar mass).</w:t>
      </w:r>
    </w:p>
    <w:p w:rsidR="00000000" w:rsidDel="00000000" w:rsidP="00000000" w:rsidRDefault="00000000" w:rsidRPr="00000000" w14:paraId="00000286">
      <w:pPr>
        <w:numPr>
          <w:ilvl w:val="0"/>
          <w:numId w:val="31"/>
        </w:numPr>
        <w:ind w:left="720" w:hanging="360"/>
        <w:rPr>
          <w:u w:val="none"/>
        </w:rPr>
      </w:pPr>
      <w:r w:rsidDel="00000000" w:rsidR="00000000" w:rsidRPr="00000000">
        <w:rPr>
          <w:rtl w:val="0"/>
        </w:rPr>
        <w:t xml:space="preserve">Divided into 3 subclasses based on periods.</w:t>
      </w:r>
    </w:p>
    <w:p w:rsidR="00000000" w:rsidDel="00000000" w:rsidP="00000000" w:rsidRDefault="00000000" w:rsidRPr="00000000" w14:paraId="00000287">
      <w:pPr>
        <w:numPr>
          <w:ilvl w:val="1"/>
          <w:numId w:val="31"/>
        </w:numPr>
        <w:ind w:left="1440" w:hanging="360"/>
        <w:rPr>
          <w:u w:val="none"/>
        </w:rPr>
      </w:pPr>
      <w:r w:rsidDel="00000000" w:rsidR="00000000" w:rsidRPr="00000000">
        <w:rPr>
          <w:rtl w:val="0"/>
        </w:rPr>
        <w:t xml:space="preserve">BL Herculis - less than 8 days, low luminosity and mass</w:t>
      </w:r>
    </w:p>
    <w:p w:rsidR="00000000" w:rsidDel="00000000" w:rsidP="00000000" w:rsidRDefault="00000000" w:rsidRPr="00000000" w14:paraId="00000288">
      <w:pPr>
        <w:numPr>
          <w:ilvl w:val="1"/>
          <w:numId w:val="31"/>
        </w:numPr>
        <w:ind w:left="1440" w:hanging="360"/>
        <w:rPr>
          <w:u w:val="none"/>
        </w:rPr>
      </w:pPr>
      <w:r w:rsidDel="00000000" w:rsidR="00000000" w:rsidRPr="00000000">
        <w:rPr>
          <w:rtl w:val="0"/>
        </w:rPr>
        <w:t xml:space="preserve">W Virginis - 10 to 20 days</w:t>
      </w:r>
    </w:p>
    <w:p w:rsidR="00000000" w:rsidDel="00000000" w:rsidP="00000000" w:rsidRDefault="00000000" w:rsidRPr="00000000" w14:paraId="00000289">
      <w:pPr>
        <w:numPr>
          <w:ilvl w:val="1"/>
          <w:numId w:val="31"/>
        </w:numPr>
        <w:ind w:left="1440" w:hanging="360"/>
        <w:rPr>
          <w:u w:val="none"/>
        </w:rPr>
      </w:pPr>
      <w:r w:rsidDel="00000000" w:rsidR="00000000" w:rsidRPr="00000000">
        <w:rPr>
          <w:rtl w:val="0"/>
        </w:rPr>
        <w:t xml:space="preserve">RV Tauri - greater than 20 days, alternating deep and shallow minima</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3"/>
        <w:rPr/>
      </w:pPr>
      <w:bookmarkStart w:colFirst="0" w:colLast="0" w:name="_qwza1rrhxro6" w:id="134"/>
      <w:bookmarkEnd w:id="134"/>
      <w:r w:rsidDel="00000000" w:rsidR="00000000" w:rsidRPr="00000000">
        <w:rPr>
          <w:rtl w:val="0"/>
        </w:rPr>
        <w:t xml:space="preserve">Stellar Aberration</w:t>
      </w:r>
    </w:p>
    <w:p w:rsidR="00000000" w:rsidDel="00000000" w:rsidP="00000000" w:rsidRDefault="00000000" w:rsidRPr="00000000" w14:paraId="00000290">
      <w:pPr>
        <w:rPr/>
      </w:pPr>
      <w:r w:rsidDel="00000000" w:rsidR="00000000" w:rsidRPr="00000000">
        <w:rPr>
          <w:rtl w:val="0"/>
        </w:rPr>
        <w:tab/>
        <w:t xml:space="preserve">A phenomenon which produces apparent motion of astronomical objects about their true positions, depending on the velocity of the observer.</w:t>
      </w:r>
    </w:p>
    <w:p w:rsidR="00000000" w:rsidDel="00000000" w:rsidP="00000000" w:rsidRDefault="00000000" w:rsidRPr="00000000" w14:paraId="00000291">
      <w:pPr>
        <w:pStyle w:val="Heading3"/>
        <w:rPr/>
      </w:pPr>
      <w:bookmarkStart w:colFirst="0" w:colLast="0" w:name="_phwu94akl7xl" w:id="135"/>
      <w:bookmarkEnd w:id="135"/>
      <w:r w:rsidDel="00000000" w:rsidR="00000000" w:rsidRPr="00000000">
        <w:rPr/>
        <w:drawing>
          <wp:inline distB="114300" distT="114300" distL="114300" distR="114300">
            <wp:extent cx="1928813" cy="2413301"/>
            <wp:effectExtent b="0" l="0" r="0" t="0"/>
            <wp:docPr id="47"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1928813" cy="2413301"/>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3"/>
        <w:rPr/>
      </w:pPr>
      <w:bookmarkStart w:colFirst="0" w:colLast="0" w:name="_xj2nc8y28iq2" w:id="136"/>
      <w:bookmarkEnd w:id="136"/>
      <w:r w:rsidDel="00000000" w:rsidR="00000000" w:rsidRPr="00000000">
        <w:rPr>
          <w:rtl w:val="0"/>
        </w:rPr>
        <w:t xml:space="preserve">Eddington Limit/Luminosity</w:t>
      </w:r>
    </w:p>
    <w:p w:rsidR="00000000" w:rsidDel="00000000" w:rsidP="00000000" w:rsidRDefault="00000000" w:rsidRPr="00000000" w14:paraId="00000293">
      <w:pPr>
        <w:rPr/>
      </w:pPr>
      <w:r w:rsidDel="00000000" w:rsidR="00000000" w:rsidRPr="00000000">
        <w:rPr>
          <w:rtl w:val="0"/>
        </w:rPr>
        <w:tab/>
        <w:t xml:space="preserve">The maximum luminosity a body, like a star, can achieve during hydrostatic equilibrium. When a star exceeds this limit it will initiate a very intense radiation-driven stellar wind from its outer layers.</w:t>
      </w:r>
    </w:p>
    <w:p w:rsidR="00000000" w:rsidDel="00000000" w:rsidP="00000000" w:rsidRDefault="00000000" w:rsidRPr="00000000" w14:paraId="00000294">
      <w:pPr>
        <w:rPr>
          <w:sz w:val="48"/>
          <w:szCs w:val="48"/>
        </w:rPr>
      </w:pPr>
      <m:oMath>
        <m:r>
          <w:rPr>
            <w:sz w:val="48"/>
            <w:szCs w:val="48"/>
          </w:rPr>
          <m:t xml:space="preserve">L=</m:t>
        </m:r>
        <m:f>
          <m:fPr>
            <m:ctrlPr>
              <w:rPr>
                <w:sz w:val="48"/>
                <w:szCs w:val="48"/>
              </w:rPr>
            </m:ctrlPr>
          </m:fPr>
          <m:num>
            <m:r>
              <w:rPr>
                <w:sz w:val="48"/>
                <w:szCs w:val="48"/>
              </w:rPr>
              <m:t xml:space="preserve">4</m:t>
            </m:r>
            <m:r>
              <w:rPr>
                <w:sz w:val="48"/>
                <w:szCs w:val="48"/>
              </w:rPr>
              <m:t>π</m:t>
            </m:r>
            <m:r>
              <w:rPr>
                <w:sz w:val="48"/>
                <w:szCs w:val="48"/>
              </w:rPr>
              <m:t xml:space="preserve">Gc</m:t>
            </m:r>
            <m:sSub>
              <m:sSubPr>
                <m:ctrlPr>
                  <w:rPr>
                    <w:sz w:val="48"/>
                    <w:szCs w:val="48"/>
                  </w:rPr>
                </m:ctrlPr>
              </m:sSubPr>
              <m:e>
                <m:r>
                  <w:rPr>
                    <w:sz w:val="48"/>
                    <w:szCs w:val="48"/>
                  </w:rPr>
                  <m:t xml:space="preserve">m</m:t>
                </m:r>
              </m:e>
              <m:sub>
                <m:r>
                  <w:rPr>
                    <w:sz w:val="48"/>
                    <w:szCs w:val="48"/>
                  </w:rPr>
                  <m:t xml:space="preserve">p</m:t>
                </m:r>
              </m:sub>
            </m:sSub>
          </m:num>
          <m:den>
            <m:sSub>
              <m:sSubPr>
                <m:ctrlPr>
                  <w:rPr>
                    <w:sz w:val="48"/>
                    <w:szCs w:val="48"/>
                  </w:rPr>
                </m:ctrlPr>
              </m:sSubPr>
              <m:e>
                <m:r>
                  <w:rPr>
                    <w:sz w:val="48"/>
                    <w:szCs w:val="48"/>
                  </w:rPr>
                  <m:t>σ</m:t>
                </m:r>
              </m:e>
              <m:sub>
                <m:r>
                  <w:rPr>
                    <w:sz w:val="48"/>
                    <w:szCs w:val="48"/>
                  </w:rPr>
                  <m:t xml:space="preserve">e</m:t>
                </m:r>
              </m:sub>
            </m:sSub>
          </m:den>
        </m:f>
        <m:r>
          <w:rPr>
            <w:sz w:val="48"/>
            <w:szCs w:val="48"/>
          </w:rPr>
          <m:t xml:space="preserve">M</m:t>
        </m:r>
      </m:oMath>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Here M is mass of star, c is speed of light, m</w:t>
      </w:r>
      <w:r w:rsidDel="00000000" w:rsidR="00000000" w:rsidRPr="00000000">
        <w:rPr>
          <w:vertAlign w:val="subscript"/>
          <w:rtl w:val="0"/>
        </w:rPr>
        <w:t xml:space="preserve">p</w:t>
      </w:r>
      <w:r w:rsidDel="00000000" w:rsidR="00000000" w:rsidRPr="00000000">
        <w:rPr>
          <w:rtl w:val="0"/>
        </w:rPr>
        <w:t xml:space="preserve"> is mass of proton, G is gravitational constant and </w:t>
      </w:r>
      <m:oMath>
        <m:sSub>
          <m:sSubPr>
            <m:ctrlPr>
              <w:rPr/>
            </m:ctrlPr>
          </m:sSubPr>
          <m:e>
            <m:r>
              <m:t>σ</m:t>
            </m:r>
          </m:e>
          <m:sub>
            <m:r>
              <w:rPr/>
              <m:t xml:space="preserve">e</m:t>
            </m:r>
          </m:sub>
        </m:sSub>
      </m:oMath>
      <w:r w:rsidDel="00000000" w:rsidR="00000000" w:rsidRPr="00000000">
        <w:rPr>
          <w:rtl w:val="0"/>
        </w:rPr>
        <w:t xml:space="preserve">is Thomson scattering cross-section.</w:t>
      </w:r>
      <w:r w:rsidDel="00000000" w:rsidR="00000000" w:rsidRPr="00000000">
        <w:rPr>
          <w:rtl w:val="0"/>
        </w:rPr>
      </w:r>
    </w:p>
    <w:p w:rsidR="00000000" w:rsidDel="00000000" w:rsidP="00000000" w:rsidRDefault="00000000" w:rsidRPr="00000000" w14:paraId="00000296">
      <w:pPr>
        <w:pStyle w:val="Heading3"/>
        <w:rPr/>
      </w:pPr>
      <w:bookmarkStart w:colFirst="0" w:colLast="0" w:name="_nugqnaroqar2" w:id="137"/>
      <w:bookmarkEnd w:id="137"/>
      <w:r w:rsidDel="00000000" w:rsidR="00000000" w:rsidRPr="00000000">
        <w:rPr>
          <w:rtl w:val="0"/>
        </w:rPr>
        <w:t xml:space="preserve">Spectral class</w:t>
      </w:r>
    </w:p>
    <w:p w:rsidR="00000000" w:rsidDel="00000000" w:rsidP="00000000" w:rsidRDefault="00000000" w:rsidRPr="00000000" w14:paraId="00000297">
      <w:pPr>
        <w:ind w:firstLine="720"/>
        <w:rPr/>
      </w:pPr>
      <w:r w:rsidDel="00000000" w:rsidR="00000000" w:rsidRPr="00000000">
        <w:rPr>
          <w:rtl w:val="0"/>
        </w:rPr>
        <w:t xml:space="preserve">The spectral class of a star is a short code primarily summarizing the ionization state, giving an objective measure of the photosphere's temperature. </w:t>
      </w:r>
    </w:p>
    <w:p w:rsidR="00000000" w:rsidDel="00000000" w:rsidP="00000000" w:rsidRDefault="00000000" w:rsidRPr="00000000" w14:paraId="00000298">
      <w:pPr>
        <w:rPr/>
      </w:pPr>
      <w:r w:rsidDel="00000000" w:rsidR="00000000" w:rsidRPr="00000000">
        <w:rPr>
          <w:rtl w:val="0"/>
        </w:rPr>
        <w:t xml:space="preserve">For most stars we use the Morgan-Keenan (MK) system using the letters O (Hottest), B, A, F, G, K, and M (Coolest). Each category is subdivided using digits from 0 (Hottest) to 9 (Coolest).</w:t>
      </w:r>
    </w:p>
    <w:p w:rsidR="00000000" w:rsidDel="00000000" w:rsidP="00000000" w:rsidRDefault="00000000" w:rsidRPr="00000000" w14:paraId="00000299">
      <w:pPr>
        <w:rPr/>
      </w:pPr>
      <w:r w:rsidDel="00000000" w:rsidR="00000000" w:rsidRPr="00000000">
        <w:rPr>
          <w:rtl w:val="0"/>
        </w:rPr>
        <w:t xml:space="preserve">The sequence has been expanded for other stars and star-like objects, such as class D for </w:t>
      </w:r>
      <w:r w:rsidDel="00000000" w:rsidR="00000000" w:rsidRPr="00000000">
        <w:rPr>
          <w:rtl w:val="0"/>
        </w:rPr>
        <w:t xml:space="preserve">white dwarfs</w:t>
      </w:r>
      <w:r w:rsidDel="00000000" w:rsidR="00000000" w:rsidRPr="00000000">
        <w:rPr>
          <w:rtl w:val="0"/>
        </w:rPr>
        <w:t xml:space="preserve"> and classes S and C for </w:t>
      </w:r>
      <w:r w:rsidDel="00000000" w:rsidR="00000000" w:rsidRPr="00000000">
        <w:rPr>
          <w:rtl w:val="0"/>
        </w:rPr>
        <w:t xml:space="preserve">carbon stars</w:t>
      </w:r>
      <w:r w:rsidDel="00000000" w:rsidR="00000000" w:rsidRPr="00000000">
        <w:rPr>
          <w:rtl w:val="0"/>
        </w:rPr>
        <w:t xml:space="preserve">.</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4"/>
        <w:rPr/>
      </w:pPr>
      <w:bookmarkStart w:colFirst="0" w:colLast="0" w:name="_r9x1871hyjjn" w:id="138"/>
      <w:bookmarkEnd w:id="138"/>
      <w:r w:rsidDel="00000000" w:rsidR="00000000" w:rsidRPr="00000000">
        <w:rPr>
          <w:rtl w:val="0"/>
        </w:rPr>
        <w:t xml:space="preserve">Luminosity Class</w:t>
      </w:r>
    </w:p>
    <w:p w:rsidR="00000000" w:rsidDel="00000000" w:rsidP="00000000" w:rsidRDefault="00000000" w:rsidRPr="00000000" w14:paraId="0000029C">
      <w:pPr>
        <w:rPr/>
      </w:pPr>
      <w:r w:rsidDel="00000000" w:rsidR="00000000" w:rsidRPr="00000000">
        <w:rPr>
          <w:rtl w:val="0"/>
        </w:rPr>
        <w:tab/>
        <w:t xml:space="preserve">Based on the width of certain absorption lines in the star's spectrum, which vary with the density of the atmosphere distinguishing giant and dwarf stars.</w:t>
      </w:r>
    </w:p>
    <w:p w:rsidR="00000000" w:rsidDel="00000000" w:rsidP="00000000" w:rsidRDefault="00000000" w:rsidRPr="00000000" w14:paraId="0000029D">
      <w:pPr>
        <w:rPr/>
      </w:pPr>
      <w:r w:rsidDel="00000000" w:rsidR="00000000" w:rsidRPr="00000000">
        <w:rPr>
          <w:rtl w:val="0"/>
        </w:rPr>
      </w:r>
    </w:p>
    <w:tbl>
      <w:tblPr>
        <w:tblStyle w:val="Table1"/>
        <w:tblW w:w="10035.0" w:type="dxa"/>
        <w:jc w:val="left"/>
        <w:tblInd w:w="-10.0" w:type="dxa"/>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825"/>
        <w:gridCol w:w="4935"/>
        <w:gridCol w:w="840"/>
        <w:gridCol w:w="3435"/>
        <w:tblGridChange w:id="0">
          <w:tblGrid>
            <w:gridCol w:w="825"/>
            <w:gridCol w:w="4935"/>
            <w:gridCol w:w="840"/>
            <w:gridCol w:w="3435"/>
          </w:tblGrid>
        </w:tblGridChange>
      </w:tblGrid>
      <w:tr>
        <w:trPr>
          <w:trHeight w:val="255" w:hRule="atLeast"/>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29E">
            <w:pPr>
              <w:spacing w:line="240" w:lineRule="auto"/>
              <w:jc w:val="center"/>
              <w:rPr/>
            </w:pPr>
            <w:r w:rsidDel="00000000" w:rsidR="00000000" w:rsidRPr="00000000">
              <w:rPr>
                <w:rtl w:val="0"/>
              </w:rPr>
              <w:t xml:space="preserve">Class</w:t>
            </w:r>
          </w:p>
        </w:tc>
        <w:tc>
          <w:tcPr>
            <w:tcBorders>
              <w:top w:color="a2a9b1" w:space="0" w:sz="6" w:val="single"/>
              <w:left w:color="a2a9b1" w:space="0" w:sz="6" w:val="single"/>
              <w:bottom w:color="a2a9b1" w:space="0" w:sz="6" w:val="single"/>
              <w:right w:color="a2a9b1" w:space="0" w:sz="6" w:val="single"/>
            </w:tcBorders>
            <w:shd w:fill="eaecf0" w:val="clear"/>
            <w:tcMar>
              <w:top w:w="0.0" w:type="dxa"/>
              <w:left w:w="0.0" w:type="dxa"/>
              <w:bottom w:w="0.0" w:type="dxa"/>
              <w:right w:w="0.0" w:type="dxa"/>
            </w:tcMar>
            <w:vAlign w:val="top"/>
          </w:tcPr>
          <w:p w:rsidR="00000000" w:rsidDel="00000000" w:rsidP="00000000" w:rsidRDefault="00000000" w:rsidRPr="00000000" w14:paraId="0000029F">
            <w:pPr>
              <w:spacing w:line="240" w:lineRule="auto"/>
              <w:jc w:val="center"/>
              <w:rPr/>
            </w:pPr>
            <w:r w:rsidDel="00000000" w:rsidR="00000000" w:rsidRPr="00000000">
              <w:rPr>
                <w:rtl w:val="0"/>
              </w:rPr>
              <w:t xml:space="preserve">Description</w:t>
            </w:r>
          </w:p>
        </w:tc>
        <w:tc>
          <w:tcPr>
            <w:tcBorders>
              <w:top w:color="a2a9b1" w:space="0" w:sz="6" w:val="single"/>
              <w:left w:color="a2a9b1" w:space="0" w:sz="6" w:val="single"/>
              <w:bottom w:color="a2a9b1" w:space="0" w:sz="6" w:val="single"/>
              <w:right w:color="a2a9b1" w:space="0" w:sz="6" w:val="single"/>
            </w:tcBorders>
            <w:shd w:fill="eaecf0" w:val="clear"/>
            <w:tcMar>
              <w:top w:w="0.0" w:type="dxa"/>
              <w:left w:w="0.0" w:type="dxa"/>
              <w:bottom w:w="0.0" w:type="dxa"/>
              <w:right w:w="0.0" w:type="dxa"/>
            </w:tcMar>
            <w:vAlign w:val="top"/>
          </w:tcPr>
          <w:p w:rsidR="00000000" w:rsidDel="00000000" w:rsidP="00000000" w:rsidRDefault="00000000" w:rsidRPr="00000000" w14:paraId="000002A0">
            <w:pPr>
              <w:spacing w:line="240" w:lineRule="auto"/>
              <w:jc w:val="center"/>
              <w:rPr/>
            </w:pPr>
            <w:r w:rsidDel="00000000" w:rsidR="00000000" w:rsidRPr="00000000">
              <w:rPr>
                <w:rtl w:val="0"/>
              </w:rPr>
              <w:t xml:space="preserve">Class</w:t>
            </w:r>
          </w:p>
        </w:tc>
        <w:tc>
          <w:tcPr>
            <w:tcBorders>
              <w:top w:color="a2a9b1" w:space="0" w:sz="6" w:val="single"/>
              <w:left w:color="a2a9b1" w:space="0" w:sz="6" w:val="single"/>
              <w:bottom w:color="a2a9b1" w:space="0" w:sz="6" w:val="single"/>
              <w:right w:color="a2a9b1" w:space="0" w:sz="6" w:val="single"/>
            </w:tcBorders>
            <w:shd w:fill="eaecf0" w:val="clear"/>
            <w:tcMar>
              <w:top w:w="0.0" w:type="dxa"/>
              <w:left w:w="0.0" w:type="dxa"/>
              <w:bottom w:w="0.0" w:type="dxa"/>
              <w:right w:w="0.0" w:type="dxa"/>
            </w:tcMar>
            <w:vAlign w:val="top"/>
          </w:tcPr>
          <w:p w:rsidR="00000000" w:rsidDel="00000000" w:rsidP="00000000" w:rsidRDefault="00000000" w:rsidRPr="00000000" w14:paraId="000002A1">
            <w:pPr>
              <w:spacing w:line="240" w:lineRule="auto"/>
              <w:jc w:val="center"/>
              <w:rPr/>
            </w:pPr>
            <w:r w:rsidDel="00000000" w:rsidR="00000000" w:rsidRPr="00000000">
              <w:rPr>
                <w:rtl w:val="0"/>
              </w:rPr>
              <w:t xml:space="preserve">Description</w:t>
            </w:r>
          </w:p>
        </w:tc>
      </w:tr>
      <w:tr>
        <w:trPr>
          <w:trHeight w:val="135" w:hRule="atLeast"/>
        </w:trPr>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2">
            <w:pPr>
              <w:spacing w:line="240" w:lineRule="auto"/>
              <w:rPr/>
            </w:pPr>
            <w:r w:rsidDel="00000000" w:rsidR="00000000" w:rsidRPr="00000000">
              <w:rPr>
                <w:rtl w:val="0"/>
              </w:rPr>
              <w:t xml:space="preserve">0 or Ia</w:t>
            </w:r>
            <w:r w:rsidDel="00000000" w:rsidR="00000000" w:rsidRPr="00000000">
              <w:rPr>
                <w:vertAlign w:val="superscript"/>
                <w:rtl w:val="0"/>
              </w:rPr>
              <w:t xml:space="preserve">+</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3">
            <w:pPr>
              <w:spacing w:line="240" w:lineRule="auto"/>
              <w:rPr/>
            </w:pPr>
            <w:r w:rsidDel="00000000" w:rsidR="00000000" w:rsidRPr="00000000">
              <w:rPr>
                <w:rtl w:val="0"/>
              </w:rPr>
              <w:t xml:space="preserve">hypergiants</w:t>
            </w:r>
            <w:r w:rsidDel="00000000" w:rsidR="00000000" w:rsidRPr="00000000">
              <w:rPr>
                <w:rtl w:val="0"/>
              </w:rPr>
              <w:t xml:space="preserve"> or extremely luminous supergiants</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4">
            <w:pPr>
              <w:spacing w:line="240" w:lineRule="auto"/>
              <w:rPr/>
            </w:pPr>
            <w:r w:rsidDel="00000000" w:rsidR="00000000" w:rsidRPr="00000000">
              <w:rPr>
                <w:rtl w:val="0"/>
              </w:rPr>
              <w:t xml:space="preserve">III</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5">
            <w:pPr>
              <w:spacing w:line="240" w:lineRule="auto"/>
              <w:rPr/>
            </w:pPr>
            <w:r w:rsidDel="00000000" w:rsidR="00000000" w:rsidRPr="00000000">
              <w:rPr>
                <w:rtl w:val="0"/>
              </w:rPr>
              <w:t xml:space="preserve">normal </w:t>
            </w:r>
            <w:r w:rsidDel="00000000" w:rsidR="00000000" w:rsidRPr="00000000">
              <w:rPr>
                <w:rtl w:val="0"/>
              </w:rPr>
              <w:t xml:space="preserve">giants</w:t>
            </w:r>
            <w:r w:rsidDel="00000000" w:rsidR="00000000" w:rsidRPr="00000000">
              <w:rPr>
                <w:rtl w:val="0"/>
              </w:rPr>
            </w:r>
          </w:p>
        </w:tc>
      </w:tr>
      <w:tr>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6">
            <w:pPr>
              <w:spacing w:line="240" w:lineRule="auto"/>
              <w:rPr/>
            </w:pPr>
            <w:r w:rsidDel="00000000" w:rsidR="00000000" w:rsidRPr="00000000">
              <w:rPr>
                <w:rtl w:val="0"/>
              </w:rPr>
              <w:t xml:space="preserve">Ia</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7">
            <w:pPr>
              <w:spacing w:line="240" w:lineRule="auto"/>
              <w:rPr/>
            </w:pPr>
            <w:r w:rsidDel="00000000" w:rsidR="00000000" w:rsidRPr="00000000">
              <w:rPr>
                <w:rtl w:val="0"/>
              </w:rPr>
              <w:t xml:space="preserve">luminous </w:t>
            </w:r>
            <w:r w:rsidDel="00000000" w:rsidR="00000000" w:rsidRPr="00000000">
              <w:rPr>
                <w:rtl w:val="0"/>
              </w:rPr>
              <w:t xml:space="preserve">supergiants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8">
            <w:pPr>
              <w:spacing w:line="240" w:lineRule="auto"/>
              <w:rPr/>
            </w:pPr>
            <w:r w:rsidDel="00000000" w:rsidR="00000000" w:rsidRPr="00000000">
              <w:rPr>
                <w:rtl w:val="0"/>
              </w:rPr>
              <w:t xml:space="preserve">IV</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9">
            <w:pPr>
              <w:spacing w:line="240" w:lineRule="auto"/>
              <w:rPr/>
            </w:pPr>
            <w:r w:rsidDel="00000000" w:rsidR="00000000" w:rsidRPr="00000000">
              <w:rPr>
                <w:rtl w:val="0"/>
              </w:rPr>
              <w:t xml:space="preserve">subgiants</w:t>
            </w:r>
            <w:r w:rsidDel="00000000" w:rsidR="00000000" w:rsidRPr="00000000">
              <w:rPr>
                <w:rtl w:val="0"/>
              </w:rPr>
            </w:r>
          </w:p>
        </w:tc>
      </w:tr>
      <w:tr>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A">
            <w:pPr>
              <w:spacing w:line="240" w:lineRule="auto"/>
              <w:rPr/>
            </w:pPr>
            <w:r w:rsidDel="00000000" w:rsidR="00000000" w:rsidRPr="00000000">
              <w:rPr>
                <w:rtl w:val="0"/>
              </w:rPr>
              <w:t xml:space="preserve">Iab</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B">
            <w:pPr>
              <w:spacing w:line="240" w:lineRule="auto"/>
              <w:rPr/>
            </w:pPr>
            <w:r w:rsidDel="00000000" w:rsidR="00000000" w:rsidRPr="00000000">
              <w:rPr>
                <w:rtl w:val="0"/>
              </w:rPr>
              <w:t xml:space="preserve">intermediate-size luminous </w:t>
            </w:r>
            <w:r w:rsidDel="00000000" w:rsidR="00000000" w:rsidRPr="00000000">
              <w:rPr>
                <w:rtl w:val="0"/>
              </w:rPr>
              <w:t xml:space="preserve">supergiants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C">
            <w:pPr>
              <w:spacing w:line="240" w:lineRule="auto"/>
              <w:rPr/>
            </w:pPr>
            <w:r w:rsidDel="00000000" w:rsidR="00000000" w:rsidRPr="00000000">
              <w:rPr>
                <w:rtl w:val="0"/>
              </w:rPr>
              <w:t xml:space="preserve">V</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D">
            <w:pPr>
              <w:spacing w:line="240" w:lineRule="auto"/>
              <w:rPr/>
            </w:pPr>
            <w:r w:rsidDel="00000000" w:rsidR="00000000" w:rsidRPr="00000000">
              <w:rPr>
                <w:rtl w:val="0"/>
              </w:rPr>
              <w:t xml:space="preserve">main-sequence</w:t>
            </w:r>
            <w:r w:rsidDel="00000000" w:rsidR="00000000" w:rsidRPr="00000000">
              <w:rPr>
                <w:rtl w:val="0"/>
              </w:rPr>
              <w:t xml:space="preserve"> stars (dwarfs)</w:t>
            </w:r>
          </w:p>
        </w:tc>
      </w:tr>
      <w:tr>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E">
            <w:pPr>
              <w:spacing w:line="240" w:lineRule="auto"/>
              <w:rPr/>
            </w:pPr>
            <w:r w:rsidDel="00000000" w:rsidR="00000000" w:rsidRPr="00000000">
              <w:rPr>
                <w:rtl w:val="0"/>
              </w:rPr>
              <w:t xml:space="preserve">Ib</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AF">
            <w:pPr>
              <w:spacing w:line="240" w:lineRule="auto"/>
              <w:rPr/>
            </w:pPr>
            <w:r w:rsidDel="00000000" w:rsidR="00000000" w:rsidRPr="00000000">
              <w:rPr>
                <w:rtl w:val="0"/>
              </w:rPr>
              <w:t xml:space="preserve">less luminous </w:t>
            </w:r>
            <w:r w:rsidDel="00000000" w:rsidR="00000000" w:rsidRPr="00000000">
              <w:rPr>
                <w:rtl w:val="0"/>
              </w:rPr>
              <w:t xml:space="preserve">supergiants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B0">
            <w:pPr>
              <w:spacing w:line="240" w:lineRule="auto"/>
              <w:rPr/>
            </w:pPr>
            <w:r w:rsidDel="00000000" w:rsidR="00000000" w:rsidRPr="00000000">
              <w:rPr>
                <w:rtl w:val="0"/>
              </w:rPr>
              <w:t xml:space="preserve">sd or VI</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B1">
            <w:pPr>
              <w:spacing w:line="240" w:lineRule="auto"/>
              <w:rPr/>
            </w:pPr>
            <w:r w:rsidDel="00000000" w:rsidR="00000000" w:rsidRPr="00000000">
              <w:rPr>
                <w:rtl w:val="0"/>
              </w:rPr>
              <w:t xml:space="preserve">subdwarfs</w:t>
            </w:r>
            <w:r w:rsidDel="00000000" w:rsidR="00000000" w:rsidRPr="00000000">
              <w:rPr>
                <w:rtl w:val="0"/>
              </w:rPr>
            </w:r>
          </w:p>
        </w:tc>
      </w:tr>
      <w:tr>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B2">
            <w:pPr>
              <w:spacing w:line="240" w:lineRule="auto"/>
              <w:rPr/>
            </w:pPr>
            <w:r w:rsidDel="00000000" w:rsidR="00000000" w:rsidRPr="00000000">
              <w:rPr>
                <w:rtl w:val="0"/>
              </w:rPr>
              <w:t xml:space="preserve">II</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B3">
            <w:pPr>
              <w:spacing w:line="240" w:lineRule="auto"/>
              <w:rPr/>
            </w:pPr>
            <w:r w:rsidDel="00000000" w:rsidR="00000000" w:rsidRPr="00000000">
              <w:rPr>
                <w:rtl w:val="0"/>
              </w:rPr>
              <w:t xml:space="preserve">bright giants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B4">
            <w:pPr>
              <w:spacing w:line="240" w:lineRule="auto"/>
              <w:rPr/>
            </w:pPr>
            <w:r w:rsidDel="00000000" w:rsidR="00000000" w:rsidRPr="00000000">
              <w:rPr>
                <w:rtl w:val="0"/>
              </w:rPr>
              <w:t xml:space="preserve">D or VII</w:t>
            </w:r>
          </w:p>
        </w:tc>
        <w:tc>
          <w:tcPr>
            <w:tcBorders>
              <w:top w:color="a2a9b1" w:space="0" w:sz="6" w:val="single"/>
              <w:left w:color="a2a9b1" w:space="0" w:sz="6" w:val="single"/>
              <w:bottom w:color="a2a9b1" w:space="0" w:sz="6" w:val="single"/>
              <w:right w:color="a2a9b1" w:space="0" w:sz="6" w:val="single"/>
            </w:tcBorders>
            <w:tcMar>
              <w:top w:w="0.0" w:type="dxa"/>
              <w:left w:w="0.0" w:type="dxa"/>
              <w:bottom w:w="0.0" w:type="dxa"/>
              <w:right w:w="0.0" w:type="dxa"/>
            </w:tcMar>
            <w:vAlign w:val="top"/>
          </w:tcPr>
          <w:p w:rsidR="00000000" w:rsidDel="00000000" w:rsidP="00000000" w:rsidRDefault="00000000" w:rsidRPr="00000000" w14:paraId="000002B5">
            <w:pPr>
              <w:spacing w:line="240" w:lineRule="auto"/>
              <w:rPr/>
            </w:pPr>
            <w:r w:rsidDel="00000000" w:rsidR="00000000" w:rsidRPr="00000000">
              <w:rPr>
                <w:rtl w:val="0"/>
              </w:rPr>
              <w:t xml:space="preserve">white dwarfs</w:t>
            </w:r>
            <w:r w:rsidDel="00000000" w:rsidR="00000000" w:rsidRPr="00000000">
              <w:rPr>
                <w:rtl w:val="0"/>
              </w:rPr>
            </w:r>
          </w:p>
        </w:tc>
      </w:tr>
    </w:tbl>
    <w:p w:rsidR="00000000" w:rsidDel="00000000" w:rsidP="00000000" w:rsidRDefault="00000000" w:rsidRPr="00000000" w14:paraId="000002B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1176338</wp:posOffset>
            </wp:positionH>
            <wp:positionV relativeFrom="paragraph">
              <wp:posOffset>123825</wp:posOffset>
            </wp:positionV>
            <wp:extent cx="3380994" cy="1243013"/>
            <wp:effectExtent b="0" l="0" r="0" t="0"/>
            <wp:wrapSquare wrapText="bothSides" distB="114300" distT="114300" distL="114300" distR="114300"/>
            <wp:docPr id="50"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3380994" cy="1243013"/>
                    </a:xfrm>
                    <a:prstGeom prst="rect"/>
                    <a:ln/>
                  </pic:spPr>
                </pic:pic>
              </a:graphicData>
            </a:graphic>
          </wp:anchor>
        </w:drawing>
      </w:r>
    </w:p>
    <w:p w:rsidR="00000000" w:rsidDel="00000000" w:rsidP="00000000" w:rsidRDefault="00000000" w:rsidRPr="00000000" w14:paraId="000002B7">
      <w:pPr>
        <w:pStyle w:val="Heading3"/>
        <w:rPr/>
      </w:pPr>
      <w:bookmarkStart w:colFirst="0" w:colLast="0" w:name="_or2tuvesmpa3" w:id="139"/>
      <w:bookmarkEnd w:id="139"/>
      <w:r w:rsidDel="00000000" w:rsidR="00000000" w:rsidRPr="00000000">
        <w:rPr>
          <w:rtl w:val="0"/>
        </w:rPr>
      </w:r>
    </w:p>
    <w:p w:rsidR="00000000" w:rsidDel="00000000" w:rsidP="00000000" w:rsidRDefault="00000000" w:rsidRPr="00000000" w14:paraId="000002B8">
      <w:pPr>
        <w:pStyle w:val="Heading3"/>
        <w:rPr/>
      </w:pPr>
      <w:bookmarkStart w:colFirst="0" w:colLast="0" w:name="_2b1nocmkih75" w:id="140"/>
      <w:bookmarkEnd w:id="140"/>
      <w:r w:rsidDel="00000000" w:rsidR="00000000" w:rsidRPr="00000000">
        <w:rPr>
          <w:rtl w:val="0"/>
        </w:rPr>
      </w:r>
    </w:p>
    <w:p w:rsidR="00000000" w:rsidDel="00000000" w:rsidP="00000000" w:rsidRDefault="00000000" w:rsidRPr="00000000" w14:paraId="000002B9">
      <w:pPr>
        <w:pStyle w:val="Heading3"/>
        <w:rPr/>
      </w:pPr>
      <w:bookmarkStart w:colFirst="0" w:colLast="0" w:name="_xdupuklaxz06" w:id="141"/>
      <w:bookmarkEnd w:id="141"/>
      <w:r w:rsidDel="00000000" w:rsidR="00000000" w:rsidRPr="00000000">
        <w:rPr>
          <w:rtl w:val="0"/>
        </w:rPr>
      </w:r>
    </w:p>
    <w:p w:rsidR="00000000" w:rsidDel="00000000" w:rsidP="00000000" w:rsidRDefault="00000000" w:rsidRPr="00000000" w14:paraId="000002BA">
      <w:pPr>
        <w:pStyle w:val="Heading3"/>
        <w:rPr/>
      </w:pPr>
      <w:bookmarkStart w:colFirst="0" w:colLast="0" w:name="_9y2myzpcz5uz" w:id="142"/>
      <w:bookmarkEnd w:id="142"/>
      <w:r w:rsidDel="00000000" w:rsidR="00000000" w:rsidRPr="00000000">
        <w:rPr>
          <w:rtl w:val="0"/>
        </w:rPr>
        <w:t xml:space="preserve">Color index</w:t>
      </w:r>
    </w:p>
    <w:p w:rsidR="00000000" w:rsidDel="00000000" w:rsidP="00000000" w:rsidRDefault="00000000" w:rsidRPr="00000000" w14:paraId="000002BB">
      <w:pPr>
        <w:numPr>
          <w:ilvl w:val="0"/>
          <w:numId w:val="3"/>
        </w:numPr>
        <w:ind w:left="720" w:hanging="360"/>
        <w:rPr>
          <w:u w:val="none"/>
        </w:rPr>
      </w:pPr>
      <w:r w:rsidDel="00000000" w:rsidR="00000000" w:rsidRPr="00000000">
        <w:rPr>
          <w:rtl w:val="0"/>
        </w:rPr>
        <w:t xml:space="preserve">Numerical expression to determine the color of an object.</w:t>
      </w:r>
    </w:p>
    <w:p w:rsidR="00000000" w:rsidDel="00000000" w:rsidP="00000000" w:rsidRDefault="00000000" w:rsidRPr="00000000" w14:paraId="000002BC">
      <w:pPr>
        <w:numPr>
          <w:ilvl w:val="0"/>
          <w:numId w:val="3"/>
        </w:numPr>
        <w:ind w:left="720" w:hanging="360"/>
        <w:rPr>
          <w:u w:val="none"/>
        </w:rPr>
      </w:pPr>
      <w:r w:rsidDel="00000000" w:rsidR="00000000" w:rsidRPr="00000000">
        <w:rPr>
          <w:rtl w:val="0"/>
        </w:rPr>
        <w:t xml:space="preserve">Smaller Color Index means more blue or hotter objects.</w:t>
      </w:r>
    </w:p>
    <w:p w:rsidR="00000000" w:rsidDel="00000000" w:rsidP="00000000" w:rsidRDefault="00000000" w:rsidRPr="00000000" w14:paraId="000002BD">
      <w:pPr>
        <w:numPr>
          <w:ilvl w:val="0"/>
          <w:numId w:val="3"/>
        </w:numPr>
        <w:ind w:left="720" w:hanging="360"/>
        <w:rPr>
          <w:u w:val="none"/>
        </w:rPr>
      </w:pPr>
      <w:r w:rsidDel="00000000" w:rsidR="00000000" w:rsidRPr="00000000">
        <w:rPr>
          <w:rtl w:val="0"/>
        </w:rPr>
        <w:t xml:space="preserve">Measured on Log scale, brighter objects have smaller magnitude.</w:t>
      </w:r>
    </w:p>
    <w:p w:rsidR="00000000" w:rsidDel="00000000" w:rsidP="00000000" w:rsidRDefault="00000000" w:rsidRPr="00000000" w14:paraId="000002BE">
      <w:pPr>
        <w:numPr>
          <w:ilvl w:val="0"/>
          <w:numId w:val="3"/>
        </w:numPr>
        <w:ind w:left="720" w:hanging="360"/>
        <w:rPr>
          <w:u w:val="none"/>
        </w:rPr>
      </w:pPr>
      <w:r w:rsidDel="00000000" w:rsidR="00000000" w:rsidRPr="00000000">
        <w:rPr>
          <w:rtl w:val="0"/>
        </w:rPr>
        <w:t xml:space="preserve">A hot star will emit more blue light so it will look brighter in blue filter(B) than in visible light filter(V). Since brighter means smaller magnitude B - V &lt; 0</w:t>
      </w:r>
    </w:p>
    <w:p w:rsidR="00000000" w:rsidDel="00000000" w:rsidP="00000000" w:rsidRDefault="00000000" w:rsidRPr="00000000" w14:paraId="000002BF">
      <w:pPr>
        <w:pStyle w:val="Heading1"/>
        <w:rPr/>
      </w:pPr>
      <w:bookmarkStart w:colFirst="0" w:colLast="0" w:name="_5srnuqy5lj1w" w:id="143"/>
      <w:bookmarkEnd w:id="143"/>
      <w:r w:rsidDel="00000000" w:rsidR="00000000" w:rsidRPr="00000000">
        <w:rPr>
          <w:rtl w:val="0"/>
        </w:rPr>
        <w:t xml:space="preserve">Machine Learning</w:t>
      </w:r>
    </w:p>
    <w:p w:rsidR="00000000" w:rsidDel="00000000" w:rsidP="00000000" w:rsidRDefault="00000000" w:rsidRPr="00000000" w14:paraId="000002C0">
      <w:pPr>
        <w:rPr>
          <w:rFonts w:ascii="Quicksand" w:cs="Quicksand" w:eastAsia="Quicksand" w:hAnsi="Quicksand"/>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Quicksand">
    <w:embedRegular w:fontKey="{00000000-0000-0000-0000-000000000000}" r:id="rId1" w:subsetted="0"/>
    <w:embedBold w:fontKey="{00000000-0000-0000-0000-000000000000}" r:id="rId2" w:subsetted="0"/>
  </w:font>
  <w:font w:name="Quicksand Light">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Light" w:cs="Quicksand Light" w:eastAsia="Quicksand Light" w:hAnsi="Quicksand Light"/>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Quicksand" w:cs="Quicksand" w:eastAsia="Quicksand" w:hAnsi="Quicksand"/>
      <w:b w:val="1"/>
      <w:color w:val="f1c232"/>
      <w:sz w:val="48"/>
      <w:szCs w:val="48"/>
    </w:rPr>
  </w:style>
  <w:style w:type="paragraph" w:styleId="Heading2">
    <w:name w:val="heading 2"/>
    <w:basedOn w:val="Normal"/>
    <w:next w:val="Normal"/>
    <w:pPr>
      <w:keepNext w:val="1"/>
      <w:keepLines w:val="1"/>
      <w:spacing w:after="120" w:before="360" w:lineRule="auto"/>
    </w:pPr>
    <w:rPr>
      <w:rFonts w:ascii="Quicksand Light" w:cs="Quicksand Light" w:eastAsia="Quicksand Light" w:hAnsi="Quicksand Light"/>
      <w:color w:val="0000ff"/>
      <w:sz w:val="40"/>
      <w:szCs w:val="40"/>
    </w:rPr>
  </w:style>
  <w:style w:type="paragraph" w:styleId="Heading3">
    <w:name w:val="heading 3"/>
    <w:basedOn w:val="Normal"/>
    <w:next w:val="Normal"/>
    <w:pPr>
      <w:keepNext w:val="1"/>
      <w:keepLines w:val="1"/>
      <w:spacing w:after="80" w:before="320" w:lineRule="auto"/>
    </w:pPr>
    <w:rPr>
      <w:rFonts w:ascii="Quicksand Light" w:cs="Quicksand Light" w:eastAsia="Quicksand Light" w:hAnsi="Quicksand Light"/>
      <w:color w:val="4fbe1f"/>
      <w:sz w:val="32"/>
      <w:szCs w:val="32"/>
    </w:rPr>
  </w:style>
  <w:style w:type="paragraph" w:styleId="Heading4">
    <w:name w:val="heading 4"/>
    <w:basedOn w:val="Normal"/>
    <w:next w:val="Normal"/>
    <w:pPr>
      <w:keepNext w:val="1"/>
      <w:keepLines w:val="1"/>
    </w:pPr>
    <w:rPr>
      <w:rFonts w:ascii="Quicksand" w:cs="Quicksand" w:eastAsia="Quicksand" w:hAnsi="Quicksand"/>
      <w:b w:val="1"/>
      <w:sz w:val="24"/>
      <w:szCs w:val="24"/>
    </w:rPr>
  </w:style>
  <w:style w:type="paragraph" w:styleId="Heading5">
    <w:name w:val="heading 5"/>
    <w:basedOn w:val="Normal"/>
    <w:next w:val="Normal"/>
    <w:pPr>
      <w:keepNext w:val="1"/>
      <w:keepLines w:val="1"/>
    </w:pPr>
    <w:rPr>
      <w:rFonts w:ascii="Quicksand" w:cs="Quicksand" w:eastAsia="Quicksand" w:hAnsi="Quicksand"/>
      <w:i w:val="1"/>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Quicksand" w:cs="Quicksand" w:eastAsia="Quicksand" w:hAnsi="Quicksand"/>
      <w:b w:val="1"/>
      <w:color w:val="ff0000"/>
      <w:sz w:val="60"/>
      <w:szCs w:val="6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38.png"/><Relationship Id="rId41" Type="http://schemas.openxmlformats.org/officeDocument/2006/relationships/image" Target="media/image1.png"/><Relationship Id="rId44" Type="http://schemas.openxmlformats.org/officeDocument/2006/relationships/image" Target="media/image7.png"/><Relationship Id="rId43" Type="http://schemas.openxmlformats.org/officeDocument/2006/relationships/image" Target="media/image19.png"/><Relationship Id="rId46" Type="http://schemas.openxmlformats.org/officeDocument/2006/relationships/image" Target="media/image37.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5.png"/><Relationship Id="rId47" Type="http://schemas.openxmlformats.org/officeDocument/2006/relationships/image" Target="media/image11.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50.png"/><Relationship Id="rId8" Type="http://schemas.openxmlformats.org/officeDocument/2006/relationships/image" Target="media/image58.png"/><Relationship Id="rId31" Type="http://schemas.openxmlformats.org/officeDocument/2006/relationships/image" Target="media/image62.png"/><Relationship Id="rId30" Type="http://schemas.openxmlformats.org/officeDocument/2006/relationships/image" Target="media/image27.png"/><Relationship Id="rId33" Type="http://schemas.openxmlformats.org/officeDocument/2006/relationships/image" Target="media/image34.png"/><Relationship Id="rId32" Type="http://schemas.openxmlformats.org/officeDocument/2006/relationships/image" Target="media/image63.png"/><Relationship Id="rId35" Type="http://schemas.openxmlformats.org/officeDocument/2006/relationships/image" Target="media/image22.png"/><Relationship Id="rId34" Type="http://schemas.openxmlformats.org/officeDocument/2006/relationships/image" Target="media/image61.png"/><Relationship Id="rId37" Type="http://schemas.openxmlformats.org/officeDocument/2006/relationships/image" Target="media/image30.png"/><Relationship Id="rId36" Type="http://schemas.openxmlformats.org/officeDocument/2006/relationships/image" Target="media/image47.png"/><Relationship Id="rId39" Type="http://schemas.openxmlformats.org/officeDocument/2006/relationships/image" Target="media/image23.png"/><Relationship Id="rId38" Type="http://schemas.openxmlformats.org/officeDocument/2006/relationships/image" Target="media/image43.png"/><Relationship Id="rId62" Type="http://schemas.openxmlformats.org/officeDocument/2006/relationships/image" Target="media/image40.png"/><Relationship Id="rId61" Type="http://schemas.openxmlformats.org/officeDocument/2006/relationships/image" Target="media/image54.png"/><Relationship Id="rId20" Type="http://schemas.openxmlformats.org/officeDocument/2006/relationships/image" Target="media/image32.png"/><Relationship Id="rId64" Type="http://schemas.openxmlformats.org/officeDocument/2006/relationships/image" Target="media/image48.png"/><Relationship Id="rId63" Type="http://schemas.openxmlformats.org/officeDocument/2006/relationships/image" Target="media/image21.png"/><Relationship Id="rId22" Type="http://schemas.openxmlformats.org/officeDocument/2006/relationships/image" Target="media/image6.png"/><Relationship Id="rId66" Type="http://schemas.openxmlformats.org/officeDocument/2006/relationships/image" Target="media/image9.png"/><Relationship Id="rId21" Type="http://schemas.openxmlformats.org/officeDocument/2006/relationships/image" Target="media/image17.png"/><Relationship Id="rId65" Type="http://schemas.openxmlformats.org/officeDocument/2006/relationships/image" Target="media/image8.png"/><Relationship Id="rId24" Type="http://schemas.openxmlformats.org/officeDocument/2006/relationships/image" Target="media/image56.png"/><Relationship Id="rId68" Type="http://schemas.openxmlformats.org/officeDocument/2006/relationships/image" Target="media/image41.png"/><Relationship Id="rId23" Type="http://schemas.openxmlformats.org/officeDocument/2006/relationships/image" Target="media/image52.png"/><Relationship Id="rId67" Type="http://schemas.openxmlformats.org/officeDocument/2006/relationships/image" Target="media/image2.png"/><Relationship Id="rId60" Type="http://schemas.openxmlformats.org/officeDocument/2006/relationships/image" Target="media/image35.png"/><Relationship Id="rId26" Type="http://schemas.openxmlformats.org/officeDocument/2006/relationships/image" Target="media/image57.png"/><Relationship Id="rId25" Type="http://schemas.openxmlformats.org/officeDocument/2006/relationships/image" Target="media/image55.png"/><Relationship Id="rId69" Type="http://schemas.openxmlformats.org/officeDocument/2006/relationships/image" Target="media/image46.png"/><Relationship Id="rId28" Type="http://schemas.openxmlformats.org/officeDocument/2006/relationships/image" Target="media/image24.png"/><Relationship Id="rId27" Type="http://schemas.openxmlformats.org/officeDocument/2006/relationships/image" Target="media/image31.png"/><Relationship Id="rId29" Type="http://schemas.openxmlformats.org/officeDocument/2006/relationships/image" Target="media/image28.png"/><Relationship Id="rId51" Type="http://schemas.openxmlformats.org/officeDocument/2006/relationships/image" Target="media/image44.png"/><Relationship Id="rId50" Type="http://schemas.openxmlformats.org/officeDocument/2006/relationships/image" Target="media/image60.png"/><Relationship Id="rId53" Type="http://schemas.openxmlformats.org/officeDocument/2006/relationships/image" Target="media/image45.png"/><Relationship Id="rId52" Type="http://schemas.openxmlformats.org/officeDocument/2006/relationships/image" Target="media/image36.png"/><Relationship Id="rId11" Type="http://schemas.openxmlformats.org/officeDocument/2006/relationships/image" Target="media/image3.png"/><Relationship Id="rId55" Type="http://schemas.openxmlformats.org/officeDocument/2006/relationships/image" Target="media/image59.png"/><Relationship Id="rId10" Type="http://schemas.openxmlformats.org/officeDocument/2006/relationships/image" Target="media/image16.png"/><Relationship Id="rId54" Type="http://schemas.openxmlformats.org/officeDocument/2006/relationships/image" Target="media/image33.png"/><Relationship Id="rId13" Type="http://schemas.openxmlformats.org/officeDocument/2006/relationships/image" Target="media/image18.png"/><Relationship Id="rId57" Type="http://schemas.openxmlformats.org/officeDocument/2006/relationships/image" Target="media/image14.png"/><Relationship Id="rId12" Type="http://schemas.openxmlformats.org/officeDocument/2006/relationships/image" Target="media/image10.png"/><Relationship Id="rId56" Type="http://schemas.openxmlformats.org/officeDocument/2006/relationships/image" Target="media/image13.png"/><Relationship Id="rId15" Type="http://schemas.openxmlformats.org/officeDocument/2006/relationships/image" Target="media/image42.png"/><Relationship Id="rId59" Type="http://schemas.openxmlformats.org/officeDocument/2006/relationships/image" Target="media/image53.png"/><Relationship Id="rId14" Type="http://schemas.openxmlformats.org/officeDocument/2006/relationships/image" Target="media/image15.png"/><Relationship Id="rId58" Type="http://schemas.openxmlformats.org/officeDocument/2006/relationships/image" Target="media/image20.png"/><Relationship Id="rId17" Type="http://schemas.openxmlformats.org/officeDocument/2006/relationships/image" Target="media/image12.png"/><Relationship Id="rId16" Type="http://schemas.openxmlformats.org/officeDocument/2006/relationships/image" Target="media/image64.png"/><Relationship Id="rId19" Type="http://schemas.openxmlformats.org/officeDocument/2006/relationships/image" Target="media/image29.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 Id="rId3" Type="http://schemas.openxmlformats.org/officeDocument/2006/relationships/font" Target="fonts/QuicksandLight-regular.ttf"/><Relationship Id="rId4" Type="http://schemas.openxmlformats.org/officeDocument/2006/relationships/font" Target="fonts/Quicksan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