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4CF3" w:rsidRPr="004856DF" w:rsidRDefault="00D01D27" w:rsidP="004856DF">
      <w:pPr>
        <w:pStyle w:val="Heading1"/>
        <w:spacing w:line="360" w:lineRule="auto"/>
        <w:rPr>
          <w:rFonts w:ascii="Verdana" w:hAnsi="Verdana"/>
          <w:sz w:val="26"/>
        </w:rPr>
      </w:pPr>
      <w:r w:rsidRPr="004856DF">
        <w:rPr>
          <w:rFonts w:ascii="Verdana" w:hAnsi="Verdana"/>
          <w:sz w:val="26"/>
        </w:rPr>
        <w:t>The neo4j.conf file</w:t>
      </w:r>
    </w:p>
    <w:p w:rsidR="004A4CF3" w:rsidRPr="004856DF" w:rsidRDefault="00D01D27" w:rsidP="004856DF">
      <w:pPr>
        <w:pStyle w:val="Textbody"/>
        <w:spacing w:line="360" w:lineRule="auto"/>
        <w:rPr>
          <w:rFonts w:ascii="Verdana" w:hAnsi="Verdana"/>
          <w:color w:val="2D3748"/>
          <w:sz w:val="20"/>
        </w:rPr>
      </w:pPr>
      <w:r w:rsidRPr="004856DF">
        <w:rPr>
          <w:rFonts w:ascii="Verdana" w:hAnsi="Verdana"/>
          <w:color w:val="2D3748"/>
          <w:sz w:val="20"/>
        </w:rPr>
        <w:t>The main source of configuration settings</w:t>
      </w:r>
    </w:p>
    <w:p w:rsidR="004A4CF3" w:rsidRPr="004856DF" w:rsidRDefault="00D01D27" w:rsidP="004856DF">
      <w:pPr>
        <w:pStyle w:val="Heading2"/>
        <w:spacing w:line="360" w:lineRule="auto"/>
        <w:rPr>
          <w:rFonts w:ascii="Verdana" w:hAnsi="Verdana"/>
          <w:sz w:val="26"/>
        </w:rPr>
      </w:pPr>
      <w:r w:rsidRPr="004856DF">
        <w:rPr>
          <w:rFonts w:ascii="Verdana" w:hAnsi="Verdana"/>
          <w:sz w:val="26"/>
        </w:rPr>
        <w:t>JVM-specific configuration settings</w:t>
      </w:r>
    </w:p>
    <w:p w:rsidR="004A4CF3" w:rsidRPr="004856DF" w:rsidRDefault="00974CE5" w:rsidP="004856DF">
      <w:pPr>
        <w:pStyle w:val="Textbody"/>
        <w:spacing w:after="0" w:line="360" w:lineRule="auto"/>
        <w:rPr>
          <w:rFonts w:ascii="Verdana" w:hAnsi="Verdana"/>
          <w:sz w:val="22"/>
        </w:rPr>
      </w:pPr>
      <w:hyperlink r:id="rId7" w:anchor="config_dbms.memory.heap.initial_size" w:history="1">
        <w:r w:rsidR="00D01D27" w:rsidRPr="004856DF">
          <w:rPr>
            <w:rStyle w:val="SourceText"/>
            <w:rFonts w:ascii="Verdana" w:hAnsi="Verdana"/>
            <w:b/>
            <w:color w:val="3182CE"/>
            <w:sz w:val="22"/>
            <w:shd w:val="clear" w:color="auto" w:fill="F7FAFC"/>
          </w:rPr>
          <w:t>dbms.memory.heap.initial_size</w:t>
        </w:r>
      </w:hyperlink>
    </w:p>
    <w:p w:rsidR="004A4CF3" w:rsidRPr="004856DF" w:rsidRDefault="00D01D27" w:rsidP="004856DF">
      <w:pPr>
        <w:pStyle w:val="Textbody"/>
        <w:spacing w:after="0" w:line="360" w:lineRule="auto"/>
        <w:rPr>
          <w:rFonts w:ascii="Verdana" w:hAnsi="Verdana"/>
          <w:sz w:val="22"/>
        </w:rPr>
      </w:pPr>
      <w:r w:rsidRPr="004856DF">
        <w:rPr>
          <w:rFonts w:ascii="Verdana" w:hAnsi="Verdana"/>
          <w:sz w:val="22"/>
        </w:rPr>
        <w:t>Sets the initial heap size for the JVM. By default, the JVM heap size is calculated based on the available system resources.</w:t>
      </w:r>
    </w:p>
    <w:p w:rsidR="006B12F9" w:rsidRPr="004856DF" w:rsidRDefault="006B12F9" w:rsidP="004856DF">
      <w:pPr>
        <w:pStyle w:val="Textbody"/>
        <w:spacing w:after="0" w:line="360" w:lineRule="auto"/>
        <w:rPr>
          <w:rStyle w:val="SourceText"/>
          <w:rFonts w:ascii="Verdana" w:hAnsi="Verdana"/>
          <w:b/>
          <w:color w:val="3182CE"/>
          <w:sz w:val="22"/>
          <w:shd w:val="clear" w:color="auto" w:fill="F7FAFC"/>
        </w:rPr>
      </w:pPr>
    </w:p>
    <w:p w:rsidR="004A4CF3" w:rsidRPr="004856DF" w:rsidRDefault="00974CE5" w:rsidP="004856DF">
      <w:pPr>
        <w:pStyle w:val="Textbody"/>
        <w:spacing w:after="0" w:line="360" w:lineRule="auto"/>
        <w:rPr>
          <w:rFonts w:ascii="Verdana" w:hAnsi="Verdana"/>
          <w:sz w:val="22"/>
        </w:rPr>
      </w:pPr>
      <w:hyperlink r:id="rId8" w:anchor="config_dbms.memory.heap.max_size" w:history="1">
        <w:r w:rsidR="00D01D27" w:rsidRPr="004856DF">
          <w:rPr>
            <w:rStyle w:val="SourceText"/>
            <w:rFonts w:ascii="Verdana" w:hAnsi="Verdana"/>
            <w:b/>
            <w:color w:val="3182CE"/>
            <w:sz w:val="22"/>
            <w:shd w:val="clear" w:color="auto" w:fill="F7FAFC"/>
          </w:rPr>
          <w:t>dbms.memory.heap.max_size</w:t>
        </w:r>
      </w:hyperlink>
    </w:p>
    <w:p w:rsidR="004A4CF3" w:rsidRPr="004856DF" w:rsidRDefault="00D01D27" w:rsidP="004856DF">
      <w:pPr>
        <w:pStyle w:val="Textbody"/>
        <w:spacing w:after="0" w:line="360" w:lineRule="auto"/>
        <w:rPr>
          <w:rFonts w:ascii="Verdana" w:hAnsi="Verdana"/>
          <w:sz w:val="22"/>
        </w:rPr>
      </w:pPr>
      <w:r w:rsidRPr="004856DF">
        <w:rPr>
          <w:rFonts w:ascii="Verdana" w:hAnsi="Verdana"/>
          <w:sz w:val="22"/>
        </w:rPr>
        <w:t>Sets the maximum size of the heap for the JVM. By default, the maximum JVM heap size is calculated based on the available system resources.</w:t>
      </w:r>
    </w:p>
    <w:p w:rsidR="006B12F9" w:rsidRPr="004856DF" w:rsidRDefault="006B12F9" w:rsidP="004856DF">
      <w:pPr>
        <w:pStyle w:val="Textbody"/>
        <w:spacing w:after="0" w:line="360" w:lineRule="auto"/>
        <w:rPr>
          <w:rStyle w:val="SourceText"/>
          <w:rFonts w:ascii="Verdana" w:hAnsi="Verdana"/>
          <w:b/>
          <w:color w:val="3182CE"/>
          <w:sz w:val="22"/>
          <w:shd w:val="clear" w:color="auto" w:fill="F7FAFC"/>
        </w:rPr>
      </w:pPr>
    </w:p>
    <w:p w:rsidR="004A4CF3" w:rsidRPr="004856DF" w:rsidRDefault="00974CE5" w:rsidP="004856DF">
      <w:pPr>
        <w:pStyle w:val="Textbody"/>
        <w:spacing w:after="0" w:line="360" w:lineRule="auto"/>
        <w:rPr>
          <w:rFonts w:ascii="Verdana" w:hAnsi="Verdana"/>
          <w:sz w:val="22"/>
        </w:rPr>
      </w:pPr>
      <w:hyperlink r:id="rId9" w:anchor="config_dbms.jvm.additional" w:history="1">
        <w:r w:rsidR="00D01D27" w:rsidRPr="004856DF">
          <w:rPr>
            <w:rStyle w:val="SourceText"/>
            <w:rFonts w:ascii="Verdana" w:hAnsi="Verdana"/>
            <w:b/>
            <w:color w:val="3182CE"/>
            <w:sz w:val="22"/>
            <w:shd w:val="clear" w:color="auto" w:fill="F7FAFC"/>
          </w:rPr>
          <w:t>dbms.jvm.additional</w:t>
        </w:r>
      </w:hyperlink>
    </w:p>
    <w:p w:rsidR="004A4CF3" w:rsidRPr="004856DF" w:rsidRDefault="00D01D27" w:rsidP="004856DF">
      <w:pPr>
        <w:pStyle w:val="Textbody"/>
        <w:spacing w:after="0" w:line="360" w:lineRule="auto"/>
        <w:rPr>
          <w:rFonts w:ascii="Verdana" w:hAnsi="Verdana"/>
          <w:sz w:val="22"/>
        </w:rPr>
      </w:pPr>
      <w:r w:rsidRPr="004856DF">
        <w:rPr>
          <w:rFonts w:ascii="Verdana" w:hAnsi="Verdana"/>
          <w:sz w:val="22"/>
        </w:rPr>
        <w:t>Sets additional options for the JVM. The options are set as a string and can vary depending on JVM implementation.</w:t>
      </w:r>
    </w:p>
    <w:p w:rsidR="004A4CF3" w:rsidRPr="004856DF" w:rsidRDefault="00D01D27" w:rsidP="004856DF">
      <w:pPr>
        <w:pStyle w:val="Heading2"/>
        <w:spacing w:line="360" w:lineRule="auto"/>
        <w:rPr>
          <w:rFonts w:ascii="Verdana" w:hAnsi="Verdana"/>
          <w:sz w:val="26"/>
        </w:rPr>
      </w:pPr>
      <w:r w:rsidRPr="004856DF">
        <w:rPr>
          <w:rFonts w:ascii="Verdana" w:hAnsi="Verdana"/>
          <w:sz w:val="26"/>
        </w:rPr>
        <w:br/>
        <w:t>List currently active settings</w:t>
      </w:r>
    </w:p>
    <w:p w:rsidR="004A4CF3" w:rsidRPr="004856DF" w:rsidRDefault="00D01D27" w:rsidP="004856DF">
      <w:pPr>
        <w:pStyle w:val="Textbody"/>
        <w:spacing w:line="360" w:lineRule="auto"/>
        <w:rPr>
          <w:rFonts w:ascii="Verdana" w:hAnsi="Verdana"/>
          <w:color w:val="7030A0"/>
          <w:sz w:val="22"/>
        </w:rPr>
      </w:pPr>
      <w:r w:rsidRPr="004856DF">
        <w:rPr>
          <w:rFonts w:ascii="Verdana" w:hAnsi="Verdana"/>
          <w:color w:val="7030A0"/>
          <w:sz w:val="22"/>
        </w:rPr>
        <w:t>CALL dbms.listConfig()</w:t>
      </w:r>
    </w:p>
    <w:p w:rsidR="004A4CF3" w:rsidRPr="004856DF" w:rsidRDefault="00D01D27" w:rsidP="004856DF">
      <w:pPr>
        <w:pStyle w:val="Textbody"/>
        <w:spacing w:line="360" w:lineRule="auto"/>
        <w:rPr>
          <w:rFonts w:ascii="Verdana" w:hAnsi="Verdana"/>
          <w:color w:val="7030A0"/>
          <w:sz w:val="22"/>
        </w:rPr>
      </w:pPr>
      <w:r w:rsidRPr="004856DF">
        <w:rPr>
          <w:rFonts w:ascii="Verdana" w:hAnsi="Verdana"/>
          <w:color w:val="7030A0"/>
          <w:sz w:val="22"/>
        </w:rPr>
        <w:t>YIELD name, value</w:t>
      </w:r>
    </w:p>
    <w:p w:rsidR="004A4CF3" w:rsidRPr="004856DF" w:rsidRDefault="00D01D27" w:rsidP="004856DF">
      <w:pPr>
        <w:pStyle w:val="Textbody"/>
        <w:spacing w:line="360" w:lineRule="auto"/>
        <w:rPr>
          <w:rFonts w:ascii="Verdana" w:hAnsi="Verdana"/>
          <w:color w:val="7030A0"/>
          <w:sz w:val="22"/>
        </w:rPr>
      </w:pPr>
      <w:r w:rsidRPr="004856DF">
        <w:rPr>
          <w:rFonts w:ascii="Verdana" w:hAnsi="Verdana"/>
          <w:color w:val="7030A0"/>
          <w:sz w:val="22"/>
        </w:rPr>
        <w:t>WHERE name STARTS WITH 'dbms.default'</w:t>
      </w:r>
    </w:p>
    <w:p w:rsidR="004A4CF3" w:rsidRPr="004856DF" w:rsidRDefault="00D01D27" w:rsidP="004856DF">
      <w:pPr>
        <w:pStyle w:val="Textbody"/>
        <w:spacing w:line="360" w:lineRule="auto"/>
        <w:rPr>
          <w:rFonts w:ascii="Verdana" w:hAnsi="Verdana"/>
          <w:color w:val="7030A0"/>
          <w:sz w:val="22"/>
        </w:rPr>
      </w:pPr>
      <w:r w:rsidRPr="004856DF">
        <w:rPr>
          <w:rFonts w:ascii="Verdana" w:hAnsi="Verdana"/>
          <w:color w:val="7030A0"/>
          <w:sz w:val="22"/>
        </w:rPr>
        <w:t>RETURN name, value</w:t>
      </w:r>
    </w:p>
    <w:p w:rsidR="006B12F9" w:rsidRPr="008F53E9" w:rsidRDefault="00D01D27" w:rsidP="008F53E9">
      <w:pPr>
        <w:pStyle w:val="Textbody"/>
        <w:spacing w:line="360" w:lineRule="auto"/>
        <w:rPr>
          <w:rFonts w:ascii="Verdana" w:hAnsi="Verdana"/>
          <w:color w:val="7030A0"/>
          <w:sz w:val="22"/>
        </w:rPr>
      </w:pPr>
      <w:r w:rsidRPr="004856DF">
        <w:rPr>
          <w:rFonts w:ascii="Verdana" w:hAnsi="Verdana"/>
          <w:color w:val="7030A0"/>
          <w:sz w:val="22"/>
        </w:rPr>
        <w:t>ORDER BY name</w:t>
      </w:r>
      <w:r w:rsidR="008F53E9">
        <w:rPr>
          <w:rFonts w:ascii="Verdana" w:hAnsi="Verdana"/>
          <w:color w:val="7030A0"/>
          <w:sz w:val="22"/>
        </w:rPr>
        <w:t>;</w:t>
      </w:r>
      <w:r w:rsidR="006B12F9" w:rsidRPr="004856DF">
        <w:rPr>
          <w:rFonts w:ascii="Verdana" w:hAnsi="Verdana"/>
          <w:sz w:val="22"/>
        </w:rPr>
        <w:br w:type="page"/>
      </w:r>
    </w:p>
    <w:p w:rsidR="004A4CF3" w:rsidRPr="004856DF" w:rsidRDefault="00D01D27" w:rsidP="004856DF">
      <w:pPr>
        <w:pStyle w:val="Heading1"/>
        <w:spacing w:line="360" w:lineRule="auto"/>
        <w:rPr>
          <w:rFonts w:ascii="Verdana" w:hAnsi="Verdana"/>
          <w:sz w:val="26"/>
        </w:rPr>
      </w:pPr>
      <w:r w:rsidRPr="004856DF">
        <w:rPr>
          <w:rFonts w:ascii="Verdana" w:hAnsi="Verdana"/>
          <w:sz w:val="26"/>
        </w:rPr>
        <w:lastRenderedPageBreak/>
        <w:t>File locations</w:t>
      </w:r>
    </w:p>
    <w:p w:rsidR="004A4CF3" w:rsidRPr="004856DF" w:rsidRDefault="00D01D27" w:rsidP="004856DF">
      <w:pPr>
        <w:pStyle w:val="Heading3"/>
        <w:spacing w:line="360" w:lineRule="auto"/>
        <w:rPr>
          <w:rFonts w:ascii="Verdana" w:hAnsi="Verdana"/>
          <w:sz w:val="26"/>
        </w:rPr>
      </w:pPr>
      <w:r w:rsidRPr="004856DF">
        <w:rPr>
          <w:rFonts w:ascii="Verdana" w:hAnsi="Verdana"/>
          <w:sz w:val="26"/>
        </w:rPr>
        <w:t>Default file locations</w:t>
      </w:r>
    </w:p>
    <w:tbl>
      <w:tblPr>
        <w:tblStyle w:val="TableGrid"/>
        <w:tblW w:w="10615" w:type="dxa"/>
        <w:tblLook w:val="04A0" w:firstRow="1" w:lastRow="0" w:firstColumn="1" w:lastColumn="0" w:noHBand="0" w:noVBand="1"/>
      </w:tblPr>
      <w:tblGrid>
        <w:gridCol w:w="2515"/>
        <w:gridCol w:w="8100"/>
      </w:tblGrid>
      <w:tr w:rsidR="006B12F9" w:rsidRPr="004856DF" w:rsidTr="006B12F9">
        <w:tc>
          <w:tcPr>
            <w:tcW w:w="2515" w:type="dxa"/>
          </w:tcPr>
          <w:p w:rsidR="006B12F9" w:rsidRPr="004856DF" w:rsidRDefault="006B12F9" w:rsidP="004856DF">
            <w:pPr>
              <w:pStyle w:val="Textbody"/>
              <w:spacing w:line="360" w:lineRule="auto"/>
              <w:rPr>
                <w:rFonts w:ascii="Verdana" w:hAnsi="Verdana"/>
                <w:sz w:val="20"/>
                <w:szCs w:val="20"/>
              </w:rPr>
            </w:pPr>
            <w:r w:rsidRPr="004856DF">
              <w:rPr>
                <w:rFonts w:ascii="Verdana" w:hAnsi="Verdana"/>
                <w:sz w:val="20"/>
                <w:szCs w:val="20"/>
              </w:rPr>
              <w:t>/usr/bin</w:t>
            </w:r>
          </w:p>
        </w:tc>
        <w:tc>
          <w:tcPr>
            <w:tcW w:w="8100" w:type="dxa"/>
          </w:tcPr>
          <w:p w:rsidR="006B12F9" w:rsidRPr="004856DF" w:rsidRDefault="006B12F9" w:rsidP="004856DF">
            <w:pPr>
              <w:pStyle w:val="Textbody"/>
              <w:spacing w:line="360" w:lineRule="auto"/>
              <w:rPr>
                <w:rFonts w:ascii="Verdana" w:hAnsi="Verdana"/>
                <w:sz w:val="20"/>
                <w:szCs w:val="20"/>
              </w:rPr>
            </w:pPr>
            <w:r w:rsidRPr="004856DF">
              <w:rPr>
                <w:rFonts w:ascii="Verdana" w:hAnsi="Verdana"/>
                <w:sz w:val="20"/>
                <w:szCs w:val="20"/>
              </w:rPr>
              <w:t xml:space="preserve">Running script </w:t>
            </w:r>
            <w:r w:rsidR="00285D74" w:rsidRPr="004856DF">
              <w:rPr>
                <w:rFonts w:ascii="Verdana" w:hAnsi="Verdana"/>
                <w:sz w:val="20"/>
                <w:szCs w:val="20"/>
              </w:rPr>
              <w:t>&amp;</w:t>
            </w:r>
            <w:r w:rsidRPr="004856DF">
              <w:rPr>
                <w:rFonts w:ascii="Verdana" w:hAnsi="Verdana"/>
                <w:sz w:val="20"/>
                <w:szCs w:val="20"/>
              </w:rPr>
              <w:t xml:space="preserve"> built-in tools, such as, cypher-shell </w:t>
            </w:r>
            <w:r w:rsidR="00285D74" w:rsidRPr="004856DF">
              <w:rPr>
                <w:rFonts w:ascii="Verdana" w:hAnsi="Verdana"/>
                <w:sz w:val="20"/>
                <w:szCs w:val="20"/>
              </w:rPr>
              <w:t>&amp;</w:t>
            </w:r>
            <w:r w:rsidRPr="004856DF">
              <w:rPr>
                <w:rFonts w:ascii="Verdana" w:hAnsi="Verdana"/>
                <w:sz w:val="20"/>
                <w:szCs w:val="20"/>
              </w:rPr>
              <w:t xml:space="preserve"> neo4j-admin.</w:t>
            </w:r>
          </w:p>
        </w:tc>
      </w:tr>
      <w:tr w:rsidR="006B12F9" w:rsidRPr="004856DF" w:rsidTr="006B12F9">
        <w:tc>
          <w:tcPr>
            <w:tcW w:w="2515" w:type="dxa"/>
          </w:tcPr>
          <w:p w:rsidR="006B12F9" w:rsidRPr="004856DF" w:rsidRDefault="006B12F9" w:rsidP="004856DF">
            <w:pPr>
              <w:pStyle w:val="Textbody"/>
              <w:spacing w:line="360" w:lineRule="auto"/>
              <w:rPr>
                <w:rFonts w:ascii="Verdana" w:hAnsi="Verdana"/>
                <w:sz w:val="20"/>
                <w:szCs w:val="20"/>
              </w:rPr>
            </w:pPr>
            <w:r w:rsidRPr="004856DF">
              <w:rPr>
                <w:rFonts w:ascii="Verdana" w:hAnsi="Verdana"/>
                <w:sz w:val="20"/>
                <w:szCs w:val="20"/>
              </w:rPr>
              <w:t>/etc/neo4j/neo4j.conf</w:t>
            </w:r>
          </w:p>
        </w:tc>
        <w:tc>
          <w:tcPr>
            <w:tcW w:w="8100" w:type="dxa"/>
          </w:tcPr>
          <w:p w:rsidR="006B12F9" w:rsidRPr="004856DF" w:rsidRDefault="006B12F9" w:rsidP="004856DF">
            <w:pPr>
              <w:pStyle w:val="Textbody"/>
              <w:spacing w:line="360" w:lineRule="auto"/>
              <w:rPr>
                <w:rFonts w:ascii="Verdana" w:hAnsi="Verdana"/>
                <w:sz w:val="20"/>
                <w:szCs w:val="20"/>
              </w:rPr>
            </w:pPr>
            <w:r w:rsidRPr="004856DF">
              <w:rPr>
                <w:rFonts w:ascii="Verdana" w:hAnsi="Verdana"/>
                <w:sz w:val="20"/>
                <w:szCs w:val="20"/>
              </w:rPr>
              <w:t>The Neo4j configuration settings</w:t>
            </w:r>
          </w:p>
        </w:tc>
      </w:tr>
      <w:tr w:rsidR="006B12F9" w:rsidRPr="004856DF" w:rsidTr="006B12F9">
        <w:tc>
          <w:tcPr>
            <w:tcW w:w="2515" w:type="dxa"/>
          </w:tcPr>
          <w:p w:rsidR="006B12F9" w:rsidRPr="004856DF" w:rsidRDefault="006B12F9" w:rsidP="004856DF">
            <w:pPr>
              <w:spacing w:line="360" w:lineRule="auto"/>
              <w:rPr>
                <w:rFonts w:ascii="Verdana" w:hAnsi="Verdana"/>
                <w:sz w:val="20"/>
                <w:szCs w:val="20"/>
              </w:rPr>
            </w:pPr>
            <w:r w:rsidRPr="004856DF">
              <w:rPr>
                <w:rFonts w:ascii="Verdana" w:hAnsi="Verdana"/>
                <w:sz w:val="20"/>
                <w:szCs w:val="20"/>
              </w:rPr>
              <w:t>/var/lib/neo4j/data</w:t>
            </w:r>
          </w:p>
        </w:tc>
        <w:tc>
          <w:tcPr>
            <w:tcW w:w="8100" w:type="dxa"/>
          </w:tcPr>
          <w:p w:rsidR="006B12F9" w:rsidRPr="004856DF" w:rsidRDefault="006B12F9" w:rsidP="004856DF">
            <w:pPr>
              <w:pStyle w:val="Textbody"/>
              <w:spacing w:line="360" w:lineRule="auto"/>
              <w:rPr>
                <w:rFonts w:ascii="Verdana" w:hAnsi="Verdana"/>
                <w:sz w:val="20"/>
                <w:szCs w:val="20"/>
              </w:rPr>
            </w:pPr>
            <w:r w:rsidRPr="004856DF">
              <w:rPr>
                <w:rFonts w:ascii="Verdana" w:hAnsi="Verdana"/>
                <w:sz w:val="20"/>
                <w:szCs w:val="20"/>
              </w:rPr>
              <w:t xml:space="preserve">All data-related content, such as, databases, transactions, cluster </w:t>
            </w:r>
          </w:p>
        </w:tc>
      </w:tr>
      <w:tr w:rsidR="006B12F9" w:rsidRPr="004856DF" w:rsidTr="006B12F9">
        <w:tc>
          <w:tcPr>
            <w:tcW w:w="2515" w:type="dxa"/>
          </w:tcPr>
          <w:p w:rsidR="006B12F9" w:rsidRPr="004856DF" w:rsidRDefault="006B12F9" w:rsidP="004856DF">
            <w:pPr>
              <w:pStyle w:val="Textbody"/>
              <w:spacing w:line="360" w:lineRule="auto"/>
              <w:rPr>
                <w:rFonts w:ascii="Verdana" w:hAnsi="Verdana"/>
                <w:sz w:val="20"/>
                <w:szCs w:val="20"/>
              </w:rPr>
            </w:pPr>
            <w:r w:rsidRPr="004856DF">
              <w:rPr>
                <w:rFonts w:ascii="Verdana" w:hAnsi="Verdana"/>
                <w:sz w:val="20"/>
                <w:szCs w:val="20"/>
              </w:rPr>
              <w:t>/var/lib/neo4j/import</w:t>
            </w:r>
          </w:p>
        </w:tc>
        <w:tc>
          <w:tcPr>
            <w:tcW w:w="8100" w:type="dxa"/>
          </w:tcPr>
          <w:p w:rsidR="006B12F9" w:rsidRPr="004856DF" w:rsidRDefault="006B12F9" w:rsidP="004856DF">
            <w:pPr>
              <w:pStyle w:val="Textbody"/>
              <w:spacing w:line="360" w:lineRule="auto"/>
              <w:rPr>
                <w:rFonts w:ascii="Verdana" w:hAnsi="Verdana"/>
                <w:sz w:val="20"/>
                <w:szCs w:val="20"/>
              </w:rPr>
            </w:pPr>
            <w:r w:rsidRPr="004856DF">
              <w:rPr>
                <w:rFonts w:ascii="Verdana" w:hAnsi="Verdana"/>
                <w:sz w:val="20"/>
                <w:szCs w:val="20"/>
              </w:rPr>
              <w:t>All CSV files that the command LOAD CSV uses as sources to import data</w:t>
            </w:r>
          </w:p>
        </w:tc>
      </w:tr>
      <w:tr w:rsidR="006B12F9" w:rsidRPr="004856DF" w:rsidTr="006B12F9">
        <w:tc>
          <w:tcPr>
            <w:tcW w:w="2515" w:type="dxa"/>
          </w:tcPr>
          <w:p w:rsidR="006B12F9" w:rsidRPr="004856DF" w:rsidRDefault="006B12F9" w:rsidP="004856DF">
            <w:pPr>
              <w:pStyle w:val="Textbody"/>
              <w:spacing w:line="360" w:lineRule="auto"/>
              <w:rPr>
                <w:rFonts w:ascii="Verdana" w:hAnsi="Verdana"/>
                <w:sz w:val="20"/>
                <w:szCs w:val="20"/>
              </w:rPr>
            </w:pPr>
            <w:r w:rsidRPr="004856DF">
              <w:rPr>
                <w:rFonts w:ascii="Verdana" w:hAnsi="Verdana"/>
                <w:sz w:val="20"/>
                <w:szCs w:val="20"/>
              </w:rPr>
              <w:t>/usr/share/neo4j/labs</w:t>
            </w:r>
          </w:p>
        </w:tc>
        <w:tc>
          <w:tcPr>
            <w:tcW w:w="8100" w:type="dxa"/>
          </w:tcPr>
          <w:p w:rsidR="006B12F9" w:rsidRPr="004856DF" w:rsidRDefault="006B12F9" w:rsidP="004856DF">
            <w:pPr>
              <w:pStyle w:val="Textbody"/>
              <w:spacing w:line="360" w:lineRule="auto"/>
              <w:rPr>
                <w:rFonts w:ascii="Verdana" w:hAnsi="Verdana"/>
                <w:sz w:val="20"/>
                <w:szCs w:val="20"/>
              </w:rPr>
            </w:pPr>
            <w:r w:rsidRPr="004856DF">
              <w:rPr>
                <w:rFonts w:ascii="Verdana" w:hAnsi="Verdana"/>
                <w:sz w:val="20"/>
                <w:szCs w:val="20"/>
              </w:rPr>
              <w:t>Contains APOC Core</w:t>
            </w:r>
          </w:p>
        </w:tc>
      </w:tr>
      <w:tr w:rsidR="006B12F9" w:rsidRPr="004856DF" w:rsidTr="006B12F9">
        <w:tc>
          <w:tcPr>
            <w:tcW w:w="2515" w:type="dxa"/>
          </w:tcPr>
          <w:p w:rsidR="006B12F9" w:rsidRPr="004856DF" w:rsidRDefault="006B12F9" w:rsidP="004856DF">
            <w:pPr>
              <w:pStyle w:val="Textbody"/>
              <w:spacing w:line="360" w:lineRule="auto"/>
              <w:rPr>
                <w:rFonts w:ascii="Verdana" w:hAnsi="Verdana"/>
                <w:sz w:val="20"/>
                <w:szCs w:val="20"/>
              </w:rPr>
            </w:pPr>
            <w:r w:rsidRPr="004856DF">
              <w:rPr>
                <w:rFonts w:ascii="Verdana" w:hAnsi="Verdana"/>
                <w:sz w:val="20"/>
                <w:szCs w:val="20"/>
              </w:rPr>
              <w:t>/usr/share/neo4j/lib</w:t>
            </w:r>
          </w:p>
        </w:tc>
        <w:tc>
          <w:tcPr>
            <w:tcW w:w="8100" w:type="dxa"/>
          </w:tcPr>
          <w:p w:rsidR="006B12F9" w:rsidRPr="004856DF" w:rsidRDefault="006B12F9" w:rsidP="004856DF">
            <w:pPr>
              <w:pStyle w:val="Textbody"/>
              <w:spacing w:line="360" w:lineRule="auto"/>
              <w:rPr>
                <w:rFonts w:ascii="Verdana" w:hAnsi="Verdana"/>
                <w:sz w:val="20"/>
                <w:szCs w:val="20"/>
              </w:rPr>
            </w:pPr>
            <w:r w:rsidRPr="004856DF">
              <w:rPr>
                <w:rFonts w:ascii="Verdana" w:hAnsi="Verdana"/>
                <w:sz w:val="20"/>
                <w:szCs w:val="20"/>
              </w:rPr>
              <w:t>All Neo4j dependencies</w:t>
            </w:r>
          </w:p>
        </w:tc>
      </w:tr>
      <w:tr w:rsidR="006B12F9" w:rsidRPr="004856DF" w:rsidTr="006B12F9">
        <w:tc>
          <w:tcPr>
            <w:tcW w:w="2515" w:type="dxa"/>
          </w:tcPr>
          <w:p w:rsidR="006B12F9" w:rsidRPr="004856DF" w:rsidRDefault="006B12F9" w:rsidP="004856DF">
            <w:pPr>
              <w:pStyle w:val="Textbody"/>
              <w:spacing w:line="360" w:lineRule="auto"/>
              <w:rPr>
                <w:rFonts w:ascii="Verdana" w:hAnsi="Verdana"/>
                <w:sz w:val="20"/>
                <w:szCs w:val="20"/>
              </w:rPr>
            </w:pPr>
            <w:r w:rsidRPr="004856DF">
              <w:rPr>
                <w:rFonts w:ascii="Verdana" w:hAnsi="Verdana"/>
                <w:sz w:val="20"/>
                <w:szCs w:val="20"/>
              </w:rPr>
              <w:t>/var/log/neo4j/</w:t>
            </w:r>
          </w:p>
        </w:tc>
        <w:tc>
          <w:tcPr>
            <w:tcW w:w="8100" w:type="dxa"/>
          </w:tcPr>
          <w:p w:rsidR="006B12F9" w:rsidRPr="004856DF" w:rsidRDefault="006B12F9" w:rsidP="004856DF">
            <w:pPr>
              <w:pStyle w:val="Textbody"/>
              <w:spacing w:line="360" w:lineRule="auto"/>
              <w:rPr>
                <w:rFonts w:ascii="Verdana" w:hAnsi="Verdana"/>
                <w:sz w:val="20"/>
                <w:szCs w:val="20"/>
              </w:rPr>
            </w:pPr>
            <w:r w:rsidRPr="004856DF">
              <w:rPr>
                <w:rFonts w:ascii="Verdana" w:hAnsi="Verdana"/>
                <w:sz w:val="20"/>
                <w:szCs w:val="20"/>
              </w:rPr>
              <w:t>The Neo4j log files</w:t>
            </w:r>
          </w:p>
          <w:p w:rsidR="006B12F9" w:rsidRPr="004856DF" w:rsidRDefault="006B12F9" w:rsidP="004856DF">
            <w:pPr>
              <w:pStyle w:val="Textbody"/>
              <w:spacing w:line="360" w:lineRule="auto"/>
              <w:rPr>
                <w:rFonts w:ascii="Verdana" w:hAnsi="Verdana"/>
                <w:sz w:val="20"/>
                <w:szCs w:val="20"/>
              </w:rPr>
            </w:pPr>
            <w:r w:rsidRPr="004856DF">
              <w:rPr>
                <w:rFonts w:ascii="Verdana" w:hAnsi="Verdana"/>
                <w:sz w:val="20"/>
                <w:szCs w:val="20"/>
              </w:rPr>
              <w:t>journalctl --unit=neo4j</w:t>
            </w:r>
          </w:p>
        </w:tc>
      </w:tr>
      <w:tr w:rsidR="006B12F9" w:rsidRPr="004856DF" w:rsidTr="006B12F9">
        <w:tc>
          <w:tcPr>
            <w:tcW w:w="2515" w:type="dxa"/>
          </w:tcPr>
          <w:p w:rsidR="006B12F9" w:rsidRPr="004856DF" w:rsidRDefault="006B12F9" w:rsidP="004856DF">
            <w:pPr>
              <w:pStyle w:val="Textbody"/>
              <w:spacing w:line="360" w:lineRule="auto"/>
              <w:rPr>
                <w:rFonts w:ascii="Verdana" w:hAnsi="Verdana"/>
                <w:sz w:val="20"/>
                <w:szCs w:val="20"/>
              </w:rPr>
            </w:pPr>
            <w:r w:rsidRPr="004856DF">
              <w:rPr>
                <w:rFonts w:ascii="Verdana" w:hAnsi="Verdana"/>
                <w:sz w:val="20"/>
                <w:szCs w:val="20"/>
              </w:rPr>
              <w:t>/var/lib/neo4j/metrics</w:t>
            </w:r>
          </w:p>
        </w:tc>
        <w:tc>
          <w:tcPr>
            <w:tcW w:w="8100" w:type="dxa"/>
          </w:tcPr>
          <w:p w:rsidR="006B12F9" w:rsidRPr="004856DF" w:rsidRDefault="006B12F9" w:rsidP="004856DF">
            <w:pPr>
              <w:pStyle w:val="Textbody"/>
              <w:spacing w:line="360" w:lineRule="auto"/>
              <w:rPr>
                <w:rFonts w:ascii="Verdana" w:hAnsi="Verdana"/>
                <w:sz w:val="20"/>
                <w:szCs w:val="20"/>
              </w:rPr>
            </w:pPr>
            <w:r w:rsidRPr="004856DF">
              <w:rPr>
                <w:rFonts w:ascii="Verdana" w:hAnsi="Verdana"/>
                <w:sz w:val="20"/>
                <w:szCs w:val="20"/>
              </w:rPr>
              <w:t>The Neo4j built-in metrics for monitoring database</w:t>
            </w:r>
          </w:p>
        </w:tc>
      </w:tr>
      <w:tr w:rsidR="006B12F9" w:rsidRPr="004856DF" w:rsidTr="006B12F9">
        <w:tc>
          <w:tcPr>
            <w:tcW w:w="2515" w:type="dxa"/>
          </w:tcPr>
          <w:p w:rsidR="006B12F9" w:rsidRPr="004856DF" w:rsidRDefault="006B12F9" w:rsidP="004856DF">
            <w:pPr>
              <w:pStyle w:val="Textbody"/>
              <w:spacing w:line="360" w:lineRule="auto"/>
              <w:rPr>
                <w:rFonts w:ascii="Verdana" w:hAnsi="Verdana"/>
                <w:sz w:val="20"/>
                <w:szCs w:val="20"/>
              </w:rPr>
            </w:pPr>
            <w:r w:rsidRPr="004856DF">
              <w:rPr>
                <w:rFonts w:ascii="Verdana" w:hAnsi="Verdana"/>
                <w:sz w:val="20"/>
                <w:szCs w:val="20"/>
              </w:rPr>
              <w:t>/var/lib/neo4j/plugins</w:t>
            </w:r>
          </w:p>
        </w:tc>
        <w:tc>
          <w:tcPr>
            <w:tcW w:w="8100" w:type="dxa"/>
          </w:tcPr>
          <w:p w:rsidR="006B12F9" w:rsidRPr="004856DF" w:rsidRDefault="006B12F9" w:rsidP="004856DF">
            <w:pPr>
              <w:pStyle w:val="Textbody"/>
              <w:spacing w:line="360" w:lineRule="auto"/>
              <w:rPr>
                <w:rFonts w:ascii="Verdana" w:hAnsi="Verdana"/>
                <w:sz w:val="20"/>
                <w:szCs w:val="20"/>
              </w:rPr>
            </w:pPr>
            <w:r w:rsidRPr="004856DF">
              <w:rPr>
                <w:rFonts w:ascii="Verdana" w:hAnsi="Verdana"/>
                <w:sz w:val="20"/>
                <w:szCs w:val="20"/>
              </w:rPr>
              <w:t>Custom code that extends Neo4j</w:t>
            </w:r>
          </w:p>
        </w:tc>
      </w:tr>
      <w:tr w:rsidR="006B12F9" w:rsidRPr="004856DF" w:rsidTr="006B12F9">
        <w:tc>
          <w:tcPr>
            <w:tcW w:w="2515" w:type="dxa"/>
          </w:tcPr>
          <w:p w:rsidR="006B12F9" w:rsidRPr="004856DF" w:rsidRDefault="006B12F9" w:rsidP="004856DF">
            <w:pPr>
              <w:pStyle w:val="Textbody"/>
              <w:spacing w:line="360" w:lineRule="auto"/>
              <w:rPr>
                <w:rFonts w:ascii="Verdana" w:hAnsi="Verdana"/>
                <w:sz w:val="20"/>
                <w:szCs w:val="20"/>
              </w:rPr>
            </w:pPr>
            <w:r w:rsidRPr="004856DF">
              <w:rPr>
                <w:rFonts w:ascii="Verdana" w:hAnsi="Verdana"/>
                <w:sz w:val="20"/>
                <w:szCs w:val="20"/>
              </w:rPr>
              <w:t>/var/lib/neo4j/run</w:t>
            </w:r>
          </w:p>
        </w:tc>
        <w:tc>
          <w:tcPr>
            <w:tcW w:w="8100" w:type="dxa"/>
          </w:tcPr>
          <w:p w:rsidR="006B12F9" w:rsidRPr="004856DF" w:rsidRDefault="006B12F9" w:rsidP="004856DF">
            <w:pPr>
              <w:pStyle w:val="Textbody"/>
              <w:spacing w:line="360" w:lineRule="auto"/>
              <w:rPr>
                <w:rFonts w:ascii="Verdana" w:hAnsi="Verdana"/>
                <w:sz w:val="20"/>
                <w:szCs w:val="20"/>
              </w:rPr>
            </w:pPr>
            <w:r w:rsidRPr="004856DF">
              <w:rPr>
                <w:rFonts w:ascii="Verdana" w:hAnsi="Verdana"/>
                <w:sz w:val="20"/>
                <w:szCs w:val="20"/>
              </w:rPr>
              <w:t>The processes IDs.</w:t>
            </w:r>
          </w:p>
        </w:tc>
      </w:tr>
    </w:tbl>
    <w:p w:rsidR="004A4CF3" w:rsidRDefault="00665740" w:rsidP="004856DF">
      <w:pPr>
        <w:pStyle w:val="Textbody"/>
        <w:spacing w:line="360" w:lineRule="auto"/>
        <w:rPr>
          <w:rFonts w:ascii="Verdana" w:hAnsi="Verdana"/>
          <w:sz w:val="22"/>
        </w:rPr>
      </w:pPr>
      <w:r>
        <w:rPr>
          <w:rFonts w:ascii="Verdana" w:hAnsi="Verdana"/>
          <w:sz w:val="22"/>
        </w:rPr>
        <w:t>sudo tree /etc/neo4j</w:t>
      </w:r>
    </w:p>
    <w:p w:rsidR="00665740" w:rsidRDefault="00665740" w:rsidP="004856DF">
      <w:pPr>
        <w:pStyle w:val="Textbody"/>
        <w:spacing w:line="360" w:lineRule="auto"/>
        <w:rPr>
          <w:rFonts w:ascii="Verdana" w:hAnsi="Verdana"/>
          <w:sz w:val="22"/>
        </w:rPr>
      </w:pPr>
      <w:r>
        <w:rPr>
          <w:rFonts w:ascii="Verdana" w:hAnsi="Verdana"/>
          <w:sz w:val="22"/>
        </w:rPr>
        <w:t>sudo tree /var/lib/neo4j</w:t>
      </w:r>
    </w:p>
    <w:p w:rsidR="00665740" w:rsidRDefault="00665740" w:rsidP="004856DF">
      <w:pPr>
        <w:pStyle w:val="Textbody"/>
        <w:spacing w:line="360" w:lineRule="auto"/>
        <w:rPr>
          <w:rFonts w:ascii="Verdana" w:hAnsi="Verdana"/>
          <w:sz w:val="22"/>
        </w:rPr>
      </w:pPr>
      <w:r>
        <w:rPr>
          <w:rFonts w:ascii="Verdana" w:hAnsi="Verdana"/>
          <w:sz w:val="22"/>
        </w:rPr>
        <w:t>sudo tree /usr/share/neo4j</w:t>
      </w:r>
    </w:p>
    <w:p w:rsidR="00665740" w:rsidRDefault="00665740" w:rsidP="004856DF">
      <w:pPr>
        <w:pStyle w:val="Textbody"/>
        <w:spacing w:line="360" w:lineRule="auto"/>
        <w:rPr>
          <w:rFonts w:ascii="Verdana" w:hAnsi="Verdana"/>
          <w:sz w:val="22"/>
        </w:rPr>
      </w:pPr>
      <w:r>
        <w:rPr>
          <w:rFonts w:ascii="Verdana" w:hAnsi="Verdana"/>
          <w:sz w:val="22"/>
        </w:rPr>
        <w:t>sudo tree /var/log/neo4j</w:t>
      </w:r>
    </w:p>
    <w:p w:rsidR="00665740" w:rsidRPr="004856DF" w:rsidRDefault="00665740" w:rsidP="004856DF">
      <w:pPr>
        <w:pStyle w:val="Textbody"/>
        <w:spacing w:line="360" w:lineRule="auto"/>
        <w:rPr>
          <w:rFonts w:ascii="Verdana" w:hAnsi="Verdana"/>
          <w:sz w:val="22"/>
        </w:rPr>
      </w:pPr>
    </w:p>
    <w:p w:rsidR="004A4CF3" w:rsidRPr="004856DF" w:rsidRDefault="00D01D27" w:rsidP="004856DF">
      <w:pPr>
        <w:pStyle w:val="Heading3"/>
        <w:spacing w:line="360" w:lineRule="auto"/>
        <w:rPr>
          <w:rFonts w:ascii="Verdana" w:hAnsi="Verdana"/>
          <w:sz w:val="26"/>
        </w:rPr>
      </w:pPr>
      <w:r w:rsidRPr="004856DF">
        <w:rPr>
          <w:rFonts w:ascii="Verdana" w:hAnsi="Verdana"/>
          <w:sz w:val="26"/>
        </w:rPr>
        <w:t>Customize your file locations</w:t>
      </w:r>
    </w:p>
    <w:p w:rsidR="004A4CF3" w:rsidRPr="004856DF" w:rsidRDefault="00D01D27" w:rsidP="004856DF">
      <w:pPr>
        <w:pStyle w:val="Textbody"/>
        <w:spacing w:line="360" w:lineRule="auto"/>
        <w:rPr>
          <w:rFonts w:ascii="Verdana" w:hAnsi="Verdana"/>
          <w:sz w:val="22"/>
        </w:rPr>
      </w:pPr>
      <w:r w:rsidRPr="004856DF">
        <w:rPr>
          <w:rFonts w:ascii="Verdana" w:hAnsi="Verdana"/>
          <w:sz w:val="22"/>
        </w:rPr>
        <w:t>The file locations can also be customized by using environment variables and options.</w:t>
      </w:r>
    </w:p>
    <w:p w:rsidR="004A4CF3" w:rsidRPr="004856DF" w:rsidRDefault="00D01D27" w:rsidP="004856DF">
      <w:pPr>
        <w:pStyle w:val="Textbody"/>
        <w:spacing w:line="360" w:lineRule="auto"/>
        <w:rPr>
          <w:rFonts w:ascii="Verdana" w:hAnsi="Verdana"/>
          <w:sz w:val="22"/>
        </w:rPr>
      </w:pPr>
      <w:r w:rsidRPr="004856DF">
        <w:rPr>
          <w:rFonts w:ascii="Verdana" w:hAnsi="Verdana"/>
          <w:sz w:val="22"/>
        </w:rPr>
        <w:t>The locations of &lt;neo4j-home&gt; and conf can be configured using environment variables:</w:t>
      </w:r>
    </w:p>
    <w:tbl>
      <w:tblPr>
        <w:tblStyle w:val="TableGrid"/>
        <w:tblW w:w="0" w:type="auto"/>
        <w:tblLook w:val="04A0" w:firstRow="1" w:lastRow="0" w:firstColumn="1" w:lastColumn="0" w:noHBand="0" w:noVBand="1"/>
      </w:tblPr>
      <w:tblGrid>
        <w:gridCol w:w="5228"/>
        <w:gridCol w:w="5228"/>
      </w:tblGrid>
      <w:tr w:rsidR="006B12F9" w:rsidRPr="004856DF" w:rsidTr="006B12F9">
        <w:tc>
          <w:tcPr>
            <w:tcW w:w="5228" w:type="dxa"/>
          </w:tcPr>
          <w:p w:rsidR="006B12F9" w:rsidRPr="004856DF" w:rsidRDefault="006B12F9" w:rsidP="004856DF">
            <w:pPr>
              <w:pStyle w:val="Textbody"/>
              <w:spacing w:line="360" w:lineRule="auto"/>
              <w:rPr>
                <w:rFonts w:ascii="Verdana" w:hAnsi="Verdana"/>
                <w:b/>
                <w:sz w:val="22"/>
                <w:u w:val="single"/>
              </w:rPr>
            </w:pPr>
            <w:r w:rsidRPr="004856DF">
              <w:rPr>
                <w:rFonts w:ascii="Verdana" w:hAnsi="Verdana"/>
                <w:b/>
                <w:sz w:val="22"/>
                <w:u w:val="single"/>
              </w:rPr>
              <w:t>Location</w:t>
            </w:r>
          </w:p>
        </w:tc>
        <w:tc>
          <w:tcPr>
            <w:tcW w:w="5228" w:type="dxa"/>
          </w:tcPr>
          <w:p w:rsidR="006B12F9" w:rsidRPr="004856DF" w:rsidRDefault="006B12F9" w:rsidP="004856DF">
            <w:pPr>
              <w:pStyle w:val="Textbody"/>
              <w:spacing w:line="360" w:lineRule="auto"/>
              <w:rPr>
                <w:rFonts w:ascii="Verdana" w:hAnsi="Verdana"/>
                <w:b/>
                <w:sz w:val="22"/>
                <w:u w:val="single"/>
              </w:rPr>
            </w:pPr>
            <w:r w:rsidRPr="004856DF">
              <w:rPr>
                <w:rFonts w:ascii="Verdana" w:hAnsi="Verdana"/>
                <w:b/>
                <w:sz w:val="22"/>
                <w:u w:val="single"/>
              </w:rPr>
              <w:t>Environment variable</w:t>
            </w:r>
          </w:p>
        </w:tc>
      </w:tr>
      <w:tr w:rsidR="006B12F9" w:rsidRPr="004856DF" w:rsidTr="006B12F9">
        <w:tc>
          <w:tcPr>
            <w:tcW w:w="5228" w:type="dxa"/>
          </w:tcPr>
          <w:p w:rsidR="006B12F9" w:rsidRPr="004856DF" w:rsidRDefault="006B12F9" w:rsidP="004856DF">
            <w:pPr>
              <w:pStyle w:val="Textbody"/>
              <w:spacing w:line="360" w:lineRule="auto"/>
              <w:rPr>
                <w:rFonts w:ascii="Verdana" w:hAnsi="Verdana"/>
                <w:sz w:val="22"/>
              </w:rPr>
            </w:pPr>
            <w:r w:rsidRPr="004856DF">
              <w:rPr>
                <w:rFonts w:ascii="Verdana" w:hAnsi="Verdana"/>
                <w:sz w:val="22"/>
              </w:rPr>
              <w:t>&lt;neo4j-home&gt;</w:t>
            </w:r>
          </w:p>
        </w:tc>
        <w:tc>
          <w:tcPr>
            <w:tcW w:w="5228" w:type="dxa"/>
          </w:tcPr>
          <w:p w:rsidR="006B12F9" w:rsidRPr="004856DF" w:rsidRDefault="006B12F9" w:rsidP="004856DF">
            <w:pPr>
              <w:pStyle w:val="Textbody"/>
              <w:spacing w:line="360" w:lineRule="auto"/>
              <w:rPr>
                <w:rFonts w:ascii="Verdana" w:hAnsi="Verdana"/>
                <w:sz w:val="22"/>
              </w:rPr>
            </w:pPr>
            <w:r w:rsidRPr="004856DF">
              <w:rPr>
                <w:rFonts w:ascii="Verdana" w:hAnsi="Verdana"/>
                <w:sz w:val="22"/>
              </w:rPr>
              <w:t>NEO4J_HOME</w:t>
            </w:r>
          </w:p>
        </w:tc>
      </w:tr>
      <w:tr w:rsidR="006B12F9" w:rsidRPr="004856DF" w:rsidTr="006B12F9">
        <w:tc>
          <w:tcPr>
            <w:tcW w:w="5228" w:type="dxa"/>
          </w:tcPr>
          <w:p w:rsidR="006B12F9" w:rsidRPr="004856DF" w:rsidRDefault="006B12F9" w:rsidP="004856DF">
            <w:pPr>
              <w:pStyle w:val="Textbody"/>
              <w:spacing w:line="360" w:lineRule="auto"/>
              <w:rPr>
                <w:rFonts w:ascii="Verdana" w:hAnsi="Verdana"/>
                <w:sz w:val="22"/>
              </w:rPr>
            </w:pPr>
            <w:r w:rsidRPr="004856DF">
              <w:rPr>
                <w:rFonts w:ascii="Verdana" w:hAnsi="Verdana"/>
                <w:sz w:val="22"/>
              </w:rPr>
              <w:t>conf</w:t>
            </w:r>
          </w:p>
        </w:tc>
        <w:tc>
          <w:tcPr>
            <w:tcW w:w="5228" w:type="dxa"/>
          </w:tcPr>
          <w:p w:rsidR="006B12F9" w:rsidRPr="004856DF" w:rsidRDefault="006B12F9" w:rsidP="004856DF">
            <w:pPr>
              <w:pStyle w:val="Textbody"/>
              <w:spacing w:line="360" w:lineRule="auto"/>
              <w:rPr>
                <w:rFonts w:ascii="Verdana" w:hAnsi="Verdana"/>
                <w:sz w:val="22"/>
              </w:rPr>
            </w:pPr>
            <w:r w:rsidRPr="004856DF">
              <w:rPr>
                <w:rFonts w:ascii="Verdana" w:hAnsi="Verdana"/>
                <w:sz w:val="22"/>
              </w:rPr>
              <w:t>NEO4J_CONF</w:t>
            </w:r>
          </w:p>
        </w:tc>
      </w:tr>
    </w:tbl>
    <w:p w:rsidR="004A4CF3" w:rsidRDefault="004A4CF3" w:rsidP="004856DF">
      <w:pPr>
        <w:pStyle w:val="Textbody"/>
        <w:spacing w:line="360" w:lineRule="auto"/>
        <w:rPr>
          <w:rFonts w:ascii="Verdana" w:hAnsi="Verdana"/>
          <w:sz w:val="22"/>
        </w:rPr>
      </w:pPr>
    </w:p>
    <w:p w:rsidR="00EC30ED" w:rsidRPr="00EC30ED" w:rsidRDefault="00EC30ED" w:rsidP="004856DF">
      <w:pPr>
        <w:pStyle w:val="Textbody"/>
        <w:spacing w:line="360" w:lineRule="auto"/>
        <w:rPr>
          <w:rFonts w:ascii="Verdana" w:hAnsi="Verdana"/>
          <w:b/>
          <w:sz w:val="22"/>
        </w:rPr>
      </w:pPr>
      <w:r w:rsidRPr="00EC30ED">
        <w:rPr>
          <w:rFonts w:ascii="Verdana" w:hAnsi="Verdana"/>
          <w:b/>
          <w:sz w:val="22"/>
        </w:rPr>
        <w:t>Example:</w:t>
      </w:r>
    </w:p>
    <w:p w:rsidR="00EC30ED" w:rsidRDefault="00EC30ED" w:rsidP="004856DF">
      <w:pPr>
        <w:pStyle w:val="Textbody"/>
        <w:spacing w:line="360" w:lineRule="auto"/>
        <w:rPr>
          <w:rFonts w:ascii="Verdana" w:hAnsi="Verdana"/>
          <w:sz w:val="22"/>
        </w:rPr>
      </w:pPr>
      <w:r w:rsidRPr="00EC30ED">
        <w:rPr>
          <w:rFonts w:ascii="Verdana" w:hAnsi="Verdana"/>
          <w:sz w:val="22"/>
        </w:rPr>
        <w:t>export $NEO4J_HOME=/Users/florin/Downloads/neo4j-community-3.5.3</w:t>
      </w:r>
    </w:p>
    <w:p w:rsidR="00EC30ED" w:rsidRDefault="00EC30ED" w:rsidP="004856DF">
      <w:pPr>
        <w:pStyle w:val="Textbody"/>
        <w:spacing w:line="360" w:lineRule="auto"/>
        <w:rPr>
          <w:rFonts w:ascii="Verdana" w:hAnsi="Verdana"/>
          <w:sz w:val="22"/>
        </w:rPr>
      </w:pPr>
      <w:r w:rsidRPr="00EC30ED">
        <w:rPr>
          <w:rFonts w:ascii="Verdana" w:hAnsi="Verdana"/>
          <w:sz w:val="22"/>
        </w:rPr>
        <w:t>export NEO4J_CONF=$NEO4J_HOME/conf</w:t>
      </w:r>
    </w:p>
    <w:p w:rsidR="00EC30ED" w:rsidRDefault="00EC30ED" w:rsidP="004856DF">
      <w:pPr>
        <w:pStyle w:val="Textbody"/>
        <w:spacing w:line="360" w:lineRule="auto"/>
        <w:rPr>
          <w:rFonts w:ascii="Verdana" w:hAnsi="Verdana"/>
          <w:sz w:val="22"/>
        </w:rPr>
      </w:pPr>
    </w:p>
    <w:p w:rsidR="00EC30ED" w:rsidRPr="004856DF" w:rsidRDefault="00EC30ED" w:rsidP="004856DF">
      <w:pPr>
        <w:pStyle w:val="Textbody"/>
        <w:spacing w:line="360" w:lineRule="auto"/>
        <w:rPr>
          <w:rFonts w:ascii="Verdana" w:hAnsi="Verdana"/>
          <w:sz w:val="22"/>
        </w:rPr>
      </w:pPr>
    </w:p>
    <w:p w:rsidR="006B12F9" w:rsidRPr="004856DF" w:rsidRDefault="00285D74" w:rsidP="004856DF">
      <w:pPr>
        <w:pStyle w:val="Textbody"/>
        <w:spacing w:line="360" w:lineRule="auto"/>
        <w:rPr>
          <w:rFonts w:ascii="Verdana" w:hAnsi="Verdana"/>
          <w:b/>
          <w:sz w:val="22"/>
        </w:rPr>
      </w:pPr>
      <w:r w:rsidRPr="004856DF">
        <w:rPr>
          <w:rFonts w:ascii="Verdana" w:hAnsi="Verdana"/>
          <w:b/>
          <w:sz w:val="22"/>
        </w:rPr>
        <w:t>R</w:t>
      </w:r>
      <w:r w:rsidR="008A1CCC" w:rsidRPr="004856DF">
        <w:rPr>
          <w:rFonts w:ascii="Verdana" w:hAnsi="Verdana"/>
          <w:b/>
          <w:sz w:val="22"/>
        </w:rPr>
        <w:t>est of the locations can be configured in the conf/neo4j.conf file</w:t>
      </w:r>
    </w:p>
    <w:p w:rsidR="008A1CCC" w:rsidRPr="004856DF" w:rsidRDefault="008A1CCC" w:rsidP="004856DF">
      <w:pPr>
        <w:pStyle w:val="Textbody"/>
        <w:spacing w:line="360" w:lineRule="auto"/>
        <w:rPr>
          <w:rFonts w:ascii="Verdana" w:hAnsi="Verdana"/>
          <w:color w:val="00B0F0"/>
          <w:sz w:val="22"/>
        </w:rPr>
      </w:pPr>
      <w:r w:rsidRPr="004856DF">
        <w:rPr>
          <w:rFonts w:ascii="Verdana" w:hAnsi="Verdana"/>
          <w:color w:val="00B0F0"/>
          <w:sz w:val="22"/>
        </w:rPr>
        <w:t>#dbms.directories.data=data</w:t>
      </w:r>
    </w:p>
    <w:p w:rsidR="008A1CCC" w:rsidRPr="004856DF" w:rsidRDefault="008A1CCC" w:rsidP="004856DF">
      <w:pPr>
        <w:pStyle w:val="Textbody"/>
        <w:spacing w:line="360" w:lineRule="auto"/>
        <w:rPr>
          <w:rFonts w:ascii="Verdana" w:hAnsi="Verdana"/>
          <w:color w:val="00B0F0"/>
          <w:sz w:val="22"/>
        </w:rPr>
      </w:pPr>
      <w:r w:rsidRPr="004856DF">
        <w:rPr>
          <w:rFonts w:ascii="Verdana" w:hAnsi="Verdana"/>
          <w:color w:val="00B0F0"/>
          <w:sz w:val="22"/>
        </w:rPr>
        <w:t>#dbms.directories.plugins=plugins</w:t>
      </w:r>
    </w:p>
    <w:p w:rsidR="008A1CCC" w:rsidRPr="004856DF" w:rsidRDefault="008A1CCC" w:rsidP="004856DF">
      <w:pPr>
        <w:pStyle w:val="Textbody"/>
        <w:spacing w:line="360" w:lineRule="auto"/>
        <w:rPr>
          <w:rFonts w:ascii="Verdana" w:hAnsi="Verdana"/>
          <w:color w:val="00B0F0"/>
          <w:sz w:val="22"/>
        </w:rPr>
      </w:pPr>
      <w:r w:rsidRPr="004856DF">
        <w:rPr>
          <w:rFonts w:ascii="Verdana" w:hAnsi="Verdana"/>
          <w:color w:val="00B0F0"/>
          <w:sz w:val="22"/>
        </w:rPr>
        <w:t>#dbms.directories.logs=logs</w:t>
      </w:r>
    </w:p>
    <w:p w:rsidR="008A1CCC" w:rsidRPr="004856DF" w:rsidRDefault="008A1CCC" w:rsidP="004856DF">
      <w:pPr>
        <w:pStyle w:val="Textbody"/>
        <w:spacing w:line="360" w:lineRule="auto"/>
        <w:rPr>
          <w:rFonts w:ascii="Verdana" w:hAnsi="Verdana"/>
          <w:color w:val="00B0F0"/>
          <w:sz w:val="22"/>
        </w:rPr>
      </w:pPr>
      <w:r w:rsidRPr="004856DF">
        <w:rPr>
          <w:rFonts w:ascii="Verdana" w:hAnsi="Verdana"/>
          <w:color w:val="00B0F0"/>
          <w:sz w:val="22"/>
        </w:rPr>
        <w:t>#dbms.directories.lib=lib</w:t>
      </w:r>
    </w:p>
    <w:p w:rsidR="008A1CCC" w:rsidRPr="004856DF" w:rsidRDefault="008A1CCC" w:rsidP="004856DF">
      <w:pPr>
        <w:pStyle w:val="Textbody"/>
        <w:spacing w:line="360" w:lineRule="auto"/>
        <w:rPr>
          <w:rFonts w:ascii="Verdana" w:hAnsi="Verdana"/>
          <w:color w:val="00B0F0"/>
          <w:sz w:val="22"/>
        </w:rPr>
      </w:pPr>
      <w:r w:rsidRPr="004856DF">
        <w:rPr>
          <w:rFonts w:ascii="Verdana" w:hAnsi="Verdana"/>
          <w:color w:val="00B0F0"/>
          <w:sz w:val="22"/>
        </w:rPr>
        <w:t>#dbms.directories.run=run</w:t>
      </w:r>
    </w:p>
    <w:p w:rsidR="008A1CCC" w:rsidRPr="004856DF" w:rsidRDefault="008A1CCC" w:rsidP="004856DF">
      <w:pPr>
        <w:pStyle w:val="Textbody"/>
        <w:spacing w:line="360" w:lineRule="auto"/>
        <w:rPr>
          <w:rFonts w:ascii="Verdana" w:hAnsi="Verdana"/>
          <w:color w:val="00B0F0"/>
          <w:sz w:val="22"/>
        </w:rPr>
      </w:pPr>
      <w:r w:rsidRPr="004856DF">
        <w:rPr>
          <w:rFonts w:ascii="Verdana" w:hAnsi="Verdana"/>
          <w:color w:val="00B0F0"/>
          <w:sz w:val="22"/>
        </w:rPr>
        <w:t>#dbms.directories.metrics=metrics</w:t>
      </w:r>
    </w:p>
    <w:p w:rsidR="004A4CF3" w:rsidRPr="004856DF" w:rsidRDefault="00D01D27" w:rsidP="004856DF">
      <w:pPr>
        <w:pStyle w:val="Heading1"/>
        <w:spacing w:line="360" w:lineRule="auto"/>
        <w:rPr>
          <w:rFonts w:ascii="Verdana" w:hAnsi="Verdana"/>
          <w:sz w:val="26"/>
        </w:rPr>
      </w:pPr>
      <w:r w:rsidRPr="004856DF">
        <w:rPr>
          <w:rFonts w:ascii="Verdana" w:hAnsi="Verdana"/>
          <w:sz w:val="26"/>
        </w:rPr>
        <w:t>Ports</w:t>
      </w:r>
    </w:p>
    <w:tbl>
      <w:tblPr>
        <w:tblW w:w="12278" w:type="dxa"/>
        <w:shd w:val="clear" w:color="auto" w:fill="FFFFFF"/>
        <w:tblCellMar>
          <w:top w:w="15" w:type="dxa"/>
          <w:left w:w="15" w:type="dxa"/>
          <w:bottom w:w="15" w:type="dxa"/>
          <w:right w:w="15" w:type="dxa"/>
        </w:tblCellMar>
        <w:tblLook w:val="04A0" w:firstRow="1" w:lastRow="0" w:firstColumn="1" w:lastColumn="0" w:noHBand="0" w:noVBand="1"/>
      </w:tblPr>
      <w:tblGrid>
        <w:gridCol w:w="2610"/>
        <w:gridCol w:w="2036"/>
        <w:gridCol w:w="7632"/>
      </w:tblGrid>
      <w:tr w:rsidR="00285D74" w:rsidRPr="004856DF" w:rsidTr="00285D74">
        <w:trPr>
          <w:tblHeader/>
        </w:trPr>
        <w:tc>
          <w:tcPr>
            <w:tcW w:w="2610" w:type="dxa"/>
            <w:tcBorders>
              <w:bottom w:val="single" w:sz="12" w:space="0" w:color="EDF2F7"/>
            </w:tcBorders>
            <w:shd w:val="clear" w:color="auto" w:fill="F7FAFC"/>
            <w:hideMark/>
          </w:tcPr>
          <w:p w:rsidR="00285D74" w:rsidRPr="004856DF" w:rsidRDefault="00285D74" w:rsidP="004856DF">
            <w:pPr>
              <w:spacing w:line="360" w:lineRule="auto"/>
              <w:rPr>
                <w:rFonts w:ascii="Verdana" w:eastAsia="Times New Roman" w:hAnsi="Verdana" w:cs="Times New Roman"/>
                <w:b/>
                <w:bCs/>
                <w:color w:val="2D3748"/>
                <w:sz w:val="20"/>
              </w:rPr>
            </w:pPr>
            <w:r w:rsidRPr="004856DF">
              <w:rPr>
                <w:rFonts w:ascii="Verdana" w:eastAsia="Times New Roman" w:hAnsi="Verdana" w:cs="Times New Roman"/>
                <w:b/>
                <w:bCs/>
                <w:color w:val="2D3748"/>
                <w:sz w:val="20"/>
              </w:rPr>
              <w:t>Name</w:t>
            </w:r>
          </w:p>
        </w:tc>
        <w:tc>
          <w:tcPr>
            <w:tcW w:w="2036" w:type="dxa"/>
            <w:tcBorders>
              <w:bottom w:val="single" w:sz="12" w:space="0" w:color="EDF2F7"/>
            </w:tcBorders>
            <w:shd w:val="clear" w:color="auto" w:fill="F7FAFC"/>
            <w:hideMark/>
          </w:tcPr>
          <w:p w:rsidR="00285D74" w:rsidRPr="004856DF" w:rsidRDefault="00285D74" w:rsidP="004856DF">
            <w:pPr>
              <w:spacing w:line="360" w:lineRule="auto"/>
              <w:rPr>
                <w:rFonts w:ascii="Verdana" w:eastAsia="Times New Roman" w:hAnsi="Verdana" w:cs="Times New Roman"/>
                <w:b/>
                <w:bCs/>
                <w:color w:val="2D3748"/>
                <w:sz w:val="20"/>
              </w:rPr>
            </w:pPr>
            <w:r w:rsidRPr="004856DF">
              <w:rPr>
                <w:rFonts w:ascii="Verdana" w:eastAsia="Times New Roman" w:hAnsi="Verdana" w:cs="Times New Roman"/>
                <w:b/>
                <w:bCs/>
                <w:color w:val="2D3748"/>
                <w:sz w:val="20"/>
              </w:rPr>
              <w:t>Default port</w:t>
            </w:r>
          </w:p>
        </w:tc>
        <w:tc>
          <w:tcPr>
            <w:tcW w:w="0" w:type="auto"/>
            <w:tcBorders>
              <w:bottom w:val="single" w:sz="12" w:space="0" w:color="EDF2F7"/>
            </w:tcBorders>
            <w:shd w:val="clear" w:color="auto" w:fill="F7FAFC"/>
            <w:hideMark/>
          </w:tcPr>
          <w:p w:rsidR="00285D74" w:rsidRPr="004856DF" w:rsidRDefault="00285D74" w:rsidP="004856DF">
            <w:pPr>
              <w:spacing w:line="360" w:lineRule="auto"/>
              <w:rPr>
                <w:rFonts w:ascii="Verdana" w:eastAsia="Times New Roman" w:hAnsi="Verdana" w:cs="Times New Roman"/>
                <w:b/>
                <w:bCs/>
                <w:color w:val="2D3748"/>
                <w:sz w:val="20"/>
              </w:rPr>
            </w:pPr>
            <w:r w:rsidRPr="004856DF">
              <w:rPr>
                <w:rFonts w:ascii="Verdana" w:eastAsia="Times New Roman" w:hAnsi="Verdana" w:cs="Times New Roman"/>
                <w:b/>
                <w:bCs/>
                <w:color w:val="2D3748"/>
                <w:sz w:val="20"/>
              </w:rPr>
              <w:t>Related configuration setting</w:t>
            </w:r>
          </w:p>
        </w:tc>
      </w:tr>
      <w:tr w:rsidR="00285D74" w:rsidRPr="004856DF" w:rsidTr="00285D74">
        <w:tc>
          <w:tcPr>
            <w:tcW w:w="2610" w:type="dxa"/>
            <w:tcBorders>
              <w:top w:val="single" w:sz="6" w:space="0" w:color="EDF2F7"/>
              <w:bottom w:val="single" w:sz="6" w:space="0" w:color="EDF2F7"/>
            </w:tcBorders>
            <w:shd w:val="clear" w:color="auto" w:fill="FFFFFF"/>
            <w:hideMark/>
          </w:tcPr>
          <w:p w:rsidR="00285D74" w:rsidRPr="004856DF" w:rsidRDefault="00285D74" w:rsidP="004856DF">
            <w:pPr>
              <w:spacing w:line="360" w:lineRule="auto"/>
              <w:rPr>
                <w:rFonts w:ascii="Verdana" w:eastAsia="Times New Roman" w:hAnsi="Verdana" w:cs="Times New Roman"/>
                <w:color w:val="2D3748"/>
                <w:sz w:val="20"/>
              </w:rPr>
            </w:pPr>
            <w:r w:rsidRPr="004856DF">
              <w:rPr>
                <w:rFonts w:ascii="Verdana" w:eastAsia="Times New Roman" w:hAnsi="Verdana" w:cs="Times New Roman"/>
                <w:color w:val="2D3748"/>
                <w:sz w:val="20"/>
              </w:rPr>
              <w:t>Backup</w:t>
            </w:r>
          </w:p>
        </w:tc>
        <w:tc>
          <w:tcPr>
            <w:tcW w:w="2036" w:type="dxa"/>
            <w:tcBorders>
              <w:top w:val="single" w:sz="6" w:space="0" w:color="EDF2F7"/>
              <w:bottom w:val="single" w:sz="6" w:space="0" w:color="EDF2F7"/>
            </w:tcBorders>
            <w:shd w:val="clear" w:color="auto" w:fill="FFFFFF"/>
            <w:hideMark/>
          </w:tcPr>
          <w:p w:rsidR="00285D74" w:rsidRPr="004856DF" w:rsidRDefault="00285D74" w:rsidP="004856DF">
            <w:pPr>
              <w:spacing w:line="360" w:lineRule="auto"/>
              <w:rPr>
                <w:rFonts w:ascii="Verdana" w:eastAsia="Times New Roman" w:hAnsi="Verdana" w:cs="Times New Roman"/>
                <w:color w:val="2D3748"/>
                <w:sz w:val="20"/>
              </w:rPr>
            </w:pPr>
            <w:r w:rsidRPr="004856DF">
              <w:rPr>
                <w:rFonts w:ascii="Verdana" w:eastAsia="Times New Roman" w:hAnsi="Verdana" w:cs="Courier New"/>
                <w:color w:val="4A5568"/>
                <w:sz w:val="19"/>
                <w:szCs w:val="23"/>
                <w:shd w:val="clear" w:color="auto" w:fill="F7FAFC"/>
              </w:rPr>
              <w:t>6362</w:t>
            </w:r>
          </w:p>
        </w:tc>
        <w:tc>
          <w:tcPr>
            <w:tcW w:w="0" w:type="auto"/>
            <w:tcBorders>
              <w:top w:val="single" w:sz="6" w:space="0" w:color="EDF2F7"/>
              <w:bottom w:val="single" w:sz="6" w:space="0" w:color="EDF2F7"/>
            </w:tcBorders>
            <w:shd w:val="clear" w:color="auto" w:fill="FFFFFF"/>
            <w:hideMark/>
          </w:tcPr>
          <w:p w:rsidR="00285D74" w:rsidRPr="004856DF" w:rsidRDefault="00974CE5" w:rsidP="004856DF">
            <w:pPr>
              <w:spacing w:line="360" w:lineRule="auto"/>
              <w:rPr>
                <w:rFonts w:ascii="Verdana" w:eastAsia="Times New Roman" w:hAnsi="Verdana" w:cs="Times New Roman"/>
                <w:color w:val="2D3748"/>
                <w:sz w:val="20"/>
              </w:rPr>
            </w:pPr>
            <w:hyperlink r:id="rId10" w:anchor="config_dbms.backup.listen_address" w:history="1">
              <w:r w:rsidR="00285D74" w:rsidRPr="004856DF">
                <w:rPr>
                  <w:rFonts w:ascii="Verdana" w:eastAsia="Times New Roman" w:hAnsi="Verdana" w:cs="Courier New"/>
                  <w:b/>
                  <w:bCs/>
                  <w:color w:val="3182CE"/>
                  <w:sz w:val="19"/>
                  <w:szCs w:val="23"/>
                  <w:shd w:val="clear" w:color="auto" w:fill="F7FAFC"/>
                </w:rPr>
                <w:t>dbms.backup.listen_address</w:t>
              </w:r>
            </w:hyperlink>
          </w:p>
        </w:tc>
      </w:tr>
      <w:tr w:rsidR="00285D74" w:rsidRPr="004856DF" w:rsidTr="00285D74">
        <w:tc>
          <w:tcPr>
            <w:tcW w:w="2610" w:type="dxa"/>
            <w:tcBorders>
              <w:top w:val="single" w:sz="6" w:space="0" w:color="EDF2F7"/>
              <w:bottom w:val="single" w:sz="6" w:space="0" w:color="EDF2F7"/>
            </w:tcBorders>
            <w:shd w:val="clear" w:color="auto" w:fill="FFFFFF"/>
            <w:hideMark/>
          </w:tcPr>
          <w:p w:rsidR="00285D74" w:rsidRPr="004856DF" w:rsidRDefault="00285D74" w:rsidP="004856DF">
            <w:pPr>
              <w:spacing w:line="360" w:lineRule="auto"/>
              <w:rPr>
                <w:rFonts w:ascii="Verdana" w:eastAsia="Times New Roman" w:hAnsi="Verdana" w:cs="Times New Roman"/>
                <w:color w:val="2D3748"/>
                <w:sz w:val="20"/>
              </w:rPr>
            </w:pPr>
            <w:r w:rsidRPr="004856DF">
              <w:rPr>
                <w:rFonts w:ascii="Verdana" w:eastAsia="Times New Roman" w:hAnsi="Verdana" w:cs="Times New Roman"/>
                <w:color w:val="2D3748"/>
                <w:sz w:val="20"/>
              </w:rPr>
              <w:t>HTTP</w:t>
            </w:r>
          </w:p>
        </w:tc>
        <w:tc>
          <w:tcPr>
            <w:tcW w:w="2036" w:type="dxa"/>
            <w:tcBorders>
              <w:top w:val="single" w:sz="6" w:space="0" w:color="EDF2F7"/>
              <w:bottom w:val="single" w:sz="6" w:space="0" w:color="EDF2F7"/>
            </w:tcBorders>
            <w:shd w:val="clear" w:color="auto" w:fill="FFFFFF"/>
            <w:hideMark/>
          </w:tcPr>
          <w:p w:rsidR="00285D74" w:rsidRPr="004856DF" w:rsidRDefault="00285D74" w:rsidP="004856DF">
            <w:pPr>
              <w:spacing w:line="360" w:lineRule="auto"/>
              <w:rPr>
                <w:rFonts w:ascii="Verdana" w:eastAsia="Times New Roman" w:hAnsi="Verdana" w:cs="Times New Roman"/>
                <w:color w:val="2D3748"/>
                <w:sz w:val="20"/>
              </w:rPr>
            </w:pPr>
            <w:r w:rsidRPr="004856DF">
              <w:rPr>
                <w:rFonts w:ascii="Verdana" w:eastAsia="Times New Roman" w:hAnsi="Verdana" w:cs="Courier New"/>
                <w:color w:val="4A5568"/>
                <w:sz w:val="19"/>
                <w:szCs w:val="23"/>
                <w:shd w:val="clear" w:color="auto" w:fill="F7FAFC"/>
              </w:rPr>
              <w:t>7474</w:t>
            </w:r>
          </w:p>
        </w:tc>
        <w:tc>
          <w:tcPr>
            <w:tcW w:w="0" w:type="auto"/>
            <w:tcBorders>
              <w:top w:val="single" w:sz="6" w:space="0" w:color="EDF2F7"/>
              <w:bottom w:val="single" w:sz="6" w:space="0" w:color="EDF2F7"/>
            </w:tcBorders>
            <w:shd w:val="clear" w:color="auto" w:fill="FFFFFF"/>
            <w:hideMark/>
          </w:tcPr>
          <w:p w:rsidR="00285D74" w:rsidRPr="004856DF" w:rsidRDefault="00974CE5" w:rsidP="004856DF">
            <w:pPr>
              <w:spacing w:line="360" w:lineRule="auto"/>
              <w:rPr>
                <w:rFonts w:ascii="Verdana" w:eastAsia="Times New Roman" w:hAnsi="Verdana" w:cs="Times New Roman"/>
                <w:color w:val="2D3748"/>
                <w:sz w:val="20"/>
              </w:rPr>
            </w:pPr>
            <w:hyperlink r:id="rId11" w:anchor="config_dbms.connector.http.listen_address" w:history="1">
              <w:r w:rsidR="00285D74" w:rsidRPr="004856DF">
                <w:rPr>
                  <w:rFonts w:ascii="Verdana" w:eastAsia="Times New Roman" w:hAnsi="Verdana" w:cs="Courier New"/>
                  <w:b/>
                  <w:bCs/>
                  <w:color w:val="3182CE"/>
                  <w:sz w:val="19"/>
                  <w:szCs w:val="23"/>
                  <w:shd w:val="clear" w:color="auto" w:fill="F7FAFC"/>
                </w:rPr>
                <w:t>dbms.connector.http.listen_address</w:t>
              </w:r>
            </w:hyperlink>
          </w:p>
        </w:tc>
      </w:tr>
      <w:tr w:rsidR="00285D74" w:rsidRPr="004856DF" w:rsidTr="00285D74">
        <w:tc>
          <w:tcPr>
            <w:tcW w:w="2610" w:type="dxa"/>
            <w:tcBorders>
              <w:top w:val="single" w:sz="6" w:space="0" w:color="EDF2F7"/>
              <w:bottom w:val="single" w:sz="6" w:space="0" w:color="EDF2F7"/>
            </w:tcBorders>
            <w:shd w:val="clear" w:color="auto" w:fill="FFFFFF"/>
            <w:hideMark/>
          </w:tcPr>
          <w:p w:rsidR="00285D74" w:rsidRPr="004856DF" w:rsidRDefault="00285D74" w:rsidP="004856DF">
            <w:pPr>
              <w:spacing w:line="360" w:lineRule="auto"/>
              <w:rPr>
                <w:rFonts w:ascii="Verdana" w:eastAsia="Times New Roman" w:hAnsi="Verdana" w:cs="Times New Roman"/>
                <w:color w:val="2D3748"/>
                <w:sz w:val="20"/>
              </w:rPr>
            </w:pPr>
            <w:r w:rsidRPr="004856DF">
              <w:rPr>
                <w:rFonts w:ascii="Verdana" w:eastAsia="Times New Roman" w:hAnsi="Verdana" w:cs="Times New Roman"/>
                <w:color w:val="2D3748"/>
                <w:sz w:val="20"/>
              </w:rPr>
              <w:t>HTTPS</w:t>
            </w:r>
          </w:p>
        </w:tc>
        <w:tc>
          <w:tcPr>
            <w:tcW w:w="2036" w:type="dxa"/>
            <w:tcBorders>
              <w:top w:val="single" w:sz="6" w:space="0" w:color="EDF2F7"/>
              <w:bottom w:val="single" w:sz="6" w:space="0" w:color="EDF2F7"/>
            </w:tcBorders>
            <w:shd w:val="clear" w:color="auto" w:fill="FFFFFF"/>
            <w:hideMark/>
          </w:tcPr>
          <w:p w:rsidR="00285D74" w:rsidRPr="004856DF" w:rsidRDefault="00285D74" w:rsidP="004856DF">
            <w:pPr>
              <w:spacing w:line="360" w:lineRule="auto"/>
              <w:rPr>
                <w:rFonts w:ascii="Verdana" w:eastAsia="Times New Roman" w:hAnsi="Verdana" w:cs="Times New Roman"/>
                <w:color w:val="2D3748"/>
                <w:sz w:val="20"/>
              </w:rPr>
            </w:pPr>
            <w:r w:rsidRPr="004856DF">
              <w:rPr>
                <w:rFonts w:ascii="Verdana" w:eastAsia="Times New Roman" w:hAnsi="Verdana" w:cs="Courier New"/>
                <w:color w:val="4A5568"/>
                <w:sz w:val="19"/>
                <w:szCs w:val="23"/>
                <w:shd w:val="clear" w:color="auto" w:fill="F7FAFC"/>
              </w:rPr>
              <w:t>7473</w:t>
            </w:r>
          </w:p>
        </w:tc>
        <w:tc>
          <w:tcPr>
            <w:tcW w:w="0" w:type="auto"/>
            <w:tcBorders>
              <w:top w:val="single" w:sz="6" w:space="0" w:color="EDF2F7"/>
              <w:bottom w:val="single" w:sz="6" w:space="0" w:color="EDF2F7"/>
            </w:tcBorders>
            <w:shd w:val="clear" w:color="auto" w:fill="FFFFFF"/>
            <w:hideMark/>
          </w:tcPr>
          <w:p w:rsidR="00285D74" w:rsidRPr="004856DF" w:rsidRDefault="00974CE5" w:rsidP="004856DF">
            <w:pPr>
              <w:spacing w:line="360" w:lineRule="auto"/>
              <w:rPr>
                <w:rFonts w:ascii="Verdana" w:eastAsia="Times New Roman" w:hAnsi="Verdana" w:cs="Times New Roman"/>
                <w:color w:val="2D3748"/>
                <w:sz w:val="20"/>
              </w:rPr>
            </w:pPr>
            <w:hyperlink r:id="rId12" w:anchor="config_dbms.connector.https.listen_address" w:history="1">
              <w:r w:rsidR="00285D74" w:rsidRPr="004856DF">
                <w:rPr>
                  <w:rFonts w:ascii="Verdana" w:eastAsia="Times New Roman" w:hAnsi="Verdana" w:cs="Courier New"/>
                  <w:b/>
                  <w:bCs/>
                  <w:color w:val="3182CE"/>
                  <w:sz w:val="19"/>
                  <w:szCs w:val="23"/>
                  <w:shd w:val="clear" w:color="auto" w:fill="F7FAFC"/>
                </w:rPr>
                <w:t>dbms.connector.https.listen_address</w:t>
              </w:r>
            </w:hyperlink>
          </w:p>
        </w:tc>
      </w:tr>
      <w:tr w:rsidR="00285D74" w:rsidRPr="004856DF" w:rsidTr="00285D74">
        <w:tc>
          <w:tcPr>
            <w:tcW w:w="2610" w:type="dxa"/>
            <w:tcBorders>
              <w:top w:val="single" w:sz="6" w:space="0" w:color="EDF2F7"/>
              <w:bottom w:val="single" w:sz="6" w:space="0" w:color="EDF2F7"/>
            </w:tcBorders>
            <w:shd w:val="clear" w:color="auto" w:fill="FFFFFF"/>
            <w:hideMark/>
          </w:tcPr>
          <w:p w:rsidR="00285D74" w:rsidRPr="004856DF" w:rsidRDefault="00285D74" w:rsidP="004856DF">
            <w:pPr>
              <w:spacing w:line="360" w:lineRule="auto"/>
              <w:rPr>
                <w:rFonts w:ascii="Verdana" w:eastAsia="Times New Roman" w:hAnsi="Verdana" w:cs="Times New Roman"/>
                <w:color w:val="2D3748"/>
                <w:sz w:val="20"/>
              </w:rPr>
            </w:pPr>
            <w:r w:rsidRPr="004856DF">
              <w:rPr>
                <w:rFonts w:ascii="Verdana" w:eastAsia="Times New Roman" w:hAnsi="Verdana" w:cs="Times New Roman"/>
                <w:color w:val="2D3748"/>
                <w:sz w:val="20"/>
              </w:rPr>
              <w:t>Bolt</w:t>
            </w:r>
          </w:p>
        </w:tc>
        <w:tc>
          <w:tcPr>
            <w:tcW w:w="2036" w:type="dxa"/>
            <w:tcBorders>
              <w:top w:val="single" w:sz="6" w:space="0" w:color="EDF2F7"/>
              <w:bottom w:val="single" w:sz="6" w:space="0" w:color="EDF2F7"/>
            </w:tcBorders>
            <w:shd w:val="clear" w:color="auto" w:fill="FFFFFF"/>
            <w:hideMark/>
          </w:tcPr>
          <w:p w:rsidR="00285D74" w:rsidRPr="004856DF" w:rsidRDefault="00285D74" w:rsidP="004856DF">
            <w:pPr>
              <w:spacing w:line="360" w:lineRule="auto"/>
              <w:rPr>
                <w:rFonts w:ascii="Verdana" w:eastAsia="Times New Roman" w:hAnsi="Verdana" w:cs="Times New Roman"/>
                <w:color w:val="2D3748"/>
                <w:sz w:val="20"/>
              </w:rPr>
            </w:pPr>
            <w:r w:rsidRPr="004856DF">
              <w:rPr>
                <w:rFonts w:ascii="Verdana" w:eastAsia="Times New Roman" w:hAnsi="Verdana" w:cs="Courier New"/>
                <w:color w:val="4A5568"/>
                <w:sz w:val="19"/>
                <w:szCs w:val="23"/>
                <w:shd w:val="clear" w:color="auto" w:fill="F7FAFC"/>
              </w:rPr>
              <w:t>7687</w:t>
            </w:r>
          </w:p>
        </w:tc>
        <w:tc>
          <w:tcPr>
            <w:tcW w:w="0" w:type="auto"/>
            <w:tcBorders>
              <w:top w:val="single" w:sz="6" w:space="0" w:color="EDF2F7"/>
              <w:bottom w:val="single" w:sz="6" w:space="0" w:color="EDF2F7"/>
            </w:tcBorders>
            <w:shd w:val="clear" w:color="auto" w:fill="FFFFFF"/>
            <w:hideMark/>
          </w:tcPr>
          <w:p w:rsidR="00285D74" w:rsidRPr="004856DF" w:rsidRDefault="00974CE5" w:rsidP="004856DF">
            <w:pPr>
              <w:spacing w:line="360" w:lineRule="auto"/>
              <w:rPr>
                <w:rFonts w:ascii="Verdana" w:eastAsia="Times New Roman" w:hAnsi="Verdana" w:cs="Times New Roman"/>
                <w:color w:val="2D3748"/>
                <w:sz w:val="20"/>
              </w:rPr>
            </w:pPr>
            <w:hyperlink r:id="rId13" w:anchor="config_dbms.connector.bolt.listen_address" w:history="1">
              <w:r w:rsidR="00285D74" w:rsidRPr="004856DF">
                <w:rPr>
                  <w:rFonts w:ascii="Verdana" w:eastAsia="Times New Roman" w:hAnsi="Verdana" w:cs="Courier New"/>
                  <w:b/>
                  <w:bCs/>
                  <w:color w:val="3182CE"/>
                  <w:sz w:val="19"/>
                  <w:szCs w:val="23"/>
                  <w:shd w:val="clear" w:color="auto" w:fill="F7FAFC"/>
                </w:rPr>
                <w:t>dbms.connector.bolt.listen_address</w:t>
              </w:r>
            </w:hyperlink>
          </w:p>
        </w:tc>
      </w:tr>
      <w:tr w:rsidR="00285D74" w:rsidRPr="004856DF" w:rsidTr="00285D74">
        <w:tc>
          <w:tcPr>
            <w:tcW w:w="2610" w:type="dxa"/>
            <w:tcBorders>
              <w:top w:val="single" w:sz="6" w:space="0" w:color="EDF2F7"/>
              <w:bottom w:val="single" w:sz="6" w:space="0" w:color="EDF2F7"/>
            </w:tcBorders>
            <w:shd w:val="clear" w:color="auto" w:fill="FFFFFF"/>
            <w:hideMark/>
          </w:tcPr>
          <w:p w:rsidR="00285D74" w:rsidRPr="004856DF" w:rsidRDefault="00285D74" w:rsidP="004856DF">
            <w:pPr>
              <w:spacing w:line="360" w:lineRule="auto"/>
              <w:rPr>
                <w:rFonts w:ascii="Verdana" w:eastAsia="Times New Roman" w:hAnsi="Verdana" w:cs="Times New Roman"/>
                <w:color w:val="2D3748"/>
                <w:sz w:val="20"/>
              </w:rPr>
            </w:pPr>
            <w:r w:rsidRPr="004856DF">
              <w:rPr>
                <w:rFonts w:ascii="Verdana" w:eastAsia="Times New Roman" w:hAnsi="Verdana" w:cs="Times New Roman"/>
                <w:color w:val="2D3748"/>
                <w:sz w:val="20"/>
              </w:rPr>
              <w:t>Causal Cluster discovery management</w:t>
            </w:r>
          </w:p>
        </w:tc>
        <w:tc>
          <w:tcPr>
            <w:tcW w:w="2036" w:type="dxa"/>
            <w:tcBorders>
              <w:top w:val="single" w:sz="6" w:space="0" w:color="EDF2F7"/>
              <w:bottom w:val="single" w:sz="6" w:space="0" w:color="EDF2F7"/>
            </w:tcBorders>
            <w:shd w:val="clear" w:color="auto" w:fill="FFFFFF"/>
            <w:hideMark/>
          </w:tcPr>
          <w:p w:rsidR="00285D74" w:rsidRPr="004856DF" w:rsidRDefault="00285D74" w:rsidP="004856DF">
            <w:pPr>
              <w:spacing w:line="360" w:lineRule="auto"/>
              <w:rPr>
                <w:rFonts w:ascii="Verdana" w:eastAsia="Times New Roman" w:hAnsi="Verdana" w:cs="Times New Roman"/>
                <w:color w:val="2D3748"/>
                <w:sz w:val="20"/>
              </w:rPr>
            </w:pPr>
            <w:r w:rsidRPr="004856DF">
              <w:rPr>
                <w:rFonts w:ascii="Verdana" w:eastAsia="Times New Roman" w:hAnsi="Verdana" w:cs="Courier New"/>
                <w:color w:val="4A5568"/>
                <w:sz w:val="19"/>
                <w:szCs w:val="23"/>
                <w:shd w:val="clear" w:color="auto" w:fill="F7FAFC"/>
              </w:rPr>
              <w:t>5000</w:t>
            </w:r>
          </w:p>
        </w:tc>
        <w:tc>
          <w:tcPr>
            <w:tcW w:w="0" w:type="auto"/>
            <w:tcBorders>
              <w:top w:val="single" w:sz="6" w:space="0" w:color="EDF2F7"/>
              <w:bottom w:val="single" w:sz="6" w:space="0" w:color="EDF2F7"/>
            </w:tcBorders>
            <w:shd w:val="clear" w:color="auto" w:fill="FFFFFF"/>
            <w:hideMark/>
          </w:tcPr>
          <w:p w:rsidR="00285D74" w:rsidRPr="004856DF" w:rsidRDefault="00974CE5" w:rsidP="004856DF">
            <w:pPr>
              <w:spacing w:line="360" w:lineRule="auto"/>
              <w:rPr>
                <w:rFonts w:ascii="Verdana" w:eastAsia="Times New Roman" w:hAnsi="Verdana" w:cs="Times New Roman"/>
                <w:color w:val="2D3748"/>
                <w:sz w:val="20"/>
              </w:rPr>
            </w:pPr>
            <w:hyperlink r:id="rId14" w:anchor="config_causal_clustering.discovery_listen_address" w:history="1">
              <w:r w:rsidR="00285D74" w:rsidRPr="004856DF">
                <w:rPr>
                  <w:rFonts w:ascii="Verdana" w:eastAsia="Times New Roman" w:hAnsi="Verdana" w:cs="Courier New"/>
                  <w:b/>
                  <w:bCs/>
                  <w:color w:val="3182CE"/>
                  <w:sz w:val="19"/>
                  <w:szCs w:val="23"/>
                  <w:shd w:val="clear" w:color="auto" w:fill="F7FAFC"/>
                </w:rPr>
                <w:t>causal_clustering.discovery_listen_address</w:t>
              </w:r>
            </w:hyperlink>
          </w:p>
        </w:tc>
      </w:tr>
      <w:tr w:rsidR="00285D74" w:rsidRPr="004856DF" w:rsidTr="00285D74">
        <w:tc>
          <w:tcPr>
            <w:tcW w:w="2610" w:type="dxa"/>
            <w:tcBorders>
              <w:top w:val="single" w:sz="6" w:space="0" w:color="EDF2F7"/>
              <w:bottom w:val="single" w:sz="6" w:space="0" w:color="EDF2F7"/>
            </w:tcBorders>
            <w:shd w:val="clear" w:color="auto" w:fill="FFFFFF"/>
            <w:hideMark/>
          </w:tcPr>
          <w:p w:rsidR="00285D74" w:rsidRPr="004856DF" w:rsidRDefault="00285D74" w:rsidP="004856DF">
            <w:pPr>
              <w:spacing w:line="360" w:lineRule="auto"/>
              <w:rPr>
                <w:rFonts w:ascii="Verdana" w:eastAsia="Times New Roman" w:hAnsi="Verdana" w:cs="Times New Roman"/>
                <w:color w:val="2D3748"/>
                <w:sz w:val="20"/>
              </w:rPr>
            </w:pPr>
            <w:r w:rsidRPr="004856DF">
              <w:rPr>
                <w:rFonts w:ascii="Verdana" w:eastAsia="Times New Roman" w:hAnsi="Verdana" w:cs="Times New Roman"/>
                <w:color w:val="2D3748"/>
                <w:sz w:val="20"/>
              </w:rPr>
              <w:t>Causal Cluster transaction</w:t>
            </w:r>
          </w:p>
        </w:tc>
        <w:tc>
          <w:tcPr>
            <w:tcW w:w="2036" w:type="dxa"/>
            <w:tcBorders>
              <w:top w:val="single" w:sz="6" w:space="0" w:color="EDF2F7"/>
              <w:bottom w:val="single" w:sz="6" w:space="0" w:color="EDF2F7"/>
            </w:tcBorders>
            <w:shd w:val="clear" w:color="auto" w:fill="FFFFFF"/>
            <w:hideMark/>
          </w:tcPr>
          <w:p w:rsidR="00285D74" w:rsidRPr="004856DF" w:rsidRDefault="00285D74" w:rsidP="004856DF">
            <w:pPr>
              <w:spacing w:line="360" w:lineRule="auto"/>
              <w:rPr>
                <w:rFonts w:ascii="Verdana" w:eastAsia="Times New Roman" w:hAnsi="Verdana" w:cs="Times New Roman"/>
                <w:color w:val="2D3748"/>
                <w:sz w:val="20"/>
              </w:rPr>
            </w:pPr>
            <w:r w:rsidRPr="004856DF">
              <w:rPr>
                <w:rFonts w:ascii="Verdana" w:eastAsia="Times New Roman" w:hAnsi="Verdana" w:cs="Courier New"/>
                <w:color w:val="4A5568"/>
                <w:sz w:val="19"/>
                <w:szCs w:val="23"/>
                <w:shd w:val="clear" w:color="auto" w:fill="F7FAFC"/>
              </w:rPr>
              <w:t>6000</w:t>
            </w:r>
          </w:p>
        </w:tc>
        <w:tc>
          <w:tcPr>
            <w:tcW w:w="0" w:type="auto"/>
            <w:tcBorders>
              <w:top w:val="single" w:sz="6" w:space="0" w:color="EDF2F7"/>
              <w:bottom w:val="single" w:sz="6" w:space="0" w:color="EDF2F7"/>
            </w:tcBorders>
            <w:shd w:val="clear" w:color="auto" w:fill="FFFFFF"/>
            <w:hideMark/>
          </w:tcPr>
          <w:p w:rsidR="00285D74" w:rsidRPr="004856DF" w:rsidRDefault="00974CE5" w:rsidP="004856DF">
            <w:pPr>
              <w:spacing w:line="360" w:lineRule="auto"/>
              <w:rPr>
                <w:rFonts w:ascii="Verdana" w:eastAsia="Times New Roman" w:hAnsi="Verdana" w:cs="Times New Roman"/>
                <w:color w:val="2D3748"/>
                <w:sz w:val="20"/>
              </w:rPr>
            </w:pPr>
            <w:hyperlink r:id="rId15" w:anchor="config_causal_clustering.transaction_listen_address" w:history="1">
              <w:r w:rsidR="00285D74" w:rsidRPr="004856DF">
                <w:rPr>
                  <w:rFonts w:ascii="Verdana" w:eastAsia="Times New Roman" w:hAnsi="Verdana" w:cs="Courier New"/>
                  <w:b/>
                  <w:bCs/>
                  <w:color w:val="3182CE"/>
                  <w:sz w:val="19"/>
                  <w:szCs w:val="23"/>
                  <w:shd w:val="clear" w:color="auto" w:fill="F7FAFC"/>
                </w:rPr>
                <w:t>causal_clustering.transaction_listen_address</w:t>
              </w:r>
            </w:hyperlink>
          </w:p>
        </w:tc>
      </w:tr>
      <w:tr w:rsidR="00285D74" w:rsidRPr="004856DF" w:rsidTr="00285D74">
        <w:tc>
          <w:tcPr>
            <w:tcW w:w="2610" w:type="dxa"/>
            <w:tcBorders>
              <w:top w:val="single" w:sz="6" w:space="0" w:color="EDF2F7"/>
              <w:bottom w:val="single" w:sz="6" w:space="0" w:color="EDF2F7"/>
            </w:tcBorders>
            <w:shd w:val="clear" w:color="auto" w:fill="FFFFFF"/>
            <w:hideMark/>
          </w:tcPr>
          <w:p w:rsidR="00285D74" w:rsidRPr="004856DF" w:rsidRDefault="00285D74" w:rsidP="004856DF">
            <w:pPr>
              <w:spacing w:line="360" w:lineRule="auto"/>
              <w:rPr>
                <w:rFonts w:ascii="Verdana" w:eastAsia="Times New Roman" w:hAnsi="Verdana" w:cs="Times New Roman"/>
                <w:color w:val="2D3748"/>
                <w:sz w:val="20"/>
              </w:rPr>
            </w:pPr>
            <w:r w:rsidRPr="004856DF">
              <w:rPr>
                <w:rFonts w:ascii="Verdana" w:eastAsia="Times New Roman" w:hAnsi="Verdana" w:cs="Times New Roman"/>
                <w:color w:val="2D3748"/>
                <w:sz w:val="20"/>
              </w:rPr>
              <w:t>Causal Cluster RAFT</w:t>
            </w:r>
          </w:p>
        </w:tc>
        <w:tc>
          <w:tcPr>
            <w:tcW w:w="2036" w:type="dxa"/>
            <w:tcBorders>
              <w:top w:val="single" w:sz="6" w:space="0" w:color="EDF2F7"/>
              <w:bottom w:val="single" w:sz="6" w:space="0" w:color="EDF2F7"/>
            </w:tcBorders>
            <w:shd w:val="clear" w:color="auto" w:fill="FFFFFF"/>
            <w:hideMark/>
          </w:tcPr>
          <w:p w:rsidR="00285D74" w:rsidRPr="004856DF" w:rsidRDefault="00285D74" w:rsidP="004856DF">
            <w:pPr>
              <w:spacing w:line="360" w:lineRule="auto"/>
              <w:rPr>
                <w:rFonts w:ascii="Verdana" w:eastAsia="Times New Roman" w:hAnsi="Verdana" w:cs="Times New Roman"/>
                <w:color w:val="2D3748"/>
                <w:sz w:val="20"/>
              </w:rPr>
            </w:pPr>
            <w:r w:rsidRPr="004856DF">
              <w:rPr>
                <w:rFonts w:ascii="Verdana" w:eastAsia="Times New Roman" w:hAnsi="Verdana" w:cs="Courier New"/>
                <w:color w:val="4A5568"/>
                <w:sz w:val="19"/>
                <w:szCs w:val="23"/>
                <w:shd w:val="clear" w:color="auto" w:fill="F7FAFC"/>
              </w:rPr>
              <w:t>7000</w:t>
            </w:r>
          </w:p>
        </w:tc>
        <w:tc>
          <w:tcPr>
            <w:tcW w:w="0" w:type="auto"/>
            <w:tcBorders>
              <w:top w:val="single" w:sz="6" w:space="0" w:color="EDF2F7"/>
              <w:bottom w:val="single" w:sz="6" w:space="0" w:color="EDF2F7"/>
            </w:tcBorders>
            <w:shd w:val="clear" w:color="auto" w:fill="FFFFFF"/>
            <w:hideMark/>
          </w:tcPr>
          <w:p w:rsidR="00285D74" w:rsidRPr="004856DF" w:rsidRDefault="00974CE5" w:rsidP="004856DF">
            <w:pPr>
              <w:spacing w:line="360" w:lineRule="auto"/>
              <w:rPr>
                <w:rFonts w:ascii="Verdana" w:eastAsia="Times New Roman" w:hAnsi="Verdana" w:cs="Times New Roman"/>
                <w:color w:val="2D3748"/>
                <w:sz w:val="20"/>
              </w:rPr>
            </w:pPr>
            <w:hyperlink r:id="rId16" w:anchor="config_causal_clustering.raft_listen_address" w:history="1">
              <w:r w:rsidR="00285D74" w:rsidRPr="004856DF">
                <w:rPr>
                  <w:rFonts w:ascii="Verdana" w:eastAsia="Times New Roman" w:hAnsi="Verdana" w:cs="Courier New"/>
                  <w:b/>
                  <w:bCs/>
                  <w:color w:val="3182CE"/>
                  <w:sz w:val="19"/>
                  <w:szCs w:val="23"/>
                  <w:shd w:val="clear" w:color="auto" w:fill="F7FAFC"/>
                </w:rPr>
                <w:t>causal_clustering.raft_listen_address</w:t>
              </w:r>
            </w:hyperlink>
          </w:p>
        </w:tc>
      </w:tr>
      <w:tr w:rsidR="00285D74" w:rsidRPr="004856DF" w:rsidTr="00285D74">
        <w:tc>
          <w:tcPr>
            <w:tcW w:w="2610" w:type="dxa"/>
            <w:tcBorders>
              <w:top w:val="single" w:sz="6" w:space="0" w:color="EDF2F7"/>
              <w:bottom w:val="single" w:sz="6" w:space="0" w:color="EDF2F7"/>
            </w:tcBorders>
            <w:shd w:val="clear" w:color="auto" w:fill="FFFFFF"/>
            <w:hideMark/>
          </w:tcPr>
          <w:p w:rsidR="00285D74" w:rsidRPr="004856DF" w:rsidRDefault="00285D74" w:rsidP="004856DF">
            <w:pPr>
              <w:spacing w:line="360" w:lineRule="auto"/>
              <w:rPr>
                <w:rFonts w:ascii="Verdana" w:eastAsia="Times New Roman" w:hAnsi="Verdana" w:cs="Times New Roman"/>
                <w:color w:val="2D3748"/>
                <w:sz w:val="20"/>
              </w:rPr>
            </w:pPr>
            <w:r w:rsidRPr="004856DF">
              <w:rPr>
                <w:rFonts w:ascii="Verdana" w:eastAsia="Times New Roman" w:hAnsi="Verdana" w:cs="Times New Roman"/>
                <w:color w:val="2D3748"/>
                <w:sz w:val="20"/>
              </w:rPr>
              <w:t>Causal Cluster routing connector</w:t>
            </w:r>
          </w:p>
        </w:tc>
        <w:tc>
          <w:tcPr>
            <w:tcW w:w="2036" w:type="dxa"/>
            <w:tcBorders>
              <w:top w:val="single" w:sz="6" w:space="0" w:color="EDF2F7"/>
              <w:bottom w:val="single" w:sz="6" w:space="0" w:color="EDF2F7"/>
            </w:tcBorders>
            <w:shd w:val="clear" w:color="auto" w:fill="FFFFFF"/>
            <w:hideMark/>
          </w:tcPr>
          <w:p w:rsidR="00285D74" w:rsidRPr="004856DF" w:rsidRDefault="00285D74" w:rsidP="004856DF">
            <w:pPr>
              <w:spacing w:line="360" w:lineRule="auto"/>
              <w:rPr>
                <w:rFonts w:ascii="Verdana" w:eastAsia="Times New Roman" w:hAnsi="Verdana" w:cs="Times New Roman"/>
                <w:color w:val="2D3748"/>
                <w:sz w:val="20"/>
              </w:rPr>
            </w:pPr>
            <w:r w:rsidRPr="004856DF">
              <w:rPr>
                <w:rFonts w:ascii="Verdana" w:eastAsia="Times New Roman" w:hAnsi="Verdana" w:cs="Courier New"/>
                <w:color w:val="4A5568"/>
                <w:sz w:val="19"/>
                <w:szCs w:val="23"/>
                <w:shd w:val="clear" w:color="auto" w:fill="F7FAFC"/>
              </w:rPr>
              <w:t>7688</w:t>
            </w:r>
          </w:p>
        </w:tc>
        <w:tc>
          <w:tcPr>
            <w:tcW w:w="0" w:type="auto"/>
            <w:tcBorders>
              <w:top w:val="single" w:sz="6" w:space="0" w:color="EDF2F7"/>
              <w:bottom w:val="single" w:sz="6" w:space="0" w:color="EDF2F7"/>
            </w:tcBorders>
            <w:shd w:val="clear" w:color="auto" w:fill="FFFFFF"/>
            <w:hideMark/>
          </w:tcPr>
          <w:p w:rsidR="00285D74" w:rsidRPr="004856DF" w:rsidRDefault="00974CE5" w:rsidP="004856DF">
            <w:pPr>
              <w:spacing w:line="360" w:lineRule="auto"/>
              <w:rPr>
                <w:rFonts w:ascii="Verdana" w:eastAsia="Times New Roman" w:hAnsi="Verdana" w:cs="Times New Roman"/>
                <w:color w:val="2D3748"/>
                <w:sz w:val="20"/>
              </w:rPr>
            </w:pPr>
            <w:hyperlink r:id="rId17" w:anchor="config_dbms.routing.listen_address" w:history="1">
              <w:r w:rsidR="00285D74" w:rsidRPr="004856DF">
                <w:rPr>
                  <w:rFonts w:ascii="Verdana" w:eastAsia="Times New Roman" w:hAnsi="Verdana" w:cs="Courier New"/>
                  <w:b/>
                  <w:bCs/>
                  <w:color w:val="3182CE"/>
                  <w:sz w:val="19"/>
                  <w:szCs w:val="23"/>
                  <w:shd w:val="clear" w:color="auto" w:fill="F7FAFC"/>
                </w:rPr>
                <w:t>dbms.routing.listen_address</w:t>
              </w:r>
            </w:hyperlink>
          </w:p>
        </w:tc>
      </w:tr>
      <w:tr w:rsidR="00285D74" w:rsidRPr="004856DF" w:rsidTr="00285D74">
        <w:tc>
          <w:tcPr>
            <w:tcW w:w="2610" w:type="dxa"/>
            <w:tcBorders>
              <w:top w:val="single" w:sz="6" w:space="0" w:color="EDF2F7"/>
              <w:bottom w:val="single" w:sz="6" w:space="0" w:color="EDF2F7"/>
            </w:tcBorders>
            <w:shd w:val="clear" w:color="auto" w:fill="FFFFFF"/>
            <w:hideMark/>
          </w:tcPr>
          <w:p w:rsidR="00285D74" w:rsidRPr="004856DF" w:rsidRDefault="00285D74" w:rsidP="004856DF">
            <w:pPr>
              <w:spacing w:line="360" w:lineRule="auto"/>
              <w:rPr>
                <w:rFonts w:ascii="Verdana" w:eastAsia="Times New Roman" w:hAnsi="Verdana" w:cs="Times New Roman"/>
                <w:color w:val="2D3748"/>
                <w:sz w:val="20"/>
              </w:rPr>
            </w:pPr>
            <w:r w:rsidRPr="004856DF">
              <w:rPr>
                <w:rFonts w:ascii="Verdana" w:eastAsia="Times New Roman" w:hAnsi="Verdana" w:cs="Times New Roman"/>
                <w:color w:val="2D3748"/>
                <w:sz w:val="20"/>
              </w:rPr>
              <w:t>Graphite monitoring</w:t>
            </w:r>
          </w:p>
        </w:tc>
        <w:tc>
          <w:tcPr>
            <w:tcW w:w="2036" w:type="dxa"/>
            <w:tcBorders>
              <w:top w:val="single" w:sz="6" w:space="0" w:color="EDF2F7"/>
              <w:bottom w:val="single" w:sz="6" w:space="0" w:color="EDF2F7"/>
            </w:tcBorders>
            <w:shd w:val="clear" w:color="auto" w:fill="FFFFFF"/>
            <w:hideMark/>
          </w:tcPr>
          <w:p w:rsidR="00285D74" w:rsidRPr="004856DF" w:rsidRDefault="00285D74" w:rsidP="004856DF">
            <w:pPr>
              <w:spacing w:line="360" w:lineRule="auto"/>
              <w:rPr>
                <w:rFonts w:ascii="Verdana" w:eastAsia="Times New Roman" w:hAnsi="Verdana" w:cs="Times New Roman"/>
                <w:color w:val="2D3748"/>
                <w:sz w:val="20"/>
              </w:rPr>
            </w:pPr>
            <w:r w:rsidRPr="004856DF">
              <w:rPr>
                <w:rFonts w:ascii="Verdana" w:eastAsia="Times New Roman" w:hAnsi="Verdana" w:cs="Courier New"/>
                <w:color w:val="4A5568"/>
                <w:sz w:val="19"/>
                <w:szCs w:val="23"/>
                <w:shd w:val="clear" w:color="auto" w:fill="F7FAFC"/>
              </w:rPr>
              <w:t>2003</w:t>
            </w:r>
          </w:p>
        </w:tc>
        <w:tc>
          <w:tcPr>
            <w:tcW w:w="0" w:type="auto"/>
            <w:tcBorders>
              <w:top w:val="single" w:sz="6" w:space="0" w:color="EDF2F7"/>
              <w:bottom w:val="single" w:sz="6" w:space="0" w:color="EDF2F7"/>
            </w:tcBorders>
            <w:shd w:val="clear" w:color="auto" w:fill="FFFFFF"/>
            <w:hideMark/>
          </w:tcPr>
          <w:p w:rsidR="00285D74" w:rsidRPr="004856DF" w:rsidRDefault="00974CE5" w:rsidP="004856DF">
            <w:pPr>
              <w:spacing w:line="360" w:lineRule="auto"/>
              <w:rPr>
                <w:rFonts w:ascii="Verdana" w:eastAsia="Times New Roman" w:hAnsi="Verdana" w:cs="Times New Roman"/>
                <w:color w:val="2D3748"/>
                <w:sz w:val="20"/>
              </w:rPr>
            </w:pPr>
            <w:hyperlink r:id="rId18" w:anchor="config_metrics.graphite.server" w:history="1">
              <w:r w:rsidR="00285D74" w:rsidRPr="004856DF">
                <w:rPr>
                  <w:rFonts w:ascii="Verdana" w:eastAsia="Times New Roman" w:hAnsi="Verdana" w:cs="Courier New"/>
                  <w:b/>
                  <w:bCs/>
                  <w:color w:val="3182CE"/>
                  <w:sz w:val="19"/>
                  <w:szCs w:val="23"/>
                  <w:shd w:val="clear" w:color="auto" w:fill="F7FAFC"/>
                </w:rPr>
                <w:t>metrics.graphite.server</w:t>
              </w:r>
            </w:hyperlink>
          </w:p>
        </w:tc>
      </w:tr>
      <w:tr w:rsidR="00285D74" w:rsidRPr="004856DF" w:rsidTr="00285D74">
        <w:tc>
          <w:tcPr>
            <w:tcW w:w="2610" w:type="dxa"/>
            <w:tcBorders>
              <w:top w:val="single" w:sz="6" w:space="0" w:color="EDF2F7"/>
              <w:bottom w:val="single" w:sz="6" w:space="0" w:color="EDF2F7"/>
            </w:tcBorders>
            <w:shd w:val="clear" w:color="auto" w:fill="FFFFFF"/>
            <w:hideMark/>
          </w:tcPr>
          <w:p w:rsidR="00285D74" w:rsidRPr="004856DF" w:rsidRDefault="00285D74" w:rsidP="004856DF">
            <w:pPr>
              <w:spacing w:line="360" w:lineRule="auto"/>
              <w:rPr>
                <w:rFonts w:ascii="Verdana" w:eastAsia="Times New Roman" w:hAnsi="Verdana" w:cs="Times New Roman"/>
                <w:color w:val="2D3748"/>
                <w:sz w:val="20"/>
              </w:rPr>
            </w:pPr>
            <w:r w:rsidRPr="004856DF">
              <w:rPr>
                <w:rFonts w:ascii="Verdana" w:eastAsia="Times New Roman" w:hAnsi="Verdana" w:cs="Times New Roman"/>
                <w:color w:val="2D3748"/>
                <w:sz w:val="20"/>
              </w:rPr>
              <w:t>Prometheus monitoring</w:t>
            </w:r>
          </w:p>
        </w:tc>
        <w:tc>
          <w:tcPr>
            <w:tcW w:w="2036" w:type="dxa"/>
            <w:tcBorders>
              <w:top w:val="single" w:sz="6" w:space="0" w:color="EDF2F7"/>
              <w:bottom w:val="single" w:sz="6" w:space="0" w:color="EDF2F7"/>
            </w:tcBorders>
            <w:shd w:val="clear" w:color="auto" w:fill="FFFFFF"/>
            <w:hideMark/>
          </w:tcPr>
          <w:p w:rsidR="00285D74" w:rsidRPr="004856DF" w:rsidRDefault="00285D74" w:rsidP="004856DF">
            <w:pPr>
              <w:spacing w:line="360" w:lineRule="auto"/>
              <w:rPr>
                <w:rFonts w:ascii="Verdana" w:eastAsia="Times New Roman" w:hAnsi="Verdana" w:cs="Times New Roman"/>
                <w:color w:val="2D3748"/>
                <w:sz w:val="20"/>
              </w:rPr>
            </w:pPr>
            <w:r w:rsidRPr="004856DF">
              <w:rPr>
                <w:rFonts w:ascii="Verdana" w:eastAsia="Times New Roman" w:hAnsi="Verdana" w:cs="Courier New"/>
                <w:color w:val="4A5568"/>
                <w:sz w:val="19"/>
                <w:szCs w:val="23"/>
                <w:shd w:val="clear" w:color="auto" w:fill="F7FAFC"/>
              </w:rPr>
              <w:t>2004</w:t>
            </w:r>
          </w:p>
        </w:tc>
        <w:tc>
          <w:tcPr>
            <w:tcW w:w="0" w:type="auto"/>
            <w:tcBorders>
              <w:top w:val="single" w:sz="6" w:space="0" w:color="EDF2F7"/>
              <w:bottom w:val="single" w:sz="6" w:space="0" w:color="EDF2F7"/>
            </w:tcBorders>
            <w:shd w:val="clear" w:color="auto" w:fill="FFFFFF"/>
            <w:hideMark/>
          </w:tcPr>
          <w:p w:rsidR="00285D74" w:rsidRPr="004856DF" w:rsidRDefault="00974CE5" w:rsidP="004856DF">
            <w:pPr>
              <w:spacing w:line="360" w:lineRule="auto"/>
              <w:rPr>
                <w:rFonts w:ascii="Verdana" w:eastAsia="Times New Roman" w:hAnsi="Verdana" w:cs="Times New Roman"/>
                <w:color w:val="2D3748"/>
                <w:sz w:val="20"/>
              </w:rPr>
            </w:pPr>
            <w:hyperlink r:id="rId19" w:anchor="config_metrics.prometheus.endpoint" w:history="1">
              <w:r w:rsidR="00285D74" w:rsidRPr="004856DF">
                <w:rPr>
                  <w:rFonts w:ascii="Verdana" w:eastAsia="Times New Roman" w:hAnsi="Verdana" w:cs="Courier New"/>
                  <w:b/>
                  <w:bCs/>
                  <w:color w:val="3182CE"/>
                  <w:sz w:val="19"/>
                  <w:szCs w:val="23"/>
                  <w:shd w:val="clear" w:color="auto" w:fill="F7FAFC"/>
                </w:rPr>
                <w:t>metrics.prometheus.endpoint</w:t>
              </w:r>
            </w:hyperlink>
          </w:p>
        </w:tc>
      </w:tr>
    </w:tbl>
    <w:p w:rsidR="004A4CF3" w:rsidRPr="004856DF" w:rsidRDefault="004A4CF3" w:rsidP="004856DF">
      <w:pPr>
        <w:pStyle w:val="Textbody"/>
        <w:spacing w:line="360" w:lineRule="auto"/>
        <w:rPr>
          <w:rFonts w:ascii="Verdana" w:hAnsi="Verdana"/>
          <w:sz w:val="18"/>
        </w:rPr>
      </w:pPr>
    </w:p>
    <w:p w:rsidR="004A4CF3" w:rsidRPr="004856DF" w:rsidRDefault="00D01D27" w:rsidP="004856DF">
      <w:pPr>
        <w:pStyle w:val="Heading1"/>
        <w:spacing w:line="360" w:lineRule="auto"/>
        <w:rPr>
          <w:rFonts w:ascii="Verdana" w:hAnsi="Verdana"/>
          <w:sz w:val="26"/>
        </w:rPr>
      </w:pPr>
      <w:r w:rsidRPr="004856DF">
        <w:rPr>
          <w:rFonts w:ascii="Verdana" w:hAnsi="Verdana"/>
          <w:sz w:val="26"/>
        </w:rPr>
        <w:t>Set initial password</w:t>
      </w:r>
      <w:r w:rsidR="00715808">
        <w:rPr>
          <w:rFonts w:ascii="Verdana" w:hAnsi="Verdana"/>
          <w:sz w:val="26"/>
        </w:rPr>
        <w:t xml:space="preserve"> (Optional)</w:t>
      </w:r>
    </w:p>
    <w:p w:rsidR="004A4CF3" w:rsidRDefault="00D01D27" w:rsidP="004856DF">
      <w:pPr>
        <w:pStyle w:val="Textbody"/>
        <w:spacing w:line="360" w:lineRule="auto"/>
        <w:rPr>
          <w:rFonts w:ascii="Verdana" w:hAnsi="Verdana"/>
          <w:color w:val="ED7D31" w:themeColor="accent2"/>
          <w:sz w:val="22"/>
        </w:rPr>
      </w:pPr>
      <w:r w:rsidRPr="004856DF">
        <w:rPr>
          <w:rFonts w:ascii="Verdana" w:hAnsi="Verdana"/>
          <w:color w:val="ED7D31" w:themeColor="accent2"/>
          <w:sz w:val="22"/>
        </w:rPr>
        <w:t>sudo neo4j-admin set-initial-password h6u4%kr</w:t>
      </w:r>
    </w:p>
    <w:p w:rsidR="00715808" w:rsidRPr="00715808" w:rsidRDefault="00715808" w:rsidP="004856DF">
      <w:pPr>
        <w:pStyle w:val="Textbody"/>
        <w:spacing w:line="360" w:lineRule="auto"/>
        <w:rPr>
          <w:rFonts w:ascii="Verdana" w:hAnsi="Verdana"/>
          <w:b/>
          <w:sz w:val="22"/>
        </w:rPr>
      </w:pPr>
      <w:r w:rsidRPr="00715808">
        <w:rPr>
          <w:rFonts w:ascii="Verdana" w:hAnsi="Verdana"/>
          <w:b/>
          <w:sz w:val="22"/>
        </w:rPr>
        <w:t>OR</w:t>
      </w:r>
    </w:p>
    <w:p w:rsidR="004A4CF3" w:rsidRPr="004856DF" w:rsidRDefault="00D01D27" w:rsidP="004856DF">
      <w:pPr>
        <w:pStyle w:val="Textbody"/>
        <w:spacing w:line="360" w:lineRule="auto"/>
        <w:rPr>
          <w:rFonts w:ascii="Verdana" w:hAnsi="Verdana"/>
          <w:color w:val="ED7D31" w:themeColor="accent2"/>
          <w:sz w:val="22"/>
        </w:rPr>
      </w:pPr>
      <w:r w:rsidRPr="004856DF">
        <w:rPr>
          <w:rFonts w:ascii="Verdana" w:hAnsi="Verdana"/>
          <w:color w:val="ED7D31" w:themeColor="accent2"/>
          <w:sz w:val="22"/>
        </w:rPr>
        <w:t>sudo neo4j-admin set-initial-password --require-password-change secret</w:t>
      </w:r>
    </w:p>
    <w:p w:rsidR="004A4CF3" w:rsidRPr="004856DF" w:rsidRDefault="004A4CF3" w:rsidP="004856DF">
      <w:pPr>
        <w:pStyle w:val="Textbody"/>
        <w:spacing w:line="360" w:lineRule="auto"/>
        <w:rPr>
          <w:rFonts w:ascii="Verdana" w:hAnsi="Verdana"/>
          <w:sz w:val="22"/>
        </w:rPr>
      </w:pPr>
    </w:p>
    <w:p w:rsidR="00AD3BDB" w:rsidRPr="004856DF" w:rsidRDefault="00D01D27" w:rsidP="00715808">
      <w:pPr>
        <w:pStyle w:val="Textbody"/>
        <w:spacing w:line="360" w:lineRule="auto"/>
        <w:rPr>
          <w:rFonts w:ascii="Verdana" w:eastAsia="Noto Sans CJK SC" w:hAnsi="Verdana"/>
          <w:b/>
          <w:bCs/>
          <w:sz w:val="26"/>
          <w:szCs w:val="28"/>
        </w:rPr>
      </w:pPr>
      <w:r w:rsidRPr="004856DF">
        <w:rPr>
          <w:rFonts w:ascii="Verdana" w:hAnsi="Verdana"/>
          <w:b/>
          <w:bCs/>
          <w:sz w:val="22"/>
        </w:rPr>
        <w:t xml:space="preserve">Note: </w:t>
      </w:r>
      <w:r w:rsidRPr="004856DF">
        <w:rPr>
          <w:rFonts w:ascii="Verdana" w:hAnsi="Verdana"/>
          <w:sz w:val="22"/>
        </w:rPr>
        <w:t>If the password is not set explicitly using this method, it will be set to the default password neo4j. In that case, you will be prompted to change the default password at first login.</w:t>
      </w:r>
      <w:r w:rsidR="00AD3BDB" w:rsidRPr="004856DF">
        <w:rPr>
          <w:rFonts w:ascii="Verdana" w:hAnsi="Verdana"/>
          <w:sz w:val="26"/>
        </w:rPr>
        <w:br w:type="page"/>
      </w:r>
    </w:p>
    <w:p w:rsidR="004A4CF3" w:rsidRPr="004856DF" w:rsidRDefault="00D01D27" w:rsidP="004856DF">
      <w:pPr>
        <w:pStyle w:val="Heading1"/>
        <w:spacing w:line="360" w:lineRule="auto"/>
        <w:rPr>
          <w:rFonts w:ascii="Verdana" w:hAnsi="Verdana"/>
          <w:sz w:val="26"/>
        </w:rPr>
      </w:pPr>
      <w:r w:rsidRPr="004856DF">
        <w:rPr>
          <w:rFonts w:ascii="Verdana" w:hAnsi="Verdana"/>
          <w:sz w:val="26"/>
        </w:rPr>
        <w:lastRenderedPageBreak/>
        <w:t>Password and user recovery</w:t>
      </w:r>
    </w:p>
    <w:p w:rsidR="004A4CF3" w:rsidRPr="004856DF" w:rsidRDefault="00D01D27" w:rsidP="004856DF">
      <w:pPr>
        <w:pStyle w:val="Textbody"/>
        <w:spacing w:line="360" w:lineRule="auto"/>
        <w:rPr>
          <w:rFonts w:ascii="Verdana" w:hAnsi="Verdana"/>
          <w:color w:val="ED7D31" w:themeColor="accent2"/>
          <w:sz w:val="22"/>
        </w:rPr>
      </w:pPr>
      <w:r w:rsidRPr="004856DF">
        <w:rPr>
          <w:rFonts w:ascii="Verdana" w:hAnsi="Verdana"/>
          <w:color w:val="ED7D31" w:themeColor="accent2"/>
          <w:sz w:val="22"/>
        </w:rPr>
        <w:t>sudo systemctl stop neo4j</w:t>
      </w:r>
    </w:p>
    <w:p w:rsidR="004A4CF3" w:rsidRPr="004856DF" w:rsidRDefault="00D01D27" w:rsidP="004856DF">
      <w:pPr>
        <w:pStyle w:val="Textbody"/>
        <w:spacing w:line="360" w:lineRule="auto"/>
        <w:rPr>
          <w:rFonts w:ascii="Verdana" w:hAnsi="Verdana"/>
          <w:color w:val="ED7D31" w:themeColor="accent2"/>
          <w:sz w:val="22"/>
        </w:rPr>
      </w:pPr>
      <w:r w:rsidRPr="004856DF">
        <w:rPr>
          <w:rFonts w:ascii="Verdana" w:hAnsi="Verdana"/>
          <w:color w:val="ED7D31" w:themeColor="accent2"/>
          <w:sz w:val="22"/>
        </w:rPr>
        <w:t>sudo vim /etc/neo4j/neo4j.conf</w:t>
      </w:r>
    </w:p>
    <w:p w:rsidR="004A4CF3" w:rsidRPr="004856DF" w:rsidRDefault="00D01D27" w:rsidP="004856DF">
      <w:pPr>
        <w:pStyle w:val="Textbody"/>
        <w:spacing w:line="360" w:lineRule="auto"/>
        <w:rPr>
          <w:rFonts w:ascii="Verdana" w:hAnsi="Verdana"/>
          <w:b/>
          <w:bCs/>
          <w:sz w:val="22"/>
        </w:rPr>
      </w:pPr>
      <w:r w:rsidRPr="004856DF">
        <w:rPr>
          <w:rFonts w:ascii="Verdana" w:hAnsi="Verdana"/>
          <w:b/>
          <w:bCs/>
          <w:sz w:val="22"/>
        </w:rPr>
        <w:t>#Set:</w:t>
      </w:r>
    </w:p>
    <w:p w:rsidR="00285D74" w:rsidRPr="004856DF" w:rsidRDefault="00285D74" w:rsidP="004856DF">
      <w:pPr>
        <w:pStyle w:val="Textbody"/>
        <w:spacing w:line="360" w:lineRule="auto"/>
        <w:rPr>
          <w:rFonts w:ascii="Verdana" w:hAnsi="Verdana"/>
          <w:color w:val="5B9BD5" w:themeColor="accent1"/>
          <w:sz w:val="22"/>
        </w:rPr>
      </w:pPr>
      <w:r w:rsidRPr="004856DF">
        <w:rPr>
          <w:rFonts w:ascii="Verdana" w:hAnsi="Verdana"/>
          <w:color w:val="5B9BD5" w:themeColor="accent1"/>
          <w:sz w:val="22"/>
        </w:rPr>
        <w:t>#dbms.default_listen_address=&lt;You Configuration&gt;</w:t>
      </w:r>
    </w:p>
    <w:p w:rsidR="004A4CF3" w:rsidRPr="004856DF" w:rsidRDefault="00D01D27" w:rsidP="004856DF">
      <w:pPr>
        <w:pStyle w:val="Textbody"/>
        <w:spacing w:line="360" w:lineRule="auto"/>
        <w:rPr>
          <w:rFonts w:ascii="Verdana" w:hAnsi="Verdana"/>
          <w:color w:val="5B9BD5" w:themeColor="accent1"/>
          <w:sz w:val="22"/>
        </w:rPr>
      </w:pPr>
      <w:r w:rsidRPr="004856DF">
        <w:rPr>
          <w:rFonts w:ascii="Verdana" w:hAnsi="Verdana"/>
          <w:color w:val="5B9BD5" w:themeColor="accent1"/>
          <w:sz w:val="22"/>
        </w:rPr>
        <w:t>dbms.security.auth_enabled=false</w:t>
      </w:r>
    </w:p>
    <w:p w:rsidR="004A4CF3" w:rsidRPr="004856DF" w:rsidRDefault="00D01D27" w:rsidP="004856DF">
      <w:pPr>
        <w:pStyle w:val="Textbody"/>
        <w:spacing w:line="360" w:lineRule="auto"/>
        <w:rPr>
          <w:rFonts w:ascii="Verdana" w:hAnsi="Verdana"/>
          <w:color w:val="ED7D31" w:themeColor="accent2"/>
          <w:sz w:val="22"/>
        </w:rPr>
      </w:pPr>
      <w:r w:rsidRPr="004856DF">
        <w:rPr>
          <w:rFonts w:ascii="Verdana" w:hAnsi="Verdana"/>
          <w:color w:val="ED7D31" w:themeColor="accent2"/>
          <w:sz w:val="22"/>
        </w:rPr>
        <w:t>sudo systemctl start neo4j</w:t>
      </w:r>
    </w:p>
    <w:p w:rsidR="004A4CF3" w:rsidRPr="004856DF" w:rsidRDefault="00D01D27" w:rsidP="004856DF">
      <w:pPr>
        <w:pStyle w:val="Textbody"/>
        <w:spacing w:line="360" w:lineRule="auto"/>
        <w:rPr>
          <w:rFonts w:ascii="Verdana" w:hAnsi="Verdana"/>
          <w:color w:val="ED7D31" w:themeColor="accent2"/>
          <w:sz w:val="22"/>
        </w:rPr>
      </w:pPr>
      <w:r w:rsidRPr="004856DF">
        <w:rPr>
          <w:rFonts w:ascii="Verdana" w:hAnsi="Verdana"/>
          <w:color w:val="ED7D31" w:themeColor="accent2"/>
          <w:sz w:val="22"/>
        </w:rPr>
        <w:t>cypher-shell -d system</w:t>
      </w:r>
    </w:p>
    <w:p w:rsidR="004A4CF3" w:rsidRPr="004856DF" w:rsidRDefault="00D01D27" w:rsidP="004856DF">
      <w:pPr>
        <w:pStyle w:val="Textbody"/>
        <w:spacing w:line="360" w:lineRule="auto"/>
        <w:rPr>
          <w:rFonts w:ascii="Verdana" w:hAnsi="Verdana"/>
          <w:color w:val="7030A0"/>
          <w:sz w:val="22"/>
        </w:rPr>
      </w:pPr>
      <w:r w:rsidRPr="004856DF">
        <w:rPr>
          <w:rFonts w:ascii="Verdana" w:hAnsi="Verdana"/>
          <w:color w:val="7030A0"/>
          <w:sz w:val="22"/>
        </w:rPr>
        <w:t>neo4j@system&gt; ALTER USER neo4j SET PASSWORD 'Azure@123';</w:t>
      </w:r>
    </w:p>
    <w:p w:rsidR="004A4CF3" w:rsidRPr="004856DF" w:rsidRDefault="00D01D27" w:rsidP="004856DF">
      <w:pPr>
        <w:pStyle w:val="Textbody"/>
        <w:spacing w:line="360" w:lineRule="auto"/>
        <w:rPr>
          <w:rFonts w:ascii="Verdana" w:hAnsi="Verdana"/>
          <w:color w:val="7030A0"/>
          <w:sz w:val="22"/>
        </w:rPr>
      </w:pPr>
      <w:r w:rsidRPr="004856DF">
        <w:rPr>
          <w:rFonts w:ascii="Verdana" w:hAnsi="Verdana"/>
          <w:color w:val="7030A0"/>
          <w:sz w:val="22"/>
        </w:rPr>
        <w:t>neo4j@system&gt; :exit</w:t>
      </w:r>
    </w:p>
    <w:p w:rsidR="004A4CF3" w:rsidRPr="004856DF" w:rsidRDefault="00D01D27" w:rsidP="004856DF">
      <w:pPr>
        <w:pStyle w:val="Textbody"/>
        <w:spacing w:line="360" w:lineRule="auto"/>
        <w:rPr>
          <w:rFonts w:ascii="Verdana" w:hAnsi="Verdana"/>
          <w:color w:val="ED7D31" w:themeColor="accent2"/>
          <w:sz w:val="22"/>
        </w:rPr>
      </w:pPr>
      <w:r w:rsidRPr="004856DF">
        <w:rPr>
          <w:rFonts w:ascii="Verdana" w:hAnsi="Verdana"/>
          <w:color w:val="ED7D31" w:themeColor="accent2"/>
          <w:sz w:val="22"/>
        </w:rPr>
        <w:t>sudo systemctl stop neo4j</w:t>
      </w:r>
    </w:p>
    <w:p w:rsidR="004A4CF3" w:rsidRPr="004856DF" w:rsidRDefault="00D01D27" w:rsidP="004856DF">
      <w:pPr>
        <w:pStyle w:val="Textbody"/>
        <w:spacing w:line="360" w:lineRule="auto"/>
        <w:rPr>
          <w:rFonts w:ascii="Verdana" w:hAnsi="Verdana"/>
          <w:color w:val="ED7D31" w:themeColor="accent2"/>
          <w:sz w:val="22"/>
        </w:rPr>
      </w:pPr>
      <w:r w:rsidRPr="004856DF">
        <w:rPr>
          <w:rFonts w:ascii="Verdana" w:hAnsi="Verdana"/>
          <w:color w:val="ED7D31" w:themeColor="accent2"/>
          <w:sz w:val="22"/>
        </w:rPr>
        <w:t>sudo vim /etc/neo4j/neo4j.conf</w:t>
      </w:r>
    </w:p>
    <w:p w:rsidR="004A4CF3" w:rsidRPr="004856DF" w:rsidRDefault="00D01D27" w:rsidP="004856DF">
      <w:pPr>
        <w:pStyle w:val="Textbody"/>
        <w:spacing w:line="360" w:lineRule="auto"/>
        <w:rPr>
          <w:rFonts w:ascii="Verdana" w:hAnsi="Verdana"/>
          <w:sz w:val="22"/>
        </w:rPr>
      </w:pPr>
      <w:r w:rsidRPr="004856DF">
        <w:rPr>
          <w:rFonts w:ascii="Verdana" w:hAnsi="Verdana"/>
          <w:sz w:val="22"/>
        </w:rPr>
        <w:t>#Set</w:t>
      </w:r>
    </w:p>
    <w:p w:rsidR="004A4CF3" w:rsidRPr="004856DF" w:rsidRDefault="00D01D27" w:rsidP="004856DF">
      <w:pPr>
        <w:pStyle w:val="Textbody"/>
        <w:spacing w:line="360" w:lineRule="auto"/>
        <w:rPr>
          <w:rFonts w:ascii="Verdana" w:hAnsi="Verdana"/>
          <w:color w:val="5B9BD5" w:themeColor="accent1"/>
          <w:sz w:val="22"/>
        </w:rPr>
      </w:pPr>
      <w:r w:rsidRPr="004856DF">
        <w:rPr>
          <w:rFonts w:ascii="Verdana" w:hAnsi="Verdana"/>
          <w:color w:val="5B9BD5" w:themeColor="accent1"/>
          <w:sz w:val="22"/>
        </w:rPr>
        <w:t>dbms.security.auth_enabled=true</w:t>
      </w:r>
    </w:p>
    <w:p w:rsidR="004A4CF3" w:rsidRPr="004856DF" w:rsidRDefault="00D01D27" w:rsidP="004856DF">
      <w:pPr>
        <w:pStyle w:val="Textbody"/>
        <w:spacing w:line="360" w:lineRule="auto"/>
        <w:rPr>
          <w:rFonts w:ascii="Verdana" w:hAnsi="Verdana"/>
          <w:color w:val="5B9BD5" w:themeColor="accent1"/>
          <w:sz w:val="22"/>
        </w:rPr>
      </w:pPr>
      <w:r w:rsidRPr="004856DF">
        <w:rPr>
          <w:rFonts w:ascii="Verdana" w:hAnsi="Verdana"/>
          <w:color w:val="5B9BD5" w:themeColor="accent1"/>
          <w:sz w:val="22"/>
        </w:rPr>
        <w:t>dbms.default_listen_address=&lt;You Configuration&gt;</w:t>
      </w:r>
    </w:p>
    <w:p w:rsidR="004A4CF3" w:rsidRPr="004856DF" w:rsidRDefault="00D01D27" w:rsidP="004856DF">
      <w:pPr>
        <w:pStyle w:val="Textbody"/>
        <w:spacing w:line="360" w:lineRule="auto"/>
        <w:rPr>
          <w:rFonts w:ascii="Verdana" w:hAnsi="Verdana"/>
          <w:color w:val="ED7D31" w:themeColor="accent2"/>
          <w:sz w:val="22"/>
        </w:rPr>
      </w:pPr>
      <w:r w:rsidRPr="004856DF">
        <w:rPr>
          <w:rFonts w:ascii="Verdana" w:hAnsi="Verdana"/>
          <w:color w:val="ED7D31" w:themeColor="accent2"/>
          <w:sz w:val="22"/>
        </w:rPr>
        <w:t>sudo systemctl start neo4j</w:t>
      </w:r>
    </w:p>
    <w:p w:rsidR="00AD3BDB" w:rsidRPr="004856DF" w:rsidRDefault="00AD3BDB" w:rsidP="004856DF">
      <w:pPr>
        <w:suppressAutoHyphens w:val="0"/>
        <w:spacing w:line="360" w:lineRule="auto"/>
        <w:rPr>
          <w:rFonts w:ascii="Verdana" w:eastAsia="Noto Sans CJK SC" w:hAnsi="Verdana"/>
          <w:b/>
          <w:bCs/>
          <w:sz w:val="26"/>
          <w:szCs w:val="28"/>
        </w:rPr>
      </w:pPr>
      <w:r w:rsidRPr="004856DF">
        <w:rPr>
          <w:rFonts w:ascii="Verdana" w:hAnsi="Verdana"/>
          <w:sz w:val="26"/>
        </w:rPr>
        <w:br w:type="page"/>
      </w:r>
    </w:p>
    <w:p w:rsidR="004A4CF3" w:rsidRPr="004856DF" w:rsidRDefault="00D01D27" w:rsidP="004856DF">
      <w:pPr>
        <w:pStyle w:val="Heading3"/>
        <w:spacing w:line="360" w:lineRule="auto"/>
        <w:rPr>
          <w:rFonts w:ascii="Verdana" w:hAnsi="Verdana"/>
          <w:sz w:val="26"/>
        </w:rPr>
      </w:pPr>
      <w:r w:rsidRPr="004856DF">
        <w:rPr>
          <w:rFonts w:ascii="Verdana" w:hAnsi="Verdana"/>
          <w:sz w:val="26"/>
        </w:rPr>
        <w:lastRenderedPageBreak/>
        <w:t>Recover an unassigned admin role</w:t>
      </w:r>
    </w:p>
    <w:p w:rsidR="004A4CF3" w:rsidRPr="004856DF" w:rsidRDefault="00D01D27" w:rsidP="004856DF">
      <w:pPr>
        <w:pStyle w:val="Textbody"/>
        <w:spacing w:line="360" w:lineRule="auto"/>
        <w:rPr>
          <w:rFonts w:ascii="Verdana" w:hAnsi="Verdana"/>
          <w:sz w:val="22"/>
        </w:rPr>
      </w:pPr>
      <w:r w:rsidRPr="004856DF">
        <w:rPr>
          <w:rFonts w:ascii="Verdana" w:hAnsi="Verdana"/>
          <w:sz w:val="22"/>
        </w:rPr>
        <w:t>If you have no user assigned to the admin role, you can grant an admin role to an existing user (assuming your existing user is named neo4j):</w:t>
      </w:r>
    </w:p>
    <w:p w:rsidR="004A4CF3" w:rsidRPr="004856DF" w:rsidRDefault="00D01D27" w:rsidP="004856DF">
      <w:pPr>
        <w:pStyle w:val="Textbody"/>
        <w:spacing w:line="360" w:lineRule="auto"/>
        <w:rPr>
          <w:rFonts w:ascii="Verdana" w:hAnsi="Verdana"/>
          <w:color w:val="ED7D31" w:themeColor="accent2"/>
          <w:sz w:val="22"/>
        </w:rPr>
      </w:pPr>
      <w:r w:rsidRPr="004856DF">
        <w:rPr>
          <w:rFonts w:ascii="Verdana" w:hAnsi="Verdana"/>
          <w:color w:val="ED7D31" w:themeColor="accent2"/>
          <w:sz w:val="22"/>
        </w:rPr>
        <w:t>sudo systemctl stop neo4j</w:t>
      </w:r>
    </w:p>
    <w:p w:rsidR="004A4CF3" w:rsidRPr="004856DF" w:rsidRDefault="00D01D27" w:rsidP="004856DF">
      <w:pPr>
        <w:pStyle w:val="Textbody"/>
        <w:spacing w:line="360" w:lineRule="auto"/>
        <w:rPr>
          <w:rFonts w:ascii="Verdana" w:hAnsi="Verdana"/>
          <w:color w:val="ED7D31" w:themeColor="accent2"/>
          <w:sz w:val="22"/>
        </w:rPr>
      </w:pPr>
      <w:r w:rsidRPr="004856DF">
        <w:rPr>
          <w:rFonts w:ascii="Verdana" w:hAnsi="Verdana"/>
          <w:color w:val="ED7D31" w:themeColor="accent2"/>
          <w:sz w:val="22"/>
        </w:rPr>
        <w:t>sudo vim /etc/neo4j/neo4j.conf</w:t>
      </w:r>
    </w:p>
    <w:p w:rsidR="004A4CF3" w:rsidRPr="004856DF" w:rsidRDefault="00D01D27" w:rsidP="004856DF">
      <w:pPr>
        <w:pStyle w:val="Textbody"/>
        <w:spacing w:line="360" w:lineRule="auto"/>
        <w:rPr>
          <w:rFonts w:ascii="Verdana" w:hAnsi="Verdana"/>
          <w:sz w:val="22"/>
        </w:rPr>
      </w:pPr>
      <w:r w:rsidRPr="004856DF">
        <w:rPr>
          <w:rFonts w:ascii="Verdana" w:hAnsi="Verdana"/>
          <w:sz w:val="22"/>
        </w:rPr>
        <w:t>#Set</w:t>
      </w:r>
    </w:p>
    <w:p w:rsidR="004A4CF3" w:rsidRPr="004856DF" w:rsidRDefault="00D01D27" w:rsidP="004856DF">
      <w:pPr>
        <w:pStyle w:val="Textbody"/>
        <w:spacing w:line="360" w:lineRule="auto"/>
        <w:rPr>
          <w:rFonts w:ascii="Verdana" w:hAnsi="Verdana"/>
          <w:color w:val="5B9BD5" w:themeColor="accent1"/>
          <w:sz w:val="22"/>
        </w:rPr>
      </w:pPr>
      <w:r w:rsidRPr="004856DF">
        <w:rPr>
          <w:rFonts w:ascii="Verdana" w:hAnsi="Verdana"/>
          <w:color w:val="5B9BD5" w:themeColor="accent1"/>
          <w:sz w:val="22"/>
        </w:rPr>
        <w:t>dbms.security.auth_enabled=false</w:t>
      </w:r>
    </w:p>
    <w:p w:rsidR="004A4CF3" w:rsidRPr="004856DF" w:rsidRDefault="00D01D27" w:rsidP="004856DF">
      <w:pPr>
        <w:pStyle w:val="Textbody"/>
        <w:spacing w:line="360" w:lineRule="auto"/>
        <w:rPr>
          <w:rFonts w:ascii="Verdana" w:hAnsi="Verdana"/>
          <w:color w:val="5B9BD5" w:themeColor="accent1"/>
          <w:sz w:val="22"/>
        </w:rPr>
      </w:pPr>
      <w:r w:rsidRPr="004856DF">
        <w:rPr>
          <w:rFonts w:ascii="Verdana" w:hAnsi="Verdana"/>
          <w:color w:val="5B9BD5" w:themeColor="accent1"/>
          <w:sz w:val="22"/>
        </w:rPr>
        <w:t>#dbms.default_listen_address=&lt;You Configuration&gt;</w:t>
      </w:r>
    </w:p>
    <w:p w:rsidR="004A4CF3" w:rsidRPr="004856DF" w:rsidRDefault="004A4CF3" w:rsidP="004856DF">
      <w:pPr>
        <w:pStyle w:val="Textbody"/>
        <w:spacing w:line="360" w:lineRule="auto"/>
        <w:rPr>
          <w:rFonts w:ascii="Verdana" w:hAnsi="Verdana"/>
          <w:sz w:val="22"/>
        </w:rPr>
      </w:pPr>
    </w:p>
    <w:p w:rsidR="004A4CF3" w:rsidRPr="004856DF" w:rsidRDefault="00D01D27" w:rsidP="004856DF">
      <w:pPr>
        <w:pStyle w:val="Textbody"/>
        <w:spacing w:line="360" w:lineRule="auto"/>
        <w:rPr>
          <w:rFonts w:ascii="Verdana" w:hAnsi="Verdana"/>
          <w:color w:val="ED7D31" w:themeColor="accent2"/>
          <w:sz w:val="22"/>
        </w:rPr>
      </w:pPr>
      <w:r w:rsidRPr="004856DF">
        <w:rPr>
          <w:rFonts w:ascii="Verdana" w:hAnsi="Verdana"/>
          <w:color w:val="ED7D31" w:themeColor="accent2"/>
          <w:sz w:val="22"/>
        </w:rPr>
        <w:t>sudo systemctl start neo4j</w:t>
      </w:r>
    </w:p>
    <w:p w:rsidR="004A4CF3" w:rsidRPr="004856DF" w:rsidRDefault="00D01D27" w:rsidP="004856DF">
      <w:pPr>
        <w:pStyle w:val="Textbody"/>
        <w:spacing w:line="360" w:lineRule="auto"/>
        <w:rPr>
          <w:rFonts w:ascii="Verdana" w:hAnsi="Verdana"/>
          <w:sz w:val="22"/>
        </w:rPr>
      </w:pPr>
      <w:r w:rsidRPr="004856DF">
        <w:rPr>
          <w:rFonts w:ascii="Verdana" w:hAnsi="Verdana"/>
          <w:sz w:val="22"/>
        </w:rPr>
        <w:t># Note: Wait for 10 Seconds</w:t>
      </w:r>
    </w:p>
    <w:p w:rsidR="004A4CF3" w:rsidRPr="004856DF" w:rsidRDefault="00D01D27" w:rsidP="004856DF">
      <w:pPr>
        <w:pStyle w:val="Textbody"/>
        <w:spacing w:line="360" w:lineRule="auto"/>
        <w:rPr>
          <w:rFonts w:ascii="Verdana" w:hAnsi="Verdana"/>
          <w:color w:val="ED7D31" w:themeColor="accent2"/>
          <w:sz w:val="22"/>
        </w:rPr>
      </w:pPr>
      <w:r w:rsidRPr="004856DF">
        <w:rPr>
          <w:rFonts w:ascii="Verdana" w:hAnsi="Verdana"/>
          <w:color w:val="ED7D31" w:themeColor="accent2"/>
          <w:sz w:val="22"/>
        </w:rPr>
        <w:t>cypher-shell -d system</w:t>
      </w:r>
    </w:p>
    <w:p w:rsidR="004A4CF3" w:rsidRPr="004856DF" w:rsidRDefault="004A4CF3" w:rsidP="004856DF">
      <w:pPr>
        <w:pStyle w:val="Textbody"/>
        <w:spacing w:line="360" w:lineRule="auto"/>
        <w:rPr>
          <w:rFonts w:ascii="Verdana" w:hAnsi="Verdana"/>
          <w:sz w:val="22"/>
        </w:rPr>
      </w:pPr>
    </w:p>
    <w:p w:rsidR="004A4CF3" w:rsidRPr="004856DF" w:rsidRDefault="00D01D27" w:rsidP="004856DF">
      <w:pPr>
        <w:pStyle w:val="Textbody"/>
        <w:spacing w:line="360" w:lineRule="auto"/>
        <w:rPr>
          <w:rFonts w:ascii="Verdana" w:hAnsi="Verdana"/>
          <w:color w:val="7030A0"/>
          <w:sz w:val="22"/>
        </w:rPr>
      </w:pPr>
      <w:r w:rsidRPr="004856DF">
        <w:rPr>
          <w:rFonts w:ascii="Verdana" w:hAnsi="Verdana"/>
          <w:color w:val="7030A0"/>
          <w:sz w:val="22"/>
        </w:rPr>
        <w:t>neo4j@system&gt; GRANT ROLE admin TO neo4j;</w:t>
      </w:r>
    </w:p>
    <w:p w:rsidR="004A4CF3" w:rsidRPr="004856DF" w:rsidRDefault="00D01D27" w:rsidP="004856DF">
      <w:pPr>
        <w:pStyle w:val="Textbody"/>
        <w:spacing w:line="360" w:lineRule="auto"/>
        <w:rPr>
          <w:rFonts w:ascii="Verdana" w:hAnsi="Verdana"/>
          <w:color w:val="7030A0"/>
          <w:sz w:val="22"/>
        </w:rPr>
      </w:pPr>
      <w:r w:rsidRPr="004856DF">
        <w:rPr>
          <w:rFonts w:ascii="Verdana" w:hAnsi="Verdana"/>
          <w:color w:val="7030A0"/>
          <w:sz w:val="22"/>
        </w:rPr>
        <w:t>neo4j@system&gt; :exit</w:t>
      </w:r>
    </w:p>
    <w:p w:rsidR="00AE4B7A" w:rsidRPr="004856DF" w:rsidRDefault="00AE4B7A" w:rsidP="004856DF">
      <w:pPr>
        <w:pStyle w:val="Textbody"/>
        <w:spacing w:line="360" w:lineRule="auto"/>
        <w:rPr>
          <w:rFonts w:ascii="Verdana" w:hAnsi="Verdana"/>
          <w:sz w:val="22"/>
        </w:rPr>
      </w:pPr>
    </w:p>
    <w:p w:rsidR="004A4CF3" w:rsidRPr="004856DF" w:rsidRDefault="00D01D27" w:rsidP="004856DF">
      <w:pPr>
        <w:pStyle w:val="Textbody"/>
        <w:spacing w:line="360" w:lineRule="auto"/>
        <w:rPr>
          <w:rFonts w:ascii="Verdana" w:hAnsi="Verdana"/>
          <w:color w:val="ED7D31" w:themeColor="accent2"/>
          <w:sz w:val="22"/>
        </w:rPr>
      </w:pPr>
      <w:r w:rsidRPr="004856DF">
        <w:rPr>
          <w:rFonts w:ascii="Verdana" w:hAnsi="Verdana"/>
          <w:color w:val="ED7D31" w:themeColor="accent2"/>
          <w:sz w:val="22"/>
        </w:rPr>
        <w:t>sudo systemctl stop neo4j</w:t>
      </w:r>
    </w:p>
    <w:p w:rsidR="004A4CF3" w:rsidRPr="004856DF" w:rsidRDefault="00D01D27" w:rsidP="004856DF">
      <w:pPr>
        <w:pStyle w:val="Textbody"/>
        <w:spacing w:line="360" w:lineRule="auto"/>
        <w:rPr>
          <w:rFonts w:ascii="Verdana" w:hAnsi="Verdana"/>
          <w:color w:val="ED7D31" w:themeColor="accent2"/>
          <w:sz w:val="22"/>
        </w:rPr>
      </w:pPr>
      <w:r w:rsidRPr="004856DF">
        <w:rPr>
          <w:rFonts w:ascii="Verdana" w:hAnsi="Verdana"/>
          <w:color w:val="ED7D31" w:themeColor="accent2"/>
          <w:sz w:val="22"/>
        </w:rPr>
        <w:t>sudo vim /etc/neo4j/neo4j.conf</w:t>
      </w:r>
    </w:p>
    <w:p w:rsidR="004A4CF3" w:rsidRPr="004856DF" w:rsidRDefault="00D01D27" w:rsidP="004856DF">
      <w:pPr>
        <w:pStyle w:val="Textbody"/>
        <w:spacing w:line="360" w:lineRule="auto"/>
        <w:rPr>
          <w:rFonts w:ascii="Verdana" w:hAnsi="Verdana"/>
          <w:color w:val="5B9BD5" w:themeColor="accent1"/>
          <w:sz w:val="22"/>
        </w:rPr>
      </w:pPr>
      <w:r w:rsidRPr="004856DF">
        <w:rPr>
          <w:rFonts w:ascii="Verdana" w:hAnsi="Verdana"/>
          <w:color w:val="5B9BD5" w:themeColor="accent1"/>
          <w:sz w:val="22"/>
        </w:rPr>
        <w:t>dbms.security.auth_enabled=true</w:t>
      </w:r>
    </w:p>
    <w:p w:rsidR="004A4CF3" w:rsidRPr="004856DF" w:rsidRDefault="00D01D27" w:rsidP="004856DF">
      <w:pPr>
        <w:pStyle w:val="Textbody"/>
        <w:spacing w:line="360" w:lineRule="auto"/>
        <w:rPr>
          <w:rFonts w:ascii="Verdana" w:hAnsi="Verdana"/>
          <w:color w:val="5B9BD5" w:themeColor="accent1"/>
          <w:sz w:val="22"/>
        </w:rPr>
      </w:pPr>
      <w:r w:rsidRPr="004856DF">
        <w:rPr>
          <w:rFonts w:ascii="Verdana" w:hAnsi="Verdana"/>
          <w:color w:val="5B9BD5" w:themeColor="accent1"/>
          <w:sz w:val="22"/>
        </w:rPr>
        <w:t>dbms.default_listen_address=&lt;You Configuration&gt;</w:t>
      </w:r>
    </w:p>
    <w:p w:rsidR="004A4CF3" w:rsidRPr="004856DF" w:rsidRDefault="00D01D27" w:rsidP="004856DF">
      <w:pPr>
        <w:pStyle w:val="Textbody"/>
        <w:spacing w:line="360" w:lineRule="auto"/>
        <w:rPr>
          <w:rFonts w:ascii="Verdana" w:hAnsi="Verdana"/>
          <w:color w:val="ED7D31" w:themeColor="accent2"/>
          <w:sz w:val="22"/>
        </w:rPr>
      </w:pPr>
      <w:r w:rsidRPr="004856DF">
        <w:rPr>
          <w:rFonts w:ascii="Verdana" w:hAnsi="Verdana"/>
          <w:color w:val="ED7D31" w:themeColor="accent2"/>
          <w:sz w:val="22"/>
        </w:rPr>
        <w:t>sudo systemctl start neo4j</w:t>
      </w:r>
    </w:p>
    <w:p w:rsidR="004A4CF3" w:rsidRPr="004856DF" w:rsidRDefault="004A4CF3" w:rsidP="004856DF">
      <w:pPr>
        <w:pStyle w:val="Textbody"/>
        <w:spacing w:line="360" w:lineRule="auto"/>
        <w:rPr>
          <w:rFonts w:ascii="Verdana" w:hAnsi="Verdana"/>
          <w:sz w:val="22"/>
        </w:rPr>
      </w:pPr>
    </w:p>
    <w:p w:rsidR="00AD3BDB" w:rsidRPr="004856DF" w:rsidRDefault="00AD3BDB" w:rsidP="004856DF">
      <w:pPr>
        <w:suppressAutoHyphens w:val="0"/>
        <w:spacing w:line="360" w:lineRule="auto"/>
        <w:rPr>
          <w:rFonts w:ascii="Verdana" w:eastAsia="Noto Sans CJK SC" w:hAnsi="Verdana"/>
          <w:b/>
          <w:bCs/>
          <w:sz w:val="26"/>
          <w:szCs w:val="28"/>
        </w:rPr>
      </w:pPr>
      <w:r w:rsidRPr="004856DF">
        <w:rPr>
          <w:rFonts w:ascii="Verdana" w:hAnsi="Verdana"/>
          <w:sz w:val="26"/>
        </w:rPr>
        <w:br w:type="page"/>
      </w:r>
    </w:p>
    <w:p w:rsidR="004A4CF3" w:rsidRPr="004856DF" w:rsidRDefault="00D01D27" w:rsidP="004856DF">
      <w:pPr>
        <w:pStyle w:val="Heading3"/>
        <w:spacing w:line="360" w:lineRule="auto"/>
        <w:rPr>
          <w:rFonts w:ascii="Verdana" w:hAnsi="Verdana"/>
          <w:sz w:val="26"/>
        </w:rPr>
      </w:pPr>
      <w:r w:rsidRPr="004856DF">
        <w:rPr>
          <w:rFonts w:ascii="Verdana" w:hAnsi="Verdana"/>
          <w:sz w:val="26"/>
        </w:rPr>
        <w:lastRenderedPageBreak/>
        <w:t>Recover the admin role</w:t>
      </w:r>
    </w:p>
    <w:p w:rsidR="004A4CF3" w:rsidRPr="004856DF" w:rsidRDefault="00D01D27" w:rsidP="004856DF">
      <w:pPr>
        <w:pStyle w:val="Textbody"/>
        <w:spacing w:line="360" w:lineRule="auto"/>
        <w:rPr>
          <w:rFonts w:ascii="Verdana" w:hAnsi="Verdana"/>
          <w:sz w:val="22"/>
        </w:rPr>
      </w:pPr>
      <w:r w:rsidRPr="004856DF">
        <w:rPr>
          <w:rFonts w:ascii="Verdana" w:hAnsi="Verdana"/>
          <w:sz w:val="22"/>
        </w:rPr>
        <w:t>If you have removed the admin role from your system entirely, you can recreate the role with its original capabilities</w:t>
      </w:r>
    </w:p>
    <w:p w:rsidR="004A4CF3" w:rsidRPr="004856DF" w:rsidRDefault="00D01D27" w:rsidP="004856DF">
      <w:pPr>
        <w:pStyle w:val="Textbody"/>
        <w:spacing w:line="360" w:lineRule="auto"/>
        <w:rPr>
          <w:rFonts w:ascii="Verdana" w:hAnsi="Verdana"/>
          <w:color w:val="ED7D31" w:themeColor="accent2"/>
          <w:sz w:val="22"/>
        </w:rPr>
      </w:pPr>
      <w:r w:rsidRPr="004856DF">
        <w:rPr>
          <w:rFonts w:ascii="Verdana" w:hAnsi="Verdana"/>
          <w:color w:val="ED7D31" w:themeColor="accent2"/>
          <w:sz w:val="22"/>
        </w:rPr>
        <w:t>sudo systemctl stop neo4j</w:t>
      </w:r>
    </w:p>
    <w:p w:rsidR="004A4CF3" w:rsidRPr="004856DF" w:rsidRDefault="00D01D27" w:rsidP="004856DF">
      <w:pPr>
        <w:pStyle w:val="Textbody"/>
        <w:spacing w:line="360" w:lineRule="auto"/>
        <w:rPr>
          <w:rFonts w:ascii="Verdana" w:hAnsi="Verdana"/>
          <w:color w:val="ED7D31" w:themeColor="accent2"/>
          <w:sz w:val="22"/>
        </w:rPr>
      </w:pPr>
      <w:r w:rsidRPr="004856DF">
        <w:rPr>
          <w:rFonts w:ascii="Verdana" w:hAnsi="Verdana"/>
          <w:color w:val="ED7D31" w:themeColor="accent2"/>
          <w:sz w:val="22"/>
        </w:rPr>
        <w:t>sudo vim /etc/neo4j/neo4j.conf</w:t>
      </w:r>
    </w:p>
    <w:p w:rsidR="004A4CF3" w:rsidRPr="004856DF" w:rsidRDefault="00D01D27" w:rsidP="004856DF">
      <w:pPr>
        <w:pStyle w:val="Textbody"/>
        <w:spacing w:line="360" w:lineRule="auto"/>
        <w:rPr>
          <w:rFonts w:ascii="Verdana" w:hAnsi="Verdana"/>
          <w:sz w:val="22"/>
        </w:rPr>
      </w:pPr>
      <w:r w:rsidRPr="004856DF">
        <w:rPr>
          <w:rFonts w:ascii="Verdana" w:hAnsi="Verdana"/>
          <w:sz w:val="22"/>
        </w:rPr>
        <w:t>#Set</w:t>
      </w:r>
    </w:p>
    <w:p w:rsidR="004A4CF3" w:rsidRPr="004856DF" w:rsidRDefault="00D01D27" w:rsidP="004856DF">
      <w:pPr>
        <w:pStyle w:val="Textbody"/>
        <w:spacing w:line="360" w:lineRule="auto"/>
        <w:rPr>
          <w:rFonts w:ascii="Verdana" w:hAnsi="Verdana"/>
          <w:color w:val="5B9BD5" w:themeColor="accent1"/>
          <w:sz w:val="22"/>
        </w:rPr>
      </w:pPr>
      <w:r w:rsidRPr="004856DF">
        <w:rPr>
          <w:rFonts w:ascii="Verdana" w:hAnsi="Verdana"/>
          <w:color w:val="5B9BD5" w:themeColor="accent1"/>
          <w:sz w:val="22"/>
        </w:rPr>
        <w:t>#dbms.default_listen_address=&lt;You Configuration&gt;</w:t>
      </w:r>
    </w:p>
    <w:p w:rsidR="004A4CF3" w:rsidRPr="004856DF" w:rsidRDefault="00D01D27" w:rsidP="004856DF">
      <w:pPr>
        <w:pStyle w:val="Textbody"/>
        <w:spacing w:line="360" w:lineRule="auto"/>
        <w:rPr>
          <w:rFonts w:ascii="Verdana" w:hAnsi="Verdana"/>
          <w:color w:val="5B9BD5" w:themeColor="accent1"/>
          <w:sz w:val="22"/>
        </w:rPr>
      </w:pPr>
      <w:r w:rsidRPr="004856DF">
        <w:rPr>
          <w:rFonts w:ascii="Verdana" w:hAnsi="Verdana"/>
          <w:color w:val="5B9BD5" w:themeColor="accent1"/>
          <w:sz w:val="22"/>
        </w:rPr>
        <w:t>dbms.security.auth_enabled=false</w:t>
      </w:r>
    </w:p>
    <w:p w:rsidR="004A4CF3" w:rsidRPr="004856DF" w:rsidRDefault="00D01D27" w:rsidP="004856DF">
      <w:pPr>
        <w:pStyle w:val="Textbody"/>
        <w:spacing w:line="360" w:lineRule="auto"/>
        <w:rPr>
          <w:rFonts w:ascii="Verdana" w:hAnsi="Verdana"/>
          <w:color w:val="ED7D31" w:themeColor="accent2"/>
          <w:sz w:val="22"/>
        </w:rPr>
      </w:pPr>
      <w:r w:rsidRPr="004856DF">
        <w:rPr>
          <w:rFonts w:ascii="Verdana" w:hAnsi="Verdana"/>
          <w:color w:val="ED7D31" w:themeColor="accent2"/>
          <w:sz w:val="22"/>
        </w:rPr>
        <w:t>sudo systemctl start neo4j</w:t>
      </w:r>
    </w:p>
    <w:p w:rsidR="004A4CF3" w:rsidRPr="004856DF" w:rsidRDefault="00D01D27" w:rsidP="004856DF">
      <w:pPr>
        <w:pStyle w:val="Textbody"/>
        <w:spacing w:line="360" w:lineRule="auto"/>
        <w:rPr>
          <w:rFonts w:ascii="Verdana" w:hAnsi="Verdana"/>
          <w:sz w:val="22"/>
        </w:rPr>
      </w:pPr>
      <w:r w:rsidRPr="004856DF">
        <w:rPr>
          <w:rFonts w:ascii="Verdana" w:hAnsi="Verdana"/>
          <w:sz w:val="22"/>
        </w:rPr>
        <w:t>#Create a custom admin role using a client such as Cypher Shell, or the Neo4j Browser</w:t>
      </w:r>
    </w:p>
    <w:p w:rsidR="004A4CF3" w:rsidRPr="004856DF" w:rsidRDefault="00D01D27" w:rsidP="004856DF">
      <w:pPr>
        <w:pStyle w:val="Textbody"/>
        <w:spacing w:line="360" w:lineRule="auto"/>
        <w:rPr>
          <w:rFonts w:ascii="Verdana" w:hAnsi="Verdana"/>
          <w:color w:val="ED7D31" w:themeColor="accent2"/>
          <w:sz w:val="22"/>
        </w:rPr>
      </w:pPr>
      <w:r w:rsidRPr="004856DF">
        <w:rPr>
          <w:rFonts w:ascii="Verdana" w:hAnsi="Verdana"/>
          <w:color w:val="ED7D31" w:themeColor="accent2"/>
          <w:sz w:val="22"/>
        </w:rPr>
        <w:t>cypher-shell -d system</w:t>
      </w:r>
    </w:p>
    <w:p w:rsidR="004A4CF3" w:rsidRPr="004856DF" w:rsidRDefault="00D01D27" w:rsidP="004856DF">
      <w:pPr>
        <w:pStyle w:val="Textbody"/>
        <w:spacing w:line="360" w:lineRule="auto"/>
        <w:rPr>
          <w:rFonts w:ascii="Verdana" w:hAnsi="Verdana"/>
          <w:color w:val="7030A0"/>
          <w:sz w:val="22"/>
        </w:rPr>
      </w:pPr>
      <w:r w:rsidRPr="004856DF">
        <w:rPr>
          <w:rFonts w:ascii="Verdana" w:hAnsi="Verdana"/>
          <w:color w:val="7030A0"/>
          <w:sz w:val="22"/>
        </w:rPr>
        <w:t>neo4j@system&gt; CREATE ROLE admin;</w:t>
      </w:r>
    </w:p>
    <w:p w:rsidR="004A4CF3" w:rsidRPr="004856DF" w:rsidRDefault="00D01D27" w:rsidP="004856DF">
      <w:pPr>
        <w:pStyle w:val="Textbody"/>
        <w:spacing w:line="360" w:lineRule="auto"/>
        <w:rPr>
          <w:rFonts w:ascii="Verdana" w:hAnsi="Verdana"/>
          <w:color w:val="7030A0"/>
          <w:sz w:val="22"/>
        </w:rPr>
      </w:pPr>
      <w:r w:rsidRPr="004856DF">
        <w:rPr>
          <w:rFonts w:ascii="Verdana" w:hAnsi="Verdana"/>
          <w:color w:val="7030A0"/>
          <w:sz w:val="22"/>
        </w:rPr>
        <w:t>neo4j@system&gt; GRANT ALL DBMS PRIVILEGES ON DBMS TO admin;</w:t>
      </w:r>
    </w:p>
    <w:p w:rsidR="004A4CF3" w:rsidRPr="004856DF" w:rsidRDefault="00D01D27" w:rsidP="004856DF">
      <w:pPr>
        <w:pStyle w:val="Textbody"/>
        <w:spacing w:line="360" w:lineRule="auto"/>
        <w:rPr>
          <w:rFonts w:ascii="Verdana" w:hAnsi="Verdana"/>
          <w:color w:val="7030A0"/>
          <w:sz w:val="22"/>
        </w:rPr>
      </w:pPr>
      <w:r w:rsidRPr="004856DF">
        <w:rPr>
          <w:rFonts w:ascii="Verdana" w:hAnsi="Verdana"/>
          <w:color w:val="7030A0"/>
          <w:sz w:val="22"/>
        </w:rPr>
        <w:t>neo4j@system&gt; GRANT TRANSACTION MANAGEMENT ON DATABASE * TO admin;</w:t>
      </w:r>
    </w:p>
    <w:p w:rsidR="004A4CF3" w:rsidRPr="004856DF" w:rsidRDefault="00D01D27" w:rsidP="004856DF">
      <w:pPr>
        <w:pStyle w:val="Textbody"/>
        <w:spacing w:line="360" w:lineRule="auto"/>
        <w:rPr>
          <w:rFonts w:ascii="Verdana" w:hAnsi="Verdana"/>
          <w:color w:val="7030A0"/>
          <w:sz w:val="22"/>
        </w:rPr>
      </w:pPr>
      <w:r w:rsidRPr="004856DF">
        <w:rPr>
          <w:rFonts w:ascii="Verdana" w:hAnsi="Verdana"/>
          <w:color w:val="7030A0"/>
          <w:sz w:val="22"/>
        </w:rPr>
        <w:t>neo4j@system&gt; GRANT START ON DATABASE * TO admin;</w:t>
      </w:r>
    </w:p>
    <w:p w:rsidR="004A4CF3" w:rsidRPr="004856DF" w:rsidRDefault="00D01D27" w:rsidP="004856DF">
      <w:pPr>
        <w:pStyle w:val="Textbody"/>
        <w:spacing w:line="360" w:lineRule="auto"/>
        <w:rPr>
          <w:rFonts w:ascii="Verdana" w:hAnsi="Verdana"/>
          <w:color w:val="7030A0"/>
          <w:sz w:val="22"/>
        </w:rPr>
      </w:pPr>
      <w:r w:rsidRPr="004856DF">
        <w:rPr>
          <w:rFonts w:ascii="Verdana" w:hAnsi="Verdana"/>
          <w:color w:val="7030A0"/>
          <w:sz w:val="22"/>
        </w:rPr>
        <w:t>neo4j@system&gt; GRANT STOP ON DATABASE * TO admin;</w:t>
      </w:r>
    </w:p>
    <w:p w:rsidR="004A4CF3" w:rsidRPr="004856DF" w:rsidRDefault="00D01D27" w:rsidP="004856DF">
      <w:pPr>
        <w:pStyle w:val="Textbody"/>
        <w:spacing w:line="360" w:lineRule="auto"/>
        <w:rPr>
          <w:rFonts w:ascii="Verdana" w:hAnsi="Verdana"/>
          <w:color w:val="7030A0"/>
          <w:sz w:val="22"/>
        </w:rPr>
      </w:pPr>
      <w:r w:rsidRPr="004856DF">
        <w:rPr>
          <w:rFonts w:ascii="Verdana" w:hAnsi="Verdana"/>
          <w:color w:val="7030A0"/>
          <w:sz w:val="22"/>
        </w:rPr>
        <w:t>neo4j@system&gt; GRANT MATCH {*} ON GRAPH * TO admin;</w:t>
      </w:r>
    </w:p>
    <w:p w:rsidR="004A4CF3" w:rsidRPr="004856DF" w:rsidRDefault="00D01D27" w:rsidP="004856DF">
      <w:pPr>
        <w:pStyle w:val="Textbody"/>
        <w:spacing w:line="360" w:lineRule="auto"/>
        <w:rPr>
          <w:rFonts w:ascii="Verdana" w:hAnsi="Verdana"/>
          <w:color w:val="7030A0"/>
          <w:sz w:val="22"/>
        </w:rPr>
      </w:pPr>
      <w:r w:rsidRPr="004856DF">
        <w:rPr>
          <w:rFonts w:ascii="Verdana" w:hAnsi="Verdana"/>
          <w:color w:val="7030A0"/>
          <w:sz w:val="22"/>
        </w:rPr>
        <w:t>neo4j@system&gt; GRANT WRITE ON GRAPH * TO admin;</w:t>
      </w:r>
    </w:p>
    <w:p w:rsidR="004A4CF3" w:rsidRPr="004856DF" w:rsidRDefault="00D01D27" w:rsidP="004856DF">
      <w:pPr>
        <w:pStyle w:val="Textbody"/>
        <w:spacing w:line="360" w:lineRule="auto"/>
        <w:rPr>
          <w:rFonts w:ascii="Verdana" w:hAnsi="Verdana"/>
          <w:color w:val="7030A0"/>
          <w:sz w:val="22"/>
        </w:rPr>
      </w:pPr>
      <w:r w:rsidRPr="004856DF">
        <w:rPr>
          <w:rFonts w:ascii="Verdana" w:hAnsi="Verdana"/>
          <w:color w:val="7030A0"/>
          <w:sz w:val="22"/>
        </w:rPr>
        <w:t>neo4j@system&gt; GRANT ALL ON DATABASE * TO admin;</w:t>
      </w:r>
    </w:p>
    <w:p w:rsidR="004A4CF3" w:rsidRPr="004856DF" w:rsidRDefault="00D01D27" w:rsidP="004856DF">
      <w:pPr>
        <w:pStyle w:val="Textbody"/>
        <w:spacing w:line="360" w:lineRule="auto"/>
        <w:rPr>
          <w:rFonts w:ascii="Verdana" w:hAnsi="Verdana"/>
          <w:color w:val="7030A0"/>
          <w:sz w:val="22"/>
        </w:rPr>
      </w:pPr>
      <w:r w:rsidRPr="004856DF">
        <w:rPr>
          <w:rFonts w:ascii="Verdana" w:hAnsi="Verdana"/>
          <w:color w:val="7030A0"/>
          <w:sz w:val="22"/>
        </w:rPr>
        <w:t>neo4j@system&gt; GRANT ROLE admin TO neo4j;</w:t>
      </w:r>
    </w:p>
    <w:p w:rsidR="004A4CF3" w:rsidRPr="004856DF" w:rsidRDefault="00D01D27" w:rsidP="004856DF">
      <w:pPr>
        <w:pStyle w:val="Textbody"/>
        <w:spacing w:line="360" w:lineRule="auto"/>
        <w:rPr>
          <w:rFonts w:ascii="Verdana" w:hAnsi="Verdana"/>
          <w:color w:val="7030A0"/>
          <w:sz w:val="22"/>
        </w:rPr>
      </w:pPr>
      <w:r w:rsidRPr="004856DF">
        <w:rPr>
          <w:rFonts w:ascii="Verdana" w:hAnsi="Verdana"/>
          <w:color w:val="7030A0"/>
          <w:sz w:val="22"/>
        </w:rPr>
        <w:t>neo4j@system&gt; :exit</w:t>
      </w:r>
    </w:p>
    <w:p w:rsidR="004A4CF3" w:rsidRPr="004856DF" w:rsidRDefault="004A4CF3" w:rsidP="004856DF">
      <w:pPr>
        <w:pStyle w:val="Textbody"/>
        <w:spacing w:line="360" w:lineRule="auto"/>
        <w:rPr>
          <w:rFonts w:ascii="Verdana" w:hAnsi="Verdana"/>
          <w:sz w:val="22"/>
        </w:rPr>
      </w:pPr>
    </w:p>
    <w:p w:rsidR="004A4CF3" w:rsidRPr="004856DF" w:rsidRDefault="00D01D27" w:rsidP="004856DF">
      <w:pPr>
        <w:pStyle w:val="Textbody"/>
        <w:spacing w:line="360" w:lineRule="auto"/>
        <w:rPr>
          <w:rFonts w:ascii="Verdana" w:hAnsi="Verdana"/>
          <w:color w:val="ED7D31" w:themeColor="accent2"/>
          <w:sz w:val="22"/>
        </w:rPr>
      </w:pPr>
      <w:r w:rsidRPr="004856DF">
        <w:rPr>
          <w:rFonts w:ascii="Verdana" w:hAnsi="Verdana"/>
          <w:color w:val="ED7D31" w:themeColor="accent2"/>
          <w:sz w:val="22"/>
        </w:rPr>
        <w:t>sudo systemctl stop neo4j</w:t>
      </w:r>
    </w:p>
    <w:p w:rsidR="004A4CF3" w:rsidRPr="004856DF" w:rsidRDefault="00D01D27" w:rsidP="004856DF">
      <w:pPr>
        <w:pStyle w:val="Textbody"/>
        <w:spacing w:line="360" w:lineRule="auto"/>
        <w:rPr>
          <w:rFonts w:ascii="Verdana" w:hAnsi="Verdana"/>
          <w:color w:val="ED7D31" w:themeColor="accent2"/>
          <w:sz w:val="22"/>
        </w:rPr>
      </w:pPr>
      <w:r w:rsidRPr="004856DF">
        <w:rPr>
          <w:rFonts w:ascii="Verdana" w:hAnsi="Verdana"/>
          <w:color w:val="ED7D31" w:themeColor="accent2"/>
          <w:sz w:val="22"/>
        </w:rPr>
        <w:t>sudo vim /etc/neo4j/neo4j.conf</w:t>
      </w:r>
    </w:p>
    <w:p w:rsidR="004A4CF3" w:rsidRPr="004856DF" w:rsidRDefault="00D01D27" w:rsidP="004856DF">
      <w:pPr>
        <w:pStyle w:val="Textbody"/>
        <w:spacing w:line="360" w:lineRule="auto"/>
        <w:rPr>
          <w:rFonts w:ascii="Verdana" w:hAnsi="Verdana"/>
          <w:sz w:val="22"/>
        </w:rPr>
      </w:pPr>
      <w:r w:rsidRPr="004856DF">
        <w:rPr>
          <w:rFonts w:ascii="Verdana" w:hAnsi="Verdana"/>
          <w:sz w:val="22"/>
        </w:rPr>
        <w:t>#Set</w:t>
      </w:r>
    </w:p>
    <w:p w:rsidR="004A4CF3" w:rsidRPr="004856DF" w:rsidRDefault="00D01D27" w:rsidP="004856DF">
      <w:pPr>
        <w:pStyle w:val="Textbody"/>
        <w:spacing w:line="360" w:lineRule="auto"/>
        <w:rPr>
          <w:rFonts w:ascii="Verdana" w:hAnsi="Verdana"/>
          <w:color w:val="5B9BD5" w:themeColor="accent1"/>
          <w:sz w:val="22"/>
        </w:rPr>
      </w:pPr>
      <w:r w:rsidRPr="004856DF">
        <w:rPr>
          <w:rFonts w:ascii="Verdana" w:hAnsi="Verdana"/>
          <w:color w:val="5B9BD5" w:themeColor="accent1"/>
          <w:sz w:val="22"/>
        </w:rPr>
        <w:t>dbms.security.auth_enabled=true</w:t>
      </w:r>
    </w:p>
    <w:p w:rsidR="004A4CF3" w:rsidRPr="004856DF" w:rsidRDefault="00D01D27" w:rsidP="004856DF">
      <w:pPr>
        <w:pStyle w:val="Textbody"/>
        <w:spacing w:line="360" w:lineRule="auto"/>
        <w:rPr>
          <w:rFonts w:ascii="Verdana" w:hAnsi="Verdana"/>
          <w:color w:val="5B9BD5" w:themeColor="accent1"/>
          <w:sz w:val="22"/>
        </w:rPr>
      </w:pPr>
      <w:r w:rsidRPr="004856DF">
        <w:rPr>
          <w:rFonts w:ascii="Verdana" w:hAnsi="Verdana"/>
          <w:color w:val="5B9BD5" w:themeColor="accent1"/>
          <w:sz w:val="22"/>
        </w:rPr>
        <w:t>dbms.default_listen_address=&lt;You Configuration&gt;</w:t>
      </w:r>
    </w:p>
    <w:p w:rsidR="004A4CF3" w:rsidRPr="004856DF" w:rsidRDefault="00D01D27" w:rsidP="004856DF">
      <w:pPr>
        <w:pStyle w:val="Textbody"/>
        <w:spacing w:line="360" w:lineRule="auto"/>
        <w:rPr>
          <w:rFonts w:ascii="Verdana" w:hAnsi="Verdana"/>
          <w:color w:val="ED7D31" w:themeColor="accent2"/>
          <w:sz w:val="22"/>
        </w:rPr>
      </w:pPr>
      <w:r w:rsidRPr="004856DF">
        <w:rPr>
          <w:rFonts w:ascii="Verdana" w:hAnsi="Verdana"/>
          <w:color w:val="ED7D31" w:themeColor="accent2"/>
          <w:sz w:val="22"/>
        </w:rPr>
        <w:t>sudo systemctl start neo4j</w:t>
      </w:r>
    </w:p>
    <w:p w:rsidR="004A4CF3" w:rsidRPr="004856DF" w:rsidRDefault="004A4CF3" w:rsidP="004856DF">
      <w:pPr>
        <w:pStyle w:val="Textbody"/>
        <w:spacing w:line="360" w:lineRule="auto"/>
        <w:rPr>
          <w:rFonts w:ascii="Verdana" w:hAnsi="Verdana"/>
          <w:sz w:val="22"/>
        </w:rPr>
      </w:pPr>
    </w:p>
    <w:p w:rsidR="004A4CF3" w:rsidRPr="004856DF" w:rsidRDefault="00D01D27" w:rsidP="004856DF">
      <w:pPr>
        <w:pStyle w:val="Heading1"/>
        <w:spacing w:line="360" w:lineRule="auto"/>
        <w:rPr>
          <w:rFonts w:ascii="Verdana" w:hAnsi="Verdana"/>
          <w:sz w:val="26"/>
        </w:rPr>
      </w:pPr>
      <w:r w:rsidRPr="004856DF">
        <w:rPr>
          <w:rFonts w:ascii="Verdana" w:hAnsi="Verdana"/>
          <w:sz w:val="26"/>
        </w:rPr>
        <w:lastRenderedPageBreak/>
        <w:t>Configure Neo4j connectors</w:t>
      </w:r>
    </w:p>
    <w:p w:rsidR="004A4CF3" w:rsidRPr="004856DF" w:rsidRDefault="00DE4DCE" w:rsidP="004856DF">
      <w:pPr>
        <w:pStyle w:val="NoSpacing"/>
        <w:numPr>
          <w:ilvl w:val="0"/>
          <w:numId w:val="1"/>
        </w:numPr>
        <w:spacing w:line="360" w:lineRule="auto"/>
        <w:rPr>
          <w:rFonts w:ascii="Verdana" w:hAnsi="Verdana"/>
          <w:u w:val="single"/>
        </w:rPr>
      </w:pPr>
      <w:r w:rsidRPr="004856DF">
        <w:rPr>
          <w:rFonts w:ascii="Verdana" w:hAnsi="Verdana"/>
          <w:u w:val="single"/>
        </w:rPr>
        <w:t>Available connectors</w:t>
      </w:r>
    </w:p>
    <w:tbl>
      <w:tblPr>
        <w:tblW w:w="12315" w:type="dxa"/>
        <w:shd w:val="clear" w:color="auto" w:fill="FFFFFF"/>
        <w:tblCellMar>
          <w:top w:w="15" w:type="dxa"/>
          <w:left w:w="15" w:type="dxa"/>
          <w:bottom w:w="15" w:type="dxa"/>
          <w:right w:w="15" w:type="dxa"/>
        </w:tblCellMar>
        <w:tblLook w:val="04A0" w:firstRow="1" w:lastRow="0" w:firstColumn="1" w:lastColumn="0" w:noHBand="0" w:noVBand="1"/>
      </w:tblPr>
      <w:tblGrid>
        <w:gridCol w:w="4971"/>
        <w:gridCol w:w="2154"/>
        <w:gridCol w:w="5190"/>
      </w:tblGrid>
      <w:tr w:rsidR="00DE4DCE" w:rsidRPr="00DE4DCE" w:rsidTr="00DE4DCE">
        <w:trPr>
          <w:tblHeader/>
        </w:trPr>
        <w:tc>
          <w:tcPr>
            <w:tcW w:w="0" w:type="auto"/>
            <w:gridSpan w:val="3"/>
            <w:tcBorders>
              <w:top w:val="nil"/>
              <w:left w:val="nil"/>
              <w:bottom w:val="nil"/>
              <w:right w:val="nil"/>
            </w:tcBorders>
            <w:shd w:val="clear" w:color="auto" w:fill="F7FAFC"/>
            <w:vAlign w:val="center"/>
            <w:hideMark/>
          </w:tcPr>
          <w:p w:rsidR="00DE4DCE" w:rsidRPr="00DE4DCE" w:rsidRDefault="00DE4DCE" w:rsidP="004856DF">
            <w:pPr>
              <w:suppressAutoHyphens w:val="0"/>
              <w:autoSpaceDN/>
              <w:spacing w:line="360" w:lineRule="auto"/>
              <w:textAlignment w:val="auto"/>
              <w:rPr>
                <w:rFonts w:ascii="Verdana" w:eastAsia="Times New Roman" w:hAnsi="Verdana" w:cs="Times New Roman"/>
                <w:b/>
                <w:bCs/>
                <w:i/>
                <w:iCs/>
                <w:color w:val="2D3748"/>
                <w:spacing w:val="2"/>
                <w:kern w:val="0"/>
                <w:sz w:val="22"/>
                <w:szCs w:val="22"/>
                <w:lang w:val="en-US" w:eastAsia="en-US" w:bidi="ar-SA"/>
              </w:rPr>
            </w:pPr>
            <w:r w:rsidRPr="00DE4DCE">
              <w:rPr>
                <w:rFonts w:ascii="Verdana" w:eastAsia="Times New Roman" w:hAnsi="Verdana" w:cs="Times New Roman"/>
                <w:b/>
                <w:bCs/>
                <w:i/>
                <w:iCs/>
                <w:color w:val="2D3748"/>
                <w:spacing w:val="2"/>
                <w:kern w:val="0"/>
                <w:sz w:val="22"/>
                <w:szCs w:val="22"/>
                <w:lang w:val="en-US" w:eastAsia="en-US" w:bidi="ar-SA"/>
              </w:rPr>
              <w:t> Default connectors and their ports</w:t>
            </w:r>
          </w:p>
        </w:tc>
      </w:tr>
      <w:tr w:rsidR="00DE4DCE" w:rsidRPr="00DE4DCE" w:rsidTr="00DE4DCE">
        <w:trPr>
          <w:tblHeader/>
        </w:trPr>
        <w:tc>
          <w:tcPr>
            <w:tcW w:w="0" w:type="auto"/>
            <w:tcBorders>
              <w:bottom w:val="single" w:sz="12" w:space="0" w:color="EDF2F7"/>
            </w:tcBorders>
            <w:shd w:val="clear" w:color="auto" w:fill="F7FAFC"/>
            <w:hideMark/>
          </w:tcPr>
          <w:p w:rsidR="00DE4DCE" w:rsidRPr="00DE4DCE" w:rsidRDefault="00DE4DCE" w:rsidP="004856DF">
            <w:pPr>
              <w:suppressAutoHyphens w:val="0"/>
              <w:autoSpaceDN/>
              <w:spacing w:line="360" w:lineRule="auto"/>
              <w:textAlignment w:val="auto"/>
              <w:rPr>
                <w:rFonts w:ascii="Verdana" w:eastAsia="Times New Roman" w:hAnsi="Verdana" w:cs="Times New Roman"/>
                <w:b/>
                <w:bCs/>
                <w:color w:val="2D3748"/>
                <w:kern w:val="0"/>
                <w:sz w:val="22"/>
                <w:szCs w:val="22"/>
                <w:lang w:val="en-US" w:eastAsia="en-US" w:bidi="ar-SA"/>
              </w:rPr>
            </w:pPr>
            <w:r w:rsidRPr="00DE4DCE">
              <w:rPr>
                <w:rFonts w:ascii="Verdana" w:eastAsia="Times New Roman" w:hAnsi="Verdana" w:cs="Times New Roman"/>
                <w:b/>
                <w:bCs/>
                <w:color w:val="2D3748"/>
                <w:kern w:val="0"/>
                <w:sz w:val="22"/>
                <w:szCs w:val="22"/>
                <w:lang w:val="en-US" w:eastAsia="en-US" w:bidi="ar-SA"/>
              </w:rPr>
              <w:t>Connector name</w:t>
            </w:r>
          </w:p>
        </w:tc>
        <w:tc>
          <w:tcPr>
            <w:tcW w:w="0" w:type="auto"/>
            <w:tcBorders>
              <w:bottom w:val="single" w:sz="12" w:space="0" w:color="EDF2F7"/>
            </w:tcBorders>
            <w:shd w:val="clear" w:color="auto" w:fill="F7FAFC"/>
            <w:hideMark/>
          </w:tcPr>
          <w:p w:rsidR="00DE4DCE" w:rsidRPr="00DE4DCE" w:rsidRDefault="00DE4DCE" w:rsidP="004856DF">
            <w:pPr>
              <w:suppressAutoHyphens w:val="0"/>
              <w:autoSpaceDN/>
              <w:spacing w:line="360" w:lineRule="auto"/>
              <w:textAlignment w:val="auto"/>
              <w:rPr>
                <w:rFonts w:ascii="Verdana" w:eastAsia="Times New Roman" w:hAnsi="Verdana" w:cs="Times New Roman"/>
                <w:b/>
                <w:bCs/>
                <w:color w:val="2D3748"/>
                <w:kern w:val="0"/>
                <w:sz w:val="22"/>
                <w:szCs w:val="22"/>
                <w:lang w:val="en-US" w:eastAsia="en-US" w:bidi="ar-SA"/>
              </w:rPr>
            </w:pPr>
            <w:r w:rsidRPr="00DE4DCE">
              <w:rPr>
                <w:rFonts w:ascii="Verdana" w:eastAsia="Times New Roman" w:hAnsi="Verdana" w:cs="Times New Roman"/>
                <w:b/>
                <w:bCs/>
                <w:color w:val="2D3748"/>
                <w:kern w:val="0"/>
                <w:sz w:val="22"/>
                <w:szCs w:val="22"/>
                <w:lang w:val="en-US" w:eastAsia="en-US" w:bidi="ar-SA"/>
              </w:rPr>
              <w:t>Protocol</w:t>
            </w:r>
          </w:p>
        </w:tc>
        <w:tc>
          <w:tcPr>
            <w:tcW w:w="0" w:type="auto"/>
            <w:tcBorders>
              <w:bottom w:val="single" w:sz="12" w:space="0" w:color="EDF2F7"/>
            </w:tcBorders>
            <w:shd w:val="clear" w:color="auto" w:fill="F7FAFC"/>
            <w:hideMark/>
          </w:tcPr>
          <w:p w:rsidR="00DE4DCE" w:rsidRPr="00DE4DCE" w:rsidRDefault="00DE4DCE" w:rsidP="004856DF">
            <w:pPr>
              <w:suppressAutoHyphens w:val="0"/>
              <w:autoSpaceDN/>
              <w:spacing w:line="360" w:lineRule="auto"/>
              <w:textAlignment w:val="auto"/>
              <w:rPr>
                <w:rFonts w:ascii="Verdana" w:eastAsia="Times New Roman" w:hAnsi="Verdana" w:cs="Times New Roman"/>
                <w:b/>
                <w:bCs/>
                <w:color w:val="2D3748"/>
                <w:kern w:val="0"/>
                <w:sz w:val="22"/>
                <w:szCs w:val="22"/>
                <w:lang w:val="en-US" w:eastAsia="en-US" w:bidi="ar-SA"/>
              </w:rPr>
            </w:pPr>
            <w:r w:rsidRPr="00DE4DCE">
              <w:rPr>
                <w:rFonts w:ascii="Verdana" w:eastAsia="Times New Roman" w:hAnsi="Verdana" w:cs="Times New Roman"/>
                <w:b/>
                <w:bCs/>
                <w:color w:val="2D3748"/>
                <w:kern w:val="0"/>
                <w:sz w:val="22"/>
                <w:szCs w:val="22"/>
                <w:lang w:val="en-US" w:eastAsia="en-US" w:bidi="ar-SA"/>
              </w:rPr>
              <w:t>Default port number</w:t>
            </w:r>
          </w:p>
        </w:tc>
      </w:tr>
      <w:tr w:rsidR="00DE4DCE" w:rsidRPr="00DE4DCE" w:rsidTr="00DE4DCE">
        <w:tc>
          <w:tcPr>
            <w:tcW w:w="0" w:type="auto"/>
            <w:tcBorders>
              <w:top w:val="single" w:sz="6" w:space="0" w:color="EDF2F7"/>
              <w:bottom w:val="single" w:sz="6" w:space="0" w:color="EDF2F7"/>
            </w:tcBorders>
            <w:shd w:val="clear" w:color="auto" w:fill="FFFFFF"/>
            <w:hideMark/>
          </w:tcPr>
          <w:p w:rsidR="00DE4DCE" w:rsidRPr="00DE4DCE" w:rsidRDefault="00DE4DCE" w:rsidP="004856DF">
            <w:pPr>
              <w:suppressAutoHyphens w:val="0"/>
              <w:autoSpaceDN/>
              <w:spacing w:line="360" w:lineRule="auto"/>
              <w:textAlignment w:val="auto"/>
              <w:rPr>
                <w:rFonts w:ascii="Verdana" w:eastAsia="Times New Roman" w:hAnsi="Verdana" w:cs="Times New Roman"/>
                <w:color w:val="2D3748"/>
                <w:kern w:val="0"/>
                <w:sz w:val="22"/>
                <w:szCs w:val="22"/>
                <w:lang w:val="en-US" w:eastAsia="en-US" w:bidi="ar-SA"/>
              </w:rPr>
            </w:pPr>
            <w:r w:rsidRPr="004856DF">
              <w:rPr>
                <w:rFonts w:ascii="Verdana" w:eastAsia="Times New Roman" w:hAnsi="Verdana" w:cs="Courier New"/>
                <w:color w:val="4A5568"/>
                <w:kern w:val="0"/>
                <w:sz w:val="22"/>
                <w:szCs w:val="22"/>
                <w:shd w:val="clear" w:color="auto" w:fill="F7FAFC"/>
                <w:lang w:val="en-US" w:eastAsia="en-US" w:bidi="ar-SA"/>
              </w:rPr>
              <w:t>dbms.connector.bolt</w:t>
            </w:r>
          </w:p>
        </w:tc>
        <w:tc>
          <w:tcPr>
            <w:tcW w:w="0" w:type="auto"/>
            <w:tcBorders>
              <w:top w:val="single" w:sz="6" w:space="0" w:color="EDF2F7"/>
              <w:bottom w:val="single" w:sz="6" w:space="0" w:color="EDF2F7"/>
            </w:tcBorders>
            <w:shd w:val="clear" w:color="auto" w:fill="FFFFFF"/>
            <w:hideMark/>
          </w:tcPr>
          <w:p w:rsidR="00DE4DCE" w:rsidRPr="00DE4DCE" w:rsidRDefault="00DE4DCE" w:rsidP="004856DF">
            <w:pPr>
              <w:suppressAutoHyphens w:val="0"/>
              <w:autoSpaceDN/>
              <w:spacing w:line="360" w:lineRule="auto"/>
              <w:textAlignment w:val="auto"/>
              <w:rPr>
                <w:rFonts w:ascii="Verdana" w:eastAsia="Times New Roman" w:hAnsi="Verdana" w:cs="Times New Roman"/>
                <w:color w:val="2D3748"/>
                <w:kern w:val="0"/>
                <w:sz w:val="22"/>
                <w:szCs w:val="22"/>
                <w:lang w:val="en-US" w:eastAsia="en-US" w:bidi="ar-SA"/>
              </w:rPr>
            </w:pPr>
            <w:r w:rsidRPr="00DE4DCE">
              <w:rPr>
                <w:rFonts w:ascii="Verdana" w:eastAsia="Times New Roman" w:hAnsi="Verdana" w:cs="Times New Roman"/>
                <w:color w:val="2D3748"/>
                <w:kern w:val="0"/>
                <w:sz w:val="22"/>
                <w:szCs w:val="22"/>
                <w:lang w:val="en-US" w:eastAsia="en-US" w:bidi="ar-SA"/>
              </w:rPr>
              <w:t>Bolt</w:t>
            </w:r>
          </w:p>
        </w:tc>
        <w:tc>
          <w:tcPr>
            <w:tcW w:w="0" w:type="auto"/>
            <w:tcBorders>
              <w:top w:val="single" w:sz="6" w:space="0" w:color="EDF2F7"/>
              <w:bottom w:val="single" w:sz="6" w:space="0" w:color="EDF2F7"/>
            </w:tcBorders>
            <w:shd w:val="clear" w:color="auto" w:fill="FFFFFF"/>
            <w:hideMark/>
          </w:tcPr>
          <w:p w:rsidR="00DE4DCE" w:rsidRPr="00DE4DCE" w:rsidRDefault="00DE4DCE" w:rsidP="004856DF">
            <w:pPr>
              <w:suppressAutoHyphens w:val="0"/>
              <w:autoSpaceDN/>
              <w:spacing w:line="360" w:lineRule="auto"/>
              <w:textAlignment w:val="auto"/>
              <w:rPr>
                <w:rFonts w:ascii="Verdana" w:eastAsia="Times New Roman" w:hAnsi="Verdana" w:cs="Times New Roman"/>
                <w:color w:val="2D3748"/>
                <w:kern w:val="0"/>
                <w:sz w:val="22"/>
                <w:szCs w:val="22"/>
                <w:lang w:val="en-US" w:eastAsia="en-US" w:bidi="ar-SA"/>
              </w:rPr>
            </w:pPr>
            <w:r w:rsidRPr="004856DF">
              <w:rPr>
                <w:rFonts w:ascii="Verdana" w:eastAsia="Times New Roman" w:hAnsi="Verdana" w:cs="Courier New"/>
                <w:color w:val="4A5568"/>
                <w:kern w:val="0"/>
                <w:sz w:val="22"/>
                <w:szCs w:val="22"/>
                <w:shd w:val="clear" w:color="auto" w:fill="F7FAFC"/>
                <w:lang w:val="en-US" w:eastAsia="en-US" w:bidi="ar-SA"/>
              </w:rPr>
              <w:t>7687</w:t>
            </w:r>
          </w:p>
        </w:tc>
      </w:tr>
      <w:tr w:rsidR="00DE4DCE" w:rsidRPr="00DE4DCE" w:rsidTr="00DE4DCE">
        <w:tc>
          <w:tcPr>
            <w:tcW w:w="0" w:type="auto"/>
            <w:tcBorders>
              <w:top w:val="single" w:sz="6" w:space="0" w:color="EDF2F7"/>
              <w:bottom w:val="single" w:sz="6" w:space="0" w:color="EDF2F7"/>
            </w:tcBorders>
            <w:shd w:val="clear" w:color="auto" w:fill="FFFFFF"/>
            <w:hideMark/>
          </w:tcPr>
          <w:p w:rsidR="00DE4DCE" w:rsidRPr="00DE4DCE" w:rsidRDefault="00DE4DCE" w:rsidP="004856DF">
            <w:pPr>
              <w:suppressAutoHyphens w:val="0"/>
              <w:autoSpaceDN/>
              <w:spacing w:line="360" w:lineRule="auto"/>
              <w:textAlignment w:val="auto"/>
              <w:rPr>
                <w:rFonts w:ascii="Verdana" w:eastAsia="Times New Roman" w:hAnsi="Verdana" w:cs="Times New Roman"/>
                <w:color w:val="2D3748"/>
                <w:kern w:val="0"/>
                <w:sz w:val="22"/>
                <w:szCs w:val="22"/>
                <w:lang w:val="en-US" w:eastAsia="en-US" w:bidi="ar-SA"/>
              </w:rPr>
            </w:pPr>
            <w:r w:rsidRPr="004856DF">
              <w:rPr>
                <w:rFonts w:ascii="Verdana" w:eastAsia="Times New Roman" w:hAnsi="Verdana" w:cs="Courier New"/>
                <w:color w:val="4A5568"/>
                <w:kern w:val="0"/>
                <w:sz w:val="22"/>
                <w:szCs w:val="22"/>
                <w:shd w:val="clear" w:color="auto" w:fill="F7FAFC"/>
                <w:lang w:val="en-US" w:eastAsia="en-US" w:bidi="ar-SA"/>
              </w:rPr>
              <w:t>dbms.connector.http</w:t>
            </w:r>
          </w:p>
        </w:tc>
        <w:tc>
          <w:tcPr>
            <w:tcW w:w="0" w:type="auto"/>
            <w:tcBorders>
              <w:top w:val="single" w:sz="6" w:space="0" w:color="EDF2F7"/>
              <w:bottom w:val="single" w:sz="6" w:space="0" w:color="EDF2F7"/>
            </w:tcBorders>
            <w:shd w:val="clear" w:color="auto" w:fill="FFFFFF"/>
            <w:hideMark/>
          </w:tcPr>
          <w:p w:rsidR="00DE4DCE" w:rsidRPr="00DE4DCE" w:rsidRDefault="00DE4DCE" w:rsidP="004856DF">
            <w:pPr>
              <w:suppressAutoHyphens w:val="0"/>
              <w:autoSpaceDN/>
              <w:spacing w:line="360" w:lineRule="auto"/>
              <w:textAlignment w:val="auto"/>
              <w:rPr>
                <w:rFonts w:ascii="Verdana" w:eastAsia="Times New Roman" w:hAnsi="Verdana" w:cs="Times New Roman"/>
                <w:color w:val="2D3748"/>
                <w:kern w:val="0"/>
                <w:sz w:val="22"/>
                <w:szCs w:val="22"/>
                <w:lang w:val="en-US" w:eastAsia="en-US" w:bidi="ar-SA"/>
              </w:rPr>
            </w:pPr>
            <w:r w:rsidRPr="00DE4DCE">
              <w:rPr>
                <w:rFonts w:ascii="Verdana" w:eastAsia="Times New Roman" w:hAnsi="Verdana" w:cs="Times New Roman"/>
                <w:color w:val="2D3748"/>
                <w:kern w:val="0"/>
                <w:sz w:val="22"/>
                <w:szCs w:val="22"/>
                <w:lang w:val="en-US" w:eastAsia="en-US" w:bidi="ar-SA"/>
              </w:rPr>
              <w:t>HTTP</w:t>
            </w:r>
          </w:p>
        </w:tc>
        <w:tc>
          <w:tcPr>
            <w:tcW w:w="0" w:type="auto"/>
            <w:tcBorders>
              <w:top w:val="single" w:sz="6" w:space="0" w:color="EDF2F7"/>
              <w:bottom w:val="single" w:sz="6" w:space="0" w:color="EDF2F7"/>
            </w:tcBorders>
            <w:shd w:val="clear" w:color="auto" w:fill="FFFFFF"/>
            <w:hideMark/>
          </w:tcPr>
          <w:p w:rsidR="00DE4DCE" w:rsidRPr="00DE4DCE" w:rsidRDefault="00DE4DCE" w:rsidP="004856DF">
            <w:pPr>
              <w:suppressAutoHyphens w:val="0"/>
              <w:autoSpaceDN/>
              <w:spacing w:line="360" w:lineRule="auto"/>
              <w:textAlignment w:val="auto"/>
              <w:rPr>
                <w:rFonts w:ascii="Verdana" w:eastAsia="Times New Roman" w:hAnsi="Verdana" w:cs="Times New Roman"/>
                <w:color w:val="2D3748"/>
                <w:kern w:val="0"/>
                <w:sz w:val="22"/>
                <w:szCs w:val="22"/>
                <w:lang w:val="en-US" w:eastAsia="en-US" w:bidi="ar-SA"/>
              </w:rPr>
            </w:pPr>
            <w:r w:rsidRPr="004856DF">
              <w:rPr>
                <w:rFonts w:ascii="Verdana" w:eastAsia="Times New Roman" w:hAnsi="Verdana" w:cs="Courier New"/>
                <w:color w:val="4A5568"/>
                <w:kern w:val="0"/>
                <w:sz w:val="22"/>
                <w:szCs w:val="22"/>
                <w:shd w:val="clear" w:color="auto" w:fill="F7FAFC"/>
                <w:lang w:val="en-US" w:eastAsia="en-US" w:bidi="ar-SA"/>
              </w:rPr>
              <w:t>7474</w:t>
            </w:r>
          </w:p>
        </w:tc>
      </w:tr>
      <w:tr w:rsidR="00DE4DCE" w:rsidRPr="00DE4DCE" w:rsidTr="00DE4DCE">
        <w:tc>
          <w:tcPr>
            <w:tcW w:w="0" w:type="auto"/>
            <w:tcBorders>
              <w:top w:val="single" w:sz="6" w:space="0" w:color="EDF2F7"/>
              <w:bottom w:val="single" w:sz="18" w:space="0" w:color="E2E8F0"/>
            </w:tcBorders>
            <w:shd w:val="clear" w:color="auto" w:fill="FFFFFF"/>
            <w:hideMark/>
          </w:tcPr>
          <w:p w:rsidR="00DE4DCE" w:rsidRPr="00DE4DCE" w:rsidRDefault="00DE4DCE" w:rsidP="004856DF">
            <w:pPr>
              <w:suppressAutoHyphens w:val="0"/>
              <w:autoSpaceDN/>
              <w:spacing w:line="360" w:lineRule="auto"/>
              <w:textAlignment w:val="auto"/>
              <w:rPr>
                <w:rFonts w:ascii="Verdana" w:eastAsia="Times New Roman" w:hAnsi="Verdana" w:cs="Times New Roman"/>
                <w:color w:val="2D3748"/>
                <w:kern w:val="0"/>
                <w:sz w:val="22"/>
                <w:szCs w:val="22"/>
                <w:lang w:val="en-US" w:eastAsia="en-US" w:bidi="ar-SA"/>
              </w:rPr>
            </w:pPr>
            <w:r w:rsidRPr="004856DF">
              <w:rPr>
                <w:rFonts w:ascii="Verdana" w:eastAsia="Times New Roman" w:hAnsi="Verdana" w:cs="Courier New"/>
                <w:color w:val="4A5568"/>
                <w:kern w:val="0"/>
                <w:sz w:val="22"/>
                <w:szCs w:val="22"/>
                <w:shd w:val="clear" w:color="auto" w:fill="F7FAFC"/>
                <w:lang w:val="en-US" w:eastAsia="en-US" w:bidi="ar-SA"/>
              </w:rPr>
              <w:t>dbms.connector.https</w:t>
            </w:r>
          </w:p>
        </w:tc>
        <w:tc>
          <w:tcPr>
            <w:tcW w:w="0" w:type="auto"/>
            <w:tcBorders>
              <w:top w:val="single" w:sz="6" w:space="0" w:color="EDF2F7"/>
              <w:bottom w:val="single" w:sz="18" w:space="0" w:color="E2E8F0"/>
            </w:tcBorders>
            <w:shd w:val="clear" w:color="auto" w:fill="FFFFFF"/>
            <w:hideMark/>
          </w:tcPr>
          <w:p w:rsidR="00DE4DCE" w:rsidRPr="00DE4DCE" w:rsidRDefault="00DE4DCE" w:rsidP="004856DF">
            <w:pPr>
              <w:suppressAutoHyphens w:val="0"/>
              <w:autoSpaceDN/>
              <w:spacing w:line="360" w:lineRule="auto"/>
              <w:textAlignment w:val="auto"/>
              <w:rPr>
                <w:rFonts w:ascii="Verdana" w:eastAsia="Times New Roman" w:hAnsi="Verdana" w:cs="Times New Roman"/>
                <w:color w:val="2D3748"/>
                <w:kern w:val="0"/>
                <w:sz w:val="22"/>
                <w:szCs w:val="22"/>
                <w:lang w:val="en-US" w:eastAsia="en-US" w:bidi="ar-SA"/>
              </w:rPr>
            </w:pPr>
            <w:r w:rsidRPr="00DE4DCE">
              <w:rPr>
                <w:rFonts w:ascii="Verdana" w:eastAsia="Times New Roman" w:hAnsi="Verdana" w:cs="Times New Roman"/>
                <w:color w:val="2D3748"/>
                <w:kern w:val="0"/>
                <w:sz w:val="22"/>
                <w:szCs w:val="22"/>
                <w:lang w:val="en-US" w:eastAsia="en-US" w:bidi="ar-SA"/>
              </w:rPr>
              <w:t>HTTPS</w:t>
            </w:r>
          </w:p>
        </w:tc>
        <w:tc>
          <w:tcPr>
            <w:tcW w:w="0" w:type="auto"/>
            <w:tcBorders>
              <w:top w:val="single" w:sz="6" w:space="0" w:color="EDF2F7"/>
              <w:bottom w:val="single" w:sz="18" w:space="0" w:color="E2E8F0"/>
            </w:tcBorders>
            <w:shd w:val="clear" w:color="auto" w:fill="FFFFFF"/>
            <w:hideMark/>
          </w:tcPr>
          <w:p w:rsidR="00DE4DCE" w:rsidRPr="00DE4DCE" w:rsidRDefault="00DE4DCE" w:rsidP="004856DF">
            <w:pPr>
              <w:suppressAutoHyphens w:val="0"/>
              <w:autoSpaceDN/>
              <w:spacing w:line="360" w:lineRule="auto"/>
              <w:textAlignment w:val="auto"/>
              <w:rPr>
                <w:rFonts w:ascii="Verdana" w:eastAsia="Times New Roman" w:hAnsi="Verdana" w:cs="Times New Roman"/>
                <w:color w:val="2D3748"/>
                <w:kern w:val="0"/>
                <w:sz w:val="22"/>
                <w:szCs w:val="22"/>
                <w:lang w:val="en-US" w:eastAsia="en-US" w:bidi="ar-SA"/>
              </w:rPr>
            </w:pPr>
            <w:r w:rsidRPr="004856DF">
              <w:rPr>
                <w:rFonts w:ascii="Verdana" w:eastAsia="Times New Roman" w:hAnsi="Verdana" w:cs="Courier New"/>
                <w:color w:val="4A5568"/>
                <w:kern w:val="0"/>
                <w:sz w:val="22"/>
                <w:szCs w:val="22"/>
                <w:shd w:val="clear" w:color="auto" w:fill="F7FAFC"/>
                <w:lang w:val="en-US" w:eastAsia="en-US" w:bidi="ar-SA"/>
              </w:rPr>
              <w:t>7473</w:t>
            </w:r>
          </w:p>
        </w:tc>
      </w:tr>
    </w:tbl>
    <w:p w:rsidR="00DE4DCE" w:rsidRPr="004856DF" w:rsidRDefault="00DE4DCE" w:rsidP="004856DF">
      <w:pPr>
        <w:pStyle w:val="NoSpacing"/>
        <w:spacing w:line="360" w:lineRule="auto"/>
        <w:rPr>
          <w:rFonts w:ascii="Verdana" w:hAnsi="Verdana"/>
        </w:rPr>
      </w:pPr>
    </w:p>
    <w:p w:rsidR="00DE4DCE" w:rsidRPr="004856DF" w:rsidRDefault="00DE4DCE" w:rsidP="004856DF">
      <w:pPr>
        <w:pStyle w:val="Textbody"/>
        <w:numPr>
          <w:ilvl w:val="0"/>
          <w:numId w:val="1"/>
        </w:numPr>
        <w:spacing w:line="360" w:lineRule="auto"/>
        <w:rPr>
          <w:rFonts w:ascii="Verdana" w:hAnsi="Verdana"/>
        </w:rPr>
      </w:pPr>
      <w:r w:rsidRPr="004856DF">
        <w:rPr>
          <w:rFonts w:ascii="Verdana" w:hAnsi="Verdana"/>
        </w:rPr>
        <w:t>Configuration options</w:t>
      </w:r>
    </w:p>
    <w:p w:rsidR="00DE4DCE" w:rsidRPr="004856DF" w:rsidRDefault="00DE4DCE" w:rsidP="004856DF">
      <w:pPr>
        <w:pStyle w:val="Textbody"/>
        <w:spacing w:line="360" w:lineRule="auto"/>
        <w:rPr>
          <w:rFonts w:ascii="Verdana" w:hAnsi="Verdana"/>
        </w:rPr>
      </w:pPr>
      <w:r w:rsidRPr="004856DF">
        <w:rPr>
          <w:rFonts w:ascii="Verdana" w:hAnsi="Verdana"/>
        </w:rPr>
        <w:t>The connectors are configured by settings on the format dbms.connector.&lt;connector-name&gt;.&lt;setting-suffix&gt;&gt;</w:t>
      </w:r>
    </w:p>
    <w:p w:rsidR="00DE4DCE" w:rsidRPr="004856DF" w:rsidRDefault="00DE4DCE" w:rsidP="004856DF">
      <w:pPr>
        <w:pStyle w:val="Textbody"/>
        <w:spacing w:line="360" w:lineRule="auto"/>
        <w:rPr>
          <w:rFonts w:ascii="Verdana" w:hAnsi="Verdana"/>
          <w:b/>
        </w:rPr>
      </w:pPr>
      <w:r w:rsidRPr="004856DF">
        <w:rPr>
          <w:rFonts w:ascii="Verdana" w:hAnsi="Verdana"/>
          <w:b/>
        </w:rPr>
        <w:t>Example 1. Specify listen_address for the Bolt connector</w:t>
      </w:r>
    </w:p>
    <w:p w:rsidR="00DE4DCE" w:rsidRPr="004856DF" w:rsidRDefault="00DE4DCE" w:rsidP="004856DF">
      <w:pPr>
        <w:pStyle w:val="Textbody"/>
        <w:spacing w:line="360" w:lineRule="auto"/>
        <w:rPr>
          <w:rFonts w:ascii="Verdana" w:hAnsi="Verdana"/>
        </w:rPr>
      </w:pPr>
      <w:r w:rsidRPr="004856DF">
        <w:rPr>
          <w:rFonts w:ascii="Verdana" w:hAnsi="Verdana"/>
        </w:rPr>
        <w:t>To listen for Bolt connections on all network interfaces (0.0.0.0) and on port 7000, set the listen_address for the Bolt connector:</w:t>
      </w:r>
    </w:p>
    <w:p w:rsidR="00DE4DCE" w:rsidRPr="005C2C63" w:rsidRDefault="00DE4DCE" w:rsidP="004856DF">
      <w:pPr>
        <w:pStyle w:val="Textbody"/>
        <w:spacing w:line="360" w:lineRule="auto"/>
        <w:rPr>
          <w:rFonts w:ascii="Verdana" w:hAnsi="Verdana"/>
          <w:color w:val="00B0F0"/>
        </w:rPr>
      </w:pPr>
      <w:r w:rsidRPr="005C2C63">
        <w:rPr>
          <w:rFonts w:ascii="Verdana" w:hAnsi="Verdana"/>
          <w:color w:val="00B0F0"/>
        </w:rPr>
        <w:t>dbms.connector.bolt.listen_address=0.0.0.0:7000</w:t>
      </w:r>
    </w:p>
    <w:p w:rsidR="00DE4DCE" w:rsidRPr="004856DF" w:rsidRDefault="00DE4DCE" w:rsidP="004856DF">
      <w:pPr>
        <w:pStyle w:val="Textbody"/>
        <w:spacing w:line="360" w:lineRule="auto"/>
        <w:rPr>
          <w:rFonts w:ascii="Verdana" w:hAnsi="Verdana"/>
          <w:b/>
        </w:rPr>
      </w:pPr>
      <w:r w:rsidRPr="004856DF">
        <w:rPr>
          <w:rFonts w:ascii="Verdana" w:hAnsi="Verdana"/>
          <w:b/>
        </w:rPr>
        <w:t>Defaults for addresses</w:t>
      </w:r>
    </w:p>
    <w:p w:rsidR="00DE4DCE" w:rsidRPr="004856DF" w:rsidRDefault="00DE4DCE" w:rsidP="004856DF">
      <w:pPr>
        <w:pStyle w:val="Textbody"/>
        <w:spacing w:line="360" w:lineRule="auto"/>
        <w:rPr>
          <w:rFonts w:ascii="Verdana" w:hAnsi="Verdana"/>
        </w:rPr>
      </w:pPr>
      <w:r w:rsidRPr="004856DF">
        <w:rPr>
          <w:rFonts w:ascii="Verdana" w:hAnsi="Verdana"/>
        </w:rPr>
        <w:t>Possible to specify defaults for the configuration options with listen_address and advertised_address suffixes</w:t>
      </w:r>
    </w:p>
    <w:p w:rsidR="00DE4DCE" w:rsidRPr="004856DF" w:rsidRDefault="00DE4DCE" w:rsidP="004856DF">
      <w:pPr>
        <w:pStyle w:val="Textbody"/>
        <w:spacing w:line="360" w:lineRule="auto"/>
        <w:rPr>
          <w:rFonts w:ascii="Verdana" w:hAnsi="Verdana"/>
        </w:rPr>
      </w:pPr>
      <w:r w:rsidRPr="004856DF">
        <w:rPr>
          <w:rFonts w:ascii="Verdana" w:hAnsi="Verdana"/>
        </w:rPr>
        <w:t>Setting a default value will apply to all the connectors, unless specifically configured for a certain connector.</w:t>
      </w:r>
    </w:p>
    <w:p w:rsidR="00DE4DCE" w:rsidRPr="004856DF" w:rsidRDefault="00DE4DCE" w:rsidP="004856DF">
      <w:pPr>
        <w:pStyle w:val="Textbody"/>
        <w:spacing w:line="360" w:lineRule="auto"/>
        <w:rPr>
          <w:rFonts w:ascii="Verdana" w:hAnsi="Verdana"/>
          <w:color w:val="00B0F0"/>
        </w:rPr>
      </w:pPr>
      <w:r w:rsidRPr="004856DF">
        <w:rPr>
          <w:rFonts w:ascii="Verdana" w:hAnsi="Verdana"/>
          <w:color w:val="00B0F0"/>
        </w:rPr>
        <w:t>dbms.default_listen_address</w:t>
      </w:r>
    </w:p>
    <w:p w:rsidR="005C2C63" w:rsidRDefault="005C2C63" w:rsidP="004856DF">
      <w:pPr>
        <w:pStyle w:val="Textbody"/>
        <w:spacing w:line="360" w:lineRule="auto"/>
        <w:rPr>
          <w:rFonts w:ascii="Verdana" w:hAnsi="Verdana"/>
          <w:color w:val="00B0F0"/>
        </w:rPr>
      </w:pPr>
    </w:p>
    <w:p w:rsidR="00DE4DCE" w:rsidRPr="004856DF" w:rsidRDefault="00DE4DCE" w:rsidP="004856DF">
      <w:pPr>
        <w:pStyle w:val="Textbody"/>
        <w:spacing w:line="360" w:lineRule="auto"/>
        <w:rPr>
          <w:rFonts w:ascii="Verdana" w:hAnsi="Verdana"/>
          <w:color w:val="00B0F0"/>
        </w:rPr>
      </w:pPr>
      <w:r w:rsidRPr="004856DF">
        <w:rPr>
          <w:rFonts w:ascii="Verdana" w:hAnsi="Verdana"/>
          <w:color w:val="00B0F0"/>
        </w:rPr>
        <w:t>dbms.connector.bolt.listen_address=0.0.0.0:7000</w:t>
      </w:r>
    </w:p>
    <w:p w:rsidR="00DE4DCE" w:rsidRPr="004856DF" w:rsidRDefault="00DE4DCE" w:rsidP="004856DF">
      <w:pPr>
        <w:pStyle w:val="Textbody"/>
        <w:spacing w:line="360" w:lineRule="auto"/>
        <w:rPr>
          <w:rFonts w:ascii="Verdana" w:hAnsi="Verdana"/>
        </w:rPr>
      </w:pPr>
      <w:r w:rsidRPr="004856DF">
        <w:rPr>
          <w:rFonts w:ascii="Verdana" w:hAnsi="Verdana"/>
        </w:rPr>
        <w:t>This is equivalent</w:t>
      </w:r>
      <w:r w:rsidR="005C2C63">
        <w:rPr>
          <w:rFonts w:ascii="Verdana" w:hAnsi="Verdana"/>
        </w:rPr>
        <w:t xml:space="preserve"> to</w:t>
      </w:r>
    </w:p>
    <w:p w:rsidR="00DE4DCE" w:rsidRPr="004856DF" w:rsidRDefault="00DE4DCE" w:rsidP="004856DF">
      <w:pPr>
        <w:pStyle w:val="Textbody"/>
        <w:spacing w:line="360" w:lineRule="auto"/>
        <w:rPr>
          <w:rFonts w:ascii="Verdana" w:hAnsi="Verdana"/>
          <w:color w:val="00B0F0"/>
        </w:rPr>
      </w:pPr>
      <w:r w:rsidRPr="004856DF">
        <w:rPr>
          <w:rFonts w:ascii="Verdana" w:hAnsi="Verdana"/>
          <w:color w:val="00B0F0"/>
        </w:rPr>
        <w:t>dbms.default_listen_address=0.0.0.0</w:t>
      </w:r>
    </w:p>
    <w:p w:rsidR="00DE4DCE" w:rsidRPr="004856DF" w:rsidRDefault="00DE4DCE" w:rsidP="004856DF">
      <w:pPr>
        <w:pStyle w:val="Textbody"/>
        <w:spacing w:line="360" w:lineRule="auto"/>
        <w:rPr>
          <w:rFonts w:ascii="Verdana" w:hAnsi="Verdana"/>
        </w:rPr>
      </w:pPr>
      <w:r w:rsidRPr="004856DF">
        <w:rPr>
          <w:rFonts w:ascii="Verdana" w:hAnsi="Verdana"/>
          <w:color w:val="00B0F0"/>
        </w:rPr>
        <w:t>dbms.connector.bolt.listen_address=:7000</w:t>
      </w:r>
    </w:p>
    <w:p w:rsidR="00DE4DCE" w:rsidRPr="004856DF" w:rsidRDefault="00DE4DCE" w:rsidP="004856DF">
      <w:pPr>
        <w:pStyle w:val="Textbody"/>
        <w:spacing w:line="360" w:lineRule="auto"/>
        <w:rPr>
          <w:rFonts w:ascii="Verdana" w:hAnsi="Verdana"/>
        </w:rPr>
      </w:pPr>
    </w:p>
    <w:p w:rsidR="00DE4DCE" w:rsidRPr="004856DF" w:rsidRDefault="00DE4DCE" w:rsidP="004856DF">
      <w:pPr>
        <w:pStyle w:val="Textbody"/>
        <w:spacing w:line="360" w:lineRule="auto"/>
        <w:rPr>
          <w:rFonts w:ascii="Verdana" w:hAnsi="Verdana"/>
        </w:rPr>
      </w:pPr>
    </w:p>
    <w:p w:rsidR="004A4CF3" w:rsidRPr="004856DF" w:rsidRDefault="00D01D27" w:rsidP="004856DF">
      <w:pPr>
        <w:pStyle w:val="Heading1"/>
        <w:spacing w:line="360" w:lineRule="auto"/>
        <w:rPr>
          <w:rFonts w:ascii="Verdana" w:hAnsi="Verdana"/>
          <w:sz w:val="26"/>
        </w:rPr>
      </w:pPr>
      <w:r w:rsidRPr="004856DF">
        <w:rPr>
          <w:rFonts w:ascii="Verdana" w:hAnsi="Verdana"/>
          <w:sz w:val="26"/>
        </w:rPr>
        <w:lastRenderedPageBreak/>
        <w:t>Configure dynamic settings</w:t>
      </w:r>
    </w:p>
    <w:p w:rsidR="00DE4DCE" w:rsidRPr="004856DF" w:rsidRDefault="00DE4DCE" w:rsidP="004856DF">
      <w:pPr>
        <w:pStyle w:val="Textbody"/>
        <w:spacing w:line="360" w:lineRule="auto"/>
        <w:rPr>
          <w:rFonts w:ascii="Verdana" w:hAnsi="Verdana"/>
        </w:rPr>
      </w:pPr>
      <w:r w:rsidRPr="004856DF">
        <w:rPr>
          <w:rFonts w:ascii="Verdana" w:hAnsi="Verdana"/>
        </w:rPr>
        <w:t>Neo4j Enterprise Edition supports changing some configuration settings at runtime, without restarting the service.</w:t>
      </w:r>
    </w:p>
    <w:p w:rsidR="00DE4DCE" w:rsidRPr="004856DF" w:rsidRDefault="00DE4DCE" w:rsidP="004856DF">
      <w:pPr>
        <w:pStyle w:val="Textbody"/>
        <w:spacing w:line="360" w:lineRule="auto"/>
        <w:rPr>
          <w:rFonts w:ascii="Verdana" w:hAnsi="Verdana"/>
          <w:b/>
        </w:rPr>
      </w:pPr>
      <w:r w:rsidRPr="004856DF">
        <w:rPr>
          <w:rFonts w:ascii="Verdana" w:hAnsi="Verdana"/>
          <w:b/>
        </w:rPr>
        <w:t>Note:</w:t>
      </w:r>
    </w:p>
    <w:p w:rsidR="00DE4DCE" w:rsidRPr="004856DF" w:rsidRDefault="00DE4DCE" w:rsidP="004856DF">
      <w:pPr>
        <w:pStyle w:val="ListParagraph"/>
        <w:spacing w:line="360" w:lineRule="auto"/>
        <w:ind w:left="360" w:hanging="360"/>
        <w:rPr>
          <w:rFonts w:ascii="Verdana" w:hAnsi="Verdana"/>
        </w:rPr>
      </w:pPr>
      <w:r w:rsidRPr="004856DF">
        <w:rPr>
          <w:rFonts w:ascii="Verdana" w:hAnsi="Verdana"/>
        </w:rPr>
        <w:t>Changes to the configuration at runtime are not persisted</w:t>
      </w:r>
    </w:p>
    <w:p w:rsidR="004A4CF3" w:rsidRPr="004856DF" w:rsidRDefault="00DE4DCE" w:rsidP="004856DF">
      <w:pPr>
        <w:pStyle w:val="ListParagraph"/>
        <w:spacing w:line="360" w:lineRule="auto"/>
        <w:ind w:left="360" w:hanging="360"/>
        <w:rPr>
          <w:rFonts w:ascii="Verdana" w:hAnsi="Verdana"/>
        </w:rPr>
      </w:pPr>
      <w:r w:rsidRPr="004856DF">
        <w:rPr>
          <w:rFonts w:ascii="Verdana" w:hAnsi="Verdana"/>
        </w:rPr>
        <w:t>To avoid losing changes when restarting Neo4j make sure to update neo4j.conf as well.</w:t>
      </w:r>
    </w:p>
    <w:p w:rsidR="00FE2782" w:rsidRPr="004856DF" w:rsidRDefault="00FE2782" w:rsidP="004856DF">
      <w:pPr>
        <w:pStyle w:val="ListParagraph"/>
        <w:spacing w:line="360" w:lineRule="auto"/>
        <w:ind w:left="360" w:hanging="360"/>
        <w:rPr>
          <w:rFonts w:ascii="Verdana" w:hAnsi="Verdana"/>
          <w:b/>
        </w:rPr>
      </w:pPr>
      <w:r w:rsidRPr="004856DF">
        <w:rPr>
          <w:rFonts w:ascii="Verdana" w:hAnsi="Verdana"/>
          <w:b/>
        </w:rPr>
        <w:t>Example: Discover dynamic settings</w:t>
      </w:r>
    </w:p>
    <w:p w:rsidR="00261EDB" w:rsidRPr="00261EDB" w:rsidRDefault="00261EDB" w:rsidP="00261EDB">
      <w:pPr>
        <w:pStyle w:val="ListParagraph"/>
        <w:spacing w:line="360" w:lineRule="auto"/>
        <w:ind w:left="360" w:hanging="360"/>
        <w:rPr>
          <w:rFonts w:ascii="Verdana" w:hAnsi="Verdana"/>
          <w:color w:val="7030A0"/>
        </w:rPr>
      </w:pPr>
      <w:r w:rsidRPr="00261EDB">
        <w:rPr>
          <w:rFonts w:ascii="Verdana" w:hAnsi="Verdana"/>
          <w:color w:val="7030A0"/>
        </w:rPr>
        <w:t>CALL dbms.listConfig()</w:t>
      </w:r>
    </w:p>
    <w:p w:rsidR="00261EDB" w:rsidRPr="00261EDB" w:rsidRDefault="00261EDB" w:rsidP="00261EDB">
      <w:pPr>
        <w:pStyle w:val="ListParagraph"/>
        <w:spacing w:line="360" w:lineRule="auto"/>
        <w:ind w:left="360" w:hanging="360"/>
        <w:rPr>
          <w:rFonts w:ascii="Verdana" w:hAnsi="Verdana"/>
          <w:color w:val="7030A0"/>
        </w:rPr>
      </w:pPr>
      <w:r w:rsidRPr="00261EDB">
        <w:rPr>
          <w:rFonts w:ascii="Verdana" w:hAnsi="Verdana"/>
          <w:color w:val="7030A0"/>
        </w:rPr>
        <w:t>YIELD name, dynamic, value</w:t>
      </w:r>
    </w:p>
    <w:p w:rsidR="00261EDB" w:rsidRPr="00261EDB" w:rsidRDefault="00261EDB" w:rsidP="00261EDB">
      <w:pPr>
        <w:pStyle w:val="ListParagraph"/>
        <w:spacing w:line="360" w:lineRule="auto"/>
        <w:ind w:left="360" w:hanging="360"/>
        <w:rPr>
          <w:rFonts w:ascii="Verdana" w:hAnsi="Verdana"/>
          <w:color w:val="7030A0"/>
        </w:rPr>
      </w:pPr>
      <w:r w:rsidRPr="00261EDB">
        <w:rPr>
          <w:rFonts w:ascii="Verdana" w:hAnsi="Verdana"/>
          <w:color w:val="7030A0"/>
        </w:rPr>
        <w:t>WHERE dynamic</w:t>
      </w:r>
    </w:p>
    <w:p w:rsidR="00261EDB" w:rsidRPr="00261EDB" w:rsidRDefault="00261EDB" w:rsidP="00261EDB">
      <w:pPr>
        <w:pStyle w:val="ListParagraph"/>
        <w:spacing w:line="360" w:lineRule="auto"/>
        <w:ind w:left="360" w:hanging="360"/>
        <w:rPr>
          <w:rFonts w:ascii="Verdana" w:hAnsi="Verdana"/>
          <w:color w:val="7030A0"/>
        </w:rPr>
      </w:pPr>
      <w:r w:rsidRPr="00261EDB">
        <w:rPr>
          <w:rFonts w:ascii="Verdana" w:hAnsi="Verdana"/>
          <w:color w:val="7030A0"/>
        </w:rPr>
        <w:t>RETURN name, dynamic, value</w:t>
      </w:r>
    </w:p>
    <w:p w:rsidR="00FE2782" w:rsidRPr="005C2C63" w:rsidRDefault="00261EDB" w:rsidP="00261EDB">
      <w:pPr>
        <w:pStyle w:val="ListParagraph"/>
        <w:spacing w:line="360" w:lineRule="auto"/>
        <w:ind w:left="360" w:hanging="360"/>
        <w:rPr>
          <w:rFonts w:ascii="Verdana" w:hAnsi="Verdana"/>
          <w:color w:val="7030A0"/>
        </w:rPr>
      </w:pPr>
      <w:r w:rsidRPr="00261EDB">
        <w:rPr>
          <w:rFonts w:ascii="Verdana" w:hAnsi="Verdana"/>
          <w:color w:val="7030A0"/>
        </w:rPr>
        <w:t>ORDER BY name</w:t>
      </w:r>
    </w:p>
    <w:p w:rsidR="00FE2782" w:rsidRPr="004856DF" w:rsidRDefault="00FE2782" w:rsidP="004856DF">
      <w:pPr>
        <w:pStyle w:val="ListParagraph"/>
        <w:spacing w:line="360" w:lineRule="auto"/>
        <w:ind w:left="360" w:hanging="360"/>
        <w:rPr>
          <w:rFonts w:ascii="Verdana" w:hAnsi="Verdana"/>
        </w:rPr>
      </w:pPr>
    </w:p>
    <w:p w:rsidR="00FE2782" w:rsidRPr="004856DF" w:rsidRDefault="00FE2782" w:rsidP="004856DF">
      <w:pPr>
        <w:pStyle w:val="ListParagraph"/>
        <w:spacing w:line="360" w:lineRule="auto"/>
        <w:ind w:left="360" w:hanging="360"/>
        <w:rPr>
          <w:rFonts w:ascii="Verdana" w:hAnsi="Verdana"/>
          <w:b/>
        </w:rPr>
      </w:pPr>
      <w:r w:rsidRPr="004856DF">
        <w:rPr>
          <w:rFonts w:ascii="Verdana" w:hAnsi="Verdana"/>
          <w:b/>
        </w:rPr>
        <w:t>Update dynamic settings</w:t>
      </w:r>
    </w:p>
    <w:p w:rsidR="00FE2782" w:rsidRPr="004856DF" w:rsidRDefault="00FE2782" w:rsidP="005C2C63">
      <w:pPr>
        <w:pStyle w:val="ListParagraph"/>
        <w:spacing w:line="360" w:lineRule="auto"/>
        <w:ind w:left="0"/>
        <w:rPr>
          <w:rFonts w:ascii="Verdana" w:hAnsi="Verdana"/>
        </w:rPr>
      </w:pPr>
      <w:r w:rsidRPr="004856DF">
        <w:rPr>
          <w:rFonts w:ascii="Verdana" w:hAnsi="Verdana"/>
        </w:rPr>
        <w:t>An administrator is able to change some configuration settings</w:t>
      </w:r>
      <w:r w:rsidR="005C2C63">
        <w:rPr>
          <w:rFonts w:ascii="Verdana" w:hAnsi="Verdana"/>
        </w:rPr>
        <w:t xml:space="preserve"> at runtime, without restarting </w:t>
      </w:r>
      <w:r w:rsidRPr="004856DF">
        <w:rPr>
          <w:rFonts w:ascii="Verdana" w:hAnsi="Verdana"/>
        </w:rPr>
        <w:t>the service.</w:t>
      </w:r>
    </w:p>
    <w:p w:rsidR="00FE2782" w:rsidRPr="005C2C63" w:rsidRDefault="00FE2782" w:rsidP="004856DF">
      <w:pPr>
        <w:pStyle w:val="ListParagraph"/>
        <w:spacing w:line="360" w:lineRule="auto"/>
        <w:ind w:left="360" w:hanging="360"/>
        <w:rPr>
          <w:rFonts w:ascii="Verdana" w:hAnsi="Verdana"/>
          <w:color w:val="7030A0"/>
        </w:rPr>
      </w:pPr>
      <w:r w:rsidRPr="005C2C63">
        <w:rPr>
          <w:rFonts w:ascii="Verdana" w:hAnsi="Verdana"/>
          <w:color w:val="7030A0"/>
        </w:rPr>
        <w:t>CALL dbms.setConfigValue('dbms.logs.query.enabled', 'info')</w:t>
      </w:r>
    </w:p>
    <w:p w:rsidR="004A4CF3" w:rsidRPr="004856DF" w:rsidRDefault="00D01D27" w:rsidP="004856DF">
      <w:pPr>
        <w:pStyle w:val="Heading1"/>
        <w:spacing w:line="360" w:lineRule="auto"/>
        <w:rPr>
          <w:rFonts w:ascii="Verdana" w:hAnsi="Verdana"/>
          <w:sz w:val="26"/>
        </w:rPr>
      </w:pPr>
      <w:r w:rsidRPr="004856DF">
        <w:rPr>
          <w:rFonts w:ascii="Verdana" w:hAnsi="Verdana"/>
          <w:sz w:val="26"/>
        </w:rPr>
        <w:t>Transaction logs</w:t>
      </w:r>
    </w:p>
    <w:p w:rsidR="004856DF" w:rsidRDefault="004856DF" w:rsidP="004856DF">
      <w:pPr>
        <w:spacing w:line="360" w:lineRule="auto"/>
        <w:rPr>
          <w:rFonts w:ascii="Verdana" w:hAnsi="Verdana"/>
        </w:rPr>
      </w:pPr>
      <w:r w:rsidRPr="004856DF">
        <w:rPr>
          <w:rFonts w:ascii="Verdana" w:hAnsi="Verdana"/>
        </w:rPr>
        <w:t>The transaction logs record all write operations in the database</w:t>
      </w:r>
    </w:p>
    <w:p w:rsidR="00D64459" w:rsidRPr="004856DF" w:rsidRDefault="00D64459" w:rsidP="004856DF">
      <w:pPr>
        <w:spacing w:line="360" w:lineRule="auto"/>
        <w:rPr>
          <w:rFonts w:ascii="Verdana" w:hAnsi="Verdana"/>
        </w:rPr>
      </w:pPr>
      <w:r>
        <w:rPr>
          <w:rFonts w:ascii="Verdana" w:hAnsi="Verdana"/>
        </w:rPr>
        <w:t xml:space="preserve">Important </w:t>
      </w:r>
      <w:r w:rsidRPr="00D64459">
        <w:rPr>
          <w:rFonts w:ascii="Verdana" w:hAnsi="Verdana"/>
        </w:rPr>
        <w:t>configuration settings for transaction logging:</w:t>
      </w:r>
    </w:p>
    <w:tbl>
      <w:tblPr>
        <w:tblW w:w="10620" w:type="dxa"/>
        <w:shd w:val="clear" w:color="auto" w:fill="FFFFFF"/>
        <w:tblCellMar>
          <w:top w:w="15" w:type="dxa"/>
          <w:left w:w="15" w:type="dxa"/>
          <w:bottom w:w="15" w:type="dxa"/>
          <w:right w:w="15" w:type="dxa"/>
        </w:tblCellMar>
        <w:tblLook w:val="04A0" w:firstRow="1" w:lastRow="0" w:firstColumn="1" w:lastColumn="0" w:noHBand="0" w:noVBand="1"/>
      </w:tblPr>
      <w:tblGrid>
        <w:gridCol w:w="4590"/>
        <w:gridCol w:w="1350"/>
        <w:gridCol w:w="4680"/>
      </w:tblGrid>
      <w:tr w:rsidR="004856DF" w:rsidRPr="004856DF" w:rsidTr="00D64459">
        <w:trPr>
          <w:tblHeader/>
        </w:trPr>
        <w:tc>
          <w:tcPr>
            <w:tcW w:w="4590" w:type="dxa"/>
            <w:tcBorders>
              <w:bottom w:val="single" w:sz="12" w:space="0" w:color="EDF2F7"/>
            </w:tcBorders>
            <w:shd w:val="clear" w:color="auto" w:fill="F7FAFC"/>
            <w:hideMark/>
          </w:tcPr>
          <w:p w:rsidR="004856DF" w:rsidRPr="005C2C63" w:rsidRDefault="004856DF" w:rsidP="004856DF">
            <w:pPr>
              <w:suppressAutoHyphens w:val="0"/>
              <w:spacing w:line="360" w:lineRule="auto"/>
              <w:rPr>
                <w:rFonts w:ascii="Verdana" w:hAnsi="Verdana"/>
                <w:b/>
                <w:bCs/>
                <w:color w:val="2D3748"/>
                <w:sz w:val="18"/>
                <w:szCs w:val="18"/>
              </w:rPr>
            </w:pPr>
            <w:r w:rsidRPr="005C2C63">
              <w:rPr>
                <w:rFonts w:ascii="Verdana" w:hAnsi="Verdana"/>
                <w:b/>
                <w:bCs/>
                <w:color w:val="2D3748"/>
                <w:sz w:val="18"/>
                <w:szCs w:val="18"/>
              </w:rPr>
              <w:t>Transaction log configuration</w:t>
            </w:r>
          </w:p>
        </w:tc>
        <w:tc>
          <w:tcPr>
            <w:tcW w:w="1350" w:type="dxa"/>
            <w:tcBorders>
              <w:bottom w:val="single" w:sz="12" w:space="0" w:color="EDF2F7"/>
            </w:tcBorders>
            <w:shd w:val="clear" w:color="auto" w:fill="F7FAFC"/>
            <w:hideMark/>
          </w:tcPr>
          <w:p w:rsidR="004856DF" w:rsidRPr="005C2C63" w:rsidRDefault="004856DF" w:rsidP="004856DF">
            <w:pPr>
              <w:spacing w:line="360" w:lineRule="auto"/>
              <w:rPr>
                <w:rFonts w:ascii="Verdana" w:hAnsi="Verdana"/>
                <w:b/>
                <w:bCs/>
                <w:color w:val="2D3748"/>
                <w:sz w:val="18"/>
                <w:szCs w:val="18"/>
              </w:rPr>
            </w:pPr>
            <w:r w:rsidRPr="005C2C63">
              <w:rPr>
                <w:rFonts w:ascii="Verdana" w:hAnsi="Verdana"/>
                <w:b/>
                <w:bCs/>
                <w:color w:val="2D3748"/>
                <w:sz w:val="18"/>
                <w:szCs w:val="18"/>
              </w:rPr>
              <w:t>Default value</w:t>
            </w:r>
          </w:p>
        </w:tc>
        <w:tc>
          <w:tcPr>
            <w:tcW w:w="4680" w:type="dxa"/>
            <w:tcBorders>
              <w:bottom w:val="single" w:sz="12" w:space="0" w:color="EDF2F7"/>
            </w:tcBorders>
            <w:shd w:val="clear" w:color="auto" w:fill="F7FAFC"/>
            <w:hideMark/>
          </w:tcPr>
          <w:p w:rsidR="004856DF" w:rsidRPr="005C2C63" w:rsidRDefault="004856DF" w:rsidP="004856DF">
            <w:pPr>
              <w:spacing w:line="360" w:lineRule="auto"/>
              <w:rPr>
                <w:rFonts w:ascii="Verdana" w:hAnsi="Verdana"/>
                <w:b/>
                <w:bCs/>
                <w:color w:val="2D3748"/>
                <w:sz w:val="18"/>
                <w:szCs w:val="18"/>
              </w:rPr>
            </w:pPr>
            <w:r w:rsidRPr="005C2C63">
              <w:rPr>
                <w:rFonts w:ascii="Verdana" w:hAnsi="Verdana"/>
                <w:b/>
                <w:bCs/>
                <w:color w:val="2D3748"/>
                <w:sz w:val="18"/>
                <w:szCs w:val="18"/>
              </w:rPr>
              <w:t>Description</w:t>
            </w:r>
          </w:p>
        </w:tc>
      </w:tr>
      <w:tr w:rsidR="004856DF" w:rsidRPr="004856DF" w:rsidTr="00D64459">
        <w:tc>
          <w:tcPr>
            <w:tcW w:w="4590" w:type="dxa"/>
            <w:tcBorders>
              <w:top w:val="single" w:sz="6" w:space="0" w:color="EDF2F7"/>
              <w:bottom w:val="single" w:sz="6" w:space="0" w:color="EDF2F7"/>
            </w:tcBorders>
            <w:shd w:val="clear" w:color="auto" w:fill="FFFFFF"/>
            <w:hideMark/>
          </w:tcPr>
          <w:p w:rsidR="004856DF" w:rsidRPr="005C2C63" w:rsidRDefault="00974CE5" w:rsidP="004856DF">
            <w:pPr>
              <w:pStyle w:val="tableblock"/>
              <w:spacing w:before="0" w:beforeAutospacing="0" w:after="0" w:afterAutospacing="0" w:line="360" w:lineRule="auto"/>
              <w:rPr>
                <w:rFonts w:ascii="Verdana" w:hAnsi="Verdana"/>
                <w:color w:val="2D3748"/>
                <w:sz w:val="18"/>
                <w:szCs w:val="18"/>
              </w:rPr>
            </w:pPr>
            <w:hyperlink r:id="rId20" w:anchor="config_dbms.directories.transaction.logs.root" w:history="1">
              <w:r w:rsidR="004856DF" w:rsidRPr="005C2C63">
                <w:rPr>
                  <w:rStyle w:val="Hyperlink"/>
                  <w:rFonts w:ascii="Verdana" w:hAnsi="Verdana" w:cs="Courier New"/>
                  <w:b/>
                  <w:bCs/>
                  <w:color w:val="3182CE"/>
                  <w:sz w:val="18"/>
                  <w:szCs w:val="18"/>
                  <w:shd w:val="clear" w:color="auto" w:fill="F7FAFC"/>
                </w:rPr>
                <w:t>dbms.directories.transaction.logs.root</w:t>
              </w:r>
            </w:hyperlink>
          </w:p>
        </w:tc>
        <w:tc>
          <w:tcPr>
            <w:tcW w:w="1350" w:type="dxa"/>
            <w:tcBorders>
              <w:top w:val="single" w:sz="6" w:space="0" w:color="EDF2F7"/>
              <w:bottom w:val="single" w:sz="6" w:space="0" w:color="EDF2F7"/>
            </w:tcBorders>
            <w:shd w:val="clear" w:color="auto" w:fill="FFFFFF"/>
            <w:hideMark/>
          </w:tcPr>
          <w:p w:rsidR="004856DF" w:rsidRPr="005C2C63" w:rsidRDefault="004856DF" w:rsidP="004856DF">
            <w:pPr>
              <w:pStyle w:val="tableblock"/>
              <w:spacing w:before="0" w:beforeAutospacing="0" w:after="0" w:afterAutospacing="0" w:line="360" w:lineRule="auto"/>
              <w:rPr>
                <w:rFonts w:ascii="Verdana" w:hAnsi="Verdana"/>
                <w:color w:val="2D3748"/>
                <w:sz w:val="18"/>
                <w:szCs w:val="18"/>
              </w:rPr>
            </w:pPr>
            <w:r w:rsidRPr="005C2C63">
              <w:rPr>
                <w:rStyle w:val="HTMLCode"/>
                <w:rFonts w:ascii="Verdana" w:hAnsi="Verdana"/>
                <w:color w:val="4A5568"/>
                <w:sz w:val="18"/>
                <w:szCs w:val="18"/>
                <w:shd w:val="clear" w:color="auto" w:fill="F7FAFC"/>
              </w:rPr>
              <w:t>transactions</w:t>
            </w:r>
          </w:p>
        </w:tc>
        <w:tc>
          <w:tcPr>
            <w:tcW w:w="4680" w:type="dxa"/>
            <w:tcBorders>
              <w:top w:val="single" w:sz="6" w:space="0" w:color="EDF2F7"/>
              <w:bottom w:val="single" w:sz="6" w:space="0" w:color="EDF2F7"/>
            </w:tcBorders>
            <w:shd w:val="clear" w:color="auto" w:fill="FFFFFF"/>
            <w:hideMark/>
          </w:tcPr>
          <w:p w:rsidR="004856DF" w:rsidRPr="005C2C63" w:rsidRDefault="004856DF" w:rsidP="004856DF">
            <w:pPr>
              <w:pStyle w:val="tableblock"/>
              <w:spacing w:before="0" w:beforeAutospacing="0" w:after="0" w:afterAutospacing="0" w:line="360" w:lineRule="auto"/>
              <w:rPr>
                <w:rFonts w:ascii="Verdana" w:hAnsi="Verdana"/>
                <w:color w:val="2D3748"/>
                <w:sz w:val="18"/>
                <w:szCs w:val="18"/>
              </w:rPr>
            </w:pPr>
            <w:r w:rsidRPr="005C2C63">
              <w:rPr>
                <w:rFonts w:ascii="Verdana" w:hAnsi="Verdana"/>
                <w:color w:val="2D3748"/>
                <w:sz w:val="18"/>
                <w:szCs w:val="18"/>
              </w:rPr>
              <w:t>Root location where Neo4j will store transaction logs for configured databases.</w:t>
            </w:r>
          </w:p>
        </w:tc>
      </w:tr>
      <w:tr w:rsidR="004856DF" w:rsidRPr="004856DF" w:rsidTr="00D64459">
        <w:tc>
          <w:tcPr>
            <w:tcW w:w="4590" w:type="dxa"/>
            <w:tcBorders>
              <w:top w:val="single" w:sz="6" w:space="0" w:color="EDF2F7"/>
              <w:bottom w:val="single" w:sz="6" w:space="0" w:color="EDF2F7"/>
            </w:tcBorders>
            <w:shd w:val="clear" w:color="auto" w:fill="FFFFFF"/>
            <w:hideMark/>
          </w:tcPr>
          <w:p w:rsidR="004856DF" w:rsidRPr="005C2C63" w:rsidRDefault="00974CE5" w:rsidP="004856DF">
            <w:pPr>
              <w:pStyle w:val="tableblock"/>
              <w:spacing w:before="0" w:beforeAutospacing="0" w:after="0" w:afterAutospacing="0" w:line="360" w:lineRule="auto"/>
              <w:rPr>
                <w:rFonts w:ascii="Verdana" w:hAnsi="Verdana"/>
                <w:color w:val="2D3748"/>
                <w:sz w:val="18"/>
                <w:szCs w:val="18"/>
              </w:rPr>
            </w:pPr>
            <w:hyperlink r:id="rId21" w:anchor="config_dbms.tx_log.rotation.retention_policy" w:history="1">
              <w:r w:rsidR="004856DF" w:rsidRPr="005C2C63">
                <w:rPr>
                  <w:rStyle w:val="Hyperlink"/>
                  <w:rFonts w:ascii="Verdana" w:hAnsi="Verdana" w:cs="Courier New"/>
                  <w:b/>
                  <w:bCs/>
                  <w:color w:val="3182CE"/>
                  <w:sz w:val="18"/>
                  <w:szCs w:val="18"/>
                  <w:shd w:val="clear" w:color="auto" w:fill="F7FAFC"/>
                </w:rPr>
                <w:t>dbms.tx_log.rotation.retention_policy</w:t>
              </w:r>
            </w:hyperlink>
          </w:p>
        </w:tc>
        <w:tc>
          <w:tcPr>
            <w:tcW w:w="1350" w:type="dxa"/>
            <w:tcBorders>
              <w:top w:val="single" w:sz="6" w:space="0" w:color="EDF2F7"/>
              <w:bottom w:val="single" w:sz="6" w:space="0" w:color="EDF2F7"/>
            </w:tcBorders>
            <w:shd w:val="clear" w:color="auto" w:fill="FFFFFF"/>
            <w:hideMark/>
          </w:tcPr>
          <w:p w:rsidR="004856DF" w:rsidRPr="005C2C63" w:rsidRDefault="004856DF" w:rsidP="004856DF">
            <w:pPr>
              <w:pStyle w:val="tableblock"/>
              <w:spacing w:before="0" w:beforeAutospacing="0" w:after="0" w:afterAutospacing="0" w:line="360" w:lineRule="auto"/>
              <w:rPr>
                <w:rFonts w:ascii="Verdana" w:hAnsi="Verdana"/>
                <w:color w:val="2D3748"/>
                <w:sz w:val="18"/>
                <w:szCs w:val="18"/>
              </w:rPr>
            </w:pPr>
            <w:r w:rsidRPr="005C2C63">
              <w:rPr>
                <w:rStyle w:val="HTMLCode"/>
                <w:rFonts w:ascii="Verdana" w:hAnsi="Verdana"/>
                <w:color w:val="4A5568"/>
                <w:sz w:val="18"/>
                <w:szCs w:val="18"/>
                <w:shd w:val="clear" w:color="auto" w:fill="F7FAFC"/>
              </w:rPr>
              <w:t>7 days</w:t>
            </w:r>
          </w:p>
        </w:tc>
        <w:tc>
          <w:tcPr>
            <w:tcW w:w="4680" w:type="dxa"/>
            <w:tcBorders>
              <w:top w:val="single" w:sz="6" w:space="0" w:color="EDF2F7"/>
              <w:bottom w:val="single" w:sz="6" w:space="0" w:color="EDF2F7"/>
            </w:tcBorders>
            <w:shd w:val="clear" w:color="auto" w:fill="FFFFFF"/>
            <w:hideMark/>
          </w:tcPr>
          <w:p w:rsidR="004856DF" w:rsidRPr="005C2C63" w:rsidRDefault="004856DF" w:rsidP="004856DF">
            <w:pPr>
              <w:pStyle w:val="tableblock"/>
              <w:spacing w:before="0" w:beforeAutospacing="0" w:after="0" w:afterAutospacing="0" w:line="360" w:lineRule="auto"/>
              <w:rPr>
                <w:rFonts w:ascii="Verdana" w:hAnsi="Verdana"/>
                <w:color w:val="2D3748"/>
                <w:sz w:val="18"/>
                <w:szCs w:val="18"/>
              </w:rPr>
            </w:pPr>
            <w:r w:rsidRPr="005C2C63">
              <w:rPr>
                <w:rFonts w:ascii="Verdana" w:hAnsi="Verdana"/>
                <w:color w:val="2D3748"/>
                <w:sz w:val="18"/>
                <w:szCs w:val="18"/>
              </w:rPr>
              <w:t>Make Neo4j keep the logical transaction logs for being able to backup the database. Can be used for specifying the threshold to prune logical logs after.</w:t>
            </w:r>
          </w:p>
        </w:tc>
      </w:tr>
      <w:tr w:rsidR="004856DF" w:rsidRPr="004856DF" w:rsidTr="00D64459">
        <w:tc>
          <w:tcPr>
            <w:tcW w:w="4590" w:type="dxa"/>
            <w:tcBorders>
              <w:top w:val="single" w:sz="6" w:space="0" w:color="EDF2F7"/>
              <w:bottom w:val="single" w:sz="18" w:space="0" w:color="E2E8F0"/>
            </w:tcBorders>
            <w:shd w:val="clear" w:color="auto" w:fill="FFFFFF"/>
            <w:hideMark/>
          </w:tcPr>
          <w:p w:rsidR="004856DF" w:rsidRPr="005C2C63" w:rsidRDefault="00974CE5" w:rsidP="004856DF">
            <w:pPr>
              <w:pStyle w:val="tableblock"/>
              <w:spacing w:before="0" w:beforeAutospacing="0" w:after="0" w:afterAutospacing="0" w:line="360" w:lineRule="auto"/>
              <w:rPr>
                <w:rFonts w:ascii="Verdana" w:hAnsi="Verdana"/>
                <w:color w:val="2D3748"/>
                <w:sz w:val="18"/>
                <w:szCs w:val="18"/>
              </w:rPr>
            </w:pPr>
            <w:hyperlink r:id="rId22" w:anchor="config_dbms.tx_log.rotation.size" w:history="1">
              <w:r w:rsidR="004856DF" w:rsidRPr="005C2C63">
                <w:rPr>
                  <w:rStyle w:val="Hyperlink"/>
                  <w:rFonts w:ascii="Verdana" w:hAnsi="Verdana" w:cs="Courier New"/>
                  <w:b/>
                  <w:bCs/>
                  <w:color w:val="3182CE"/>
                  <w:sz w:val="18"/>
                  <w:szCs w:val="18"/>
                  <w:shd w:val="clear" w:color="auto" w:fill="F7FAFC"/>
                </w:rPr>
                <w:t>dbms.tx_log.rotation.size</w:t>
              </w:r>
            </w:hyperlink>
          </w:p>
        </w:tc>
        <w:tc>
          <w:tcPr>
            <w:tcW w:w="1350" w:type="dxa"/>
            <w:tcBorders>
              <w:top w:val="single" w:sz="6" w:space="0" w:color="EDF2F7"/>
              <w:bottom w:val="single" w:sz="18" w:space="0" w:color="E2E8F0"/>
            </w:tcBorders>
            <w:shd w:val="clear" w:color="auto" w:fill="FFFFFF"/>
            <w:hideMark/>
          </w:tcPr>
          <w:p w:rsidR="004856DF" w:rsidRPr="005C2C63" w:rsidRDefault="004856DF" w:rsidP="004856DF">
            <w:pPr>
              <w:pStyle w:val="tableblock"/>
              <w:spacing w:before="0" w:beforeAutospacing="0" w:after="0" w:afterAutospacing="0" w:line="360" w:lineRule="auto"/>
              <w:rPr>
                <w:rFonts w:ascii="Verdana" w:hAnsi="Verdana"/>
                <w:color w:val="2D3748"/>
                <w:sz w:val="18"/>
                <w:szCs w:val="18"/>
              </w:rPr>
            </w:pPr>
            <w:r w:rsidRPr="005C2C63">
              <w:rPr>
                <w:rStyle w:val="HTMLCode"/>
                <w:rFonts w:ascii="Verdana" w:hAnsi="Verdana"/>
                <w:color w:val="4A5568"/>
                <w:sz w:val="18"/>
                <w:szCs w:val="18"/>
                <w:shd w:val="clear" w:color="auto" w:fill="F7FAFC"/>
              </w:rPr>
              <w:t>250M</w:t>
            </w:r>
          </w:p>
        </w:tc>
        <w:tc>
          <w:tcPr>
            <w:tcW w:w="4680" w:type="dxa"/>
            <w:tcBorders>
              <w:top w:val="single" w:sz="6" w:space="0" w:color="EDF2F7"/>
              <w:bottom w:val="single" w:sz="18" w:space="0" w:color="E2E8F0"/>
            </w:tcBorders>
            <w:shd w:val="clear" w:color="auto" w:fill="FFFFFF"/>
            <w:hideMark/>
          </w:tcPr>
          <w:p w:rsidR="004856DF" w:rsidRPr="005C2C63" w:rsidRDefault="004856DF" w:rsidP="004856DF">
            <w:pPr>
              <w:pStyle w:val="tableblock"/>
              <w:spacing w:before="0" w:beforeAutospacing="0" w:after="0" w:afterAutospacing="0" w:line="360" w:lineRule="auto"/>
              <w:rPr>
                <w:rFonts w:ascii="Verdana" w:hAnsi="Verdana"/>
                <w:color w:val="2D3748"/>
                <w:sz w:val="18"/>
                <w:szCs w:val="18"/>
              </w:rPr>
            </w:pPr>
            <w:r w:rsidRPr="005C2C63">
              <w:rPr>
                <w:rFonts w:ascii="Verdana" w:hAnsi="Verdana"/>
                <w:color w:val="2D3748"/>
                <w:sz w:val="18"/>
                <w:szCs w:val="18"/>
              </w:rPr>
              <w:t>Specifies at which file size the logical log will auto-rotate. Minimum accepted value is </w:t>
            </w:r>
            <w:r w:rsidRPr="005C2C63">
              <w:rPr>
                <w:rStyle w:val="HTMLCode"/>
                <w:rFonts w:ascii="Verdana" w:hAnsi="Verdana"/>
                <w:color w:val="4A5568"/>
                <w:sz w:val="18"/>
                <w:szCs w:val="18"/>
                <w:shd w:val="clear" w:color="auto" w:fill="F7FAFC"/>
              </w:rPr>
              <w:t>128K</w:t>
            </w:r>
            <w:r w:rsidRPr="005C2C63">
              <w:rPr>
                <w:rFonts w:ascii="Verdana" w:hAnsi="Verdana"/>
                <w:color w:val="2D3748"/>
                <w:sz w:val="18"/>
                <w:szCs w:val="18"/>
              </w:rPr>
              <w:t> (128 KiB).</w:t>
            </w:r>
          </w:p>
        </w:tc>
      </w:tr>
    </w:tbl>
    <w:p w:rsidR="004856DF" w:rsidRDefault="004856DF" w:rsidP="005C2C63">
      <w:pPr>
        <w:pStyle w:val="Textbody"/>
        <w:spacing w:line="360" w:lineRule="auto"/>
        <w:rPr>
          <w:rFonts w:ascii="Verdana" w:hAnsi="Verdana"/>
        </w:rPr>
      </w:pPr>
    </w:p>
    <w:p w:rsidR="00261EDB" w:rsidRPr="00261EDB" w:rsidRDefault="00261EDB" w:rsidP="00261EDB">
      <w:pPr>
        <w:pStyle w:val="Textbody"/>
        <w:spacing w:line="360" w:lineRule="auto"/>
        <w:rPr>
          <w:rFonts w:ascii="Verdana" w:hAnsi="Verdana"/>
          <w:color w:val="7030A0"/>
          <w:sz w:val="18"/>
          <w:szCs w:val="18"/>
        </w:rPr>
      </w:pPr>
      <w:r w:rsidRPr="00261EDB">
        <w:rPr>
          <w:rFonts w:ascii="Verdana" w:hAnsi="Verdana"/>
          <w:color w:val="7030A0"/>
          <w:sz w:val="18"/>
          <w:szCs w:val="18"/>
        </w:rPr>
        <w:t>CALL dbms.listConfig()</w:t>
      </w:r>
    </w:p>
    <w:p w:rsidR="00261EDB" w:rsidRPr="00261EDB" w:rsidRDefault="00261EDB" w:rsidP="00261EDB">
      <w:pPr>
        <w:pStyle w:val="Textbody"/>
        <w:spacing w:line="360" w:lineRule="auto"/>
        <w:rPr>
          <w:rFonts w:ascii="Verdana" w:hAnsi="Verdana"/>
          <w:color w:val="7030A0"/>
          <w:sz w:val="18"/>
          <w:szCs w:val="18"/>
        </w:rPr>
      </w:pPr>
      <w:r w:rsidRPr="00261EDB">
        <w:rPr>
          <w:rFonts w:ascii="Verdana" w:hAnsi="Verdana"/>
          <w:color w:val="7030A0"/>
          <w:sz w:val="18"/>
          <w:szCs w:val="18"/>
        </w:rPr>
        <w:t>YIELD name, value</w:t>
      </w:r>
    </w:p>
    <w:p w:rsidR="00261EDB" w:rsidRPr="00261EDB" w:rsidRDefault="00261EDB" w:rsidP="00261EDB">
      <w:pPr>
        <w:pStyle w:val="Textbody"/>
        <w:spacing w:line="360" w:lineRule="auto"/>
        <w:rPr>
          <w:rFonts w:ascii="Verdana" w:hAnsi="Verdana"/>
          <w:color w:val="7030A0"/>
          <w:sz w:val="18"/>
          <w:szCs w:val="18"/>
        </w:rPr>
      </w:pPr>
      <w:r w:rsidRPr="00261EDB">
        <w:rPr>
          <w:rFonts w:ascii="Verdana" w:hAnsi="Verdana"/>
          <w:color w:val="7030A0"/>
          <w:sz w:val="18"/>
          <w:szCs w:val="18"/>
        </w:rPr>
        <w:t>WHERE name="dbms.directories.transaction.logs.root"</w:t>
      </w:r>
    </w:p>
    <w:p w:rsidR="00261EDB" w:rsidRPr="00261EDB" w:rsidRDefault="00261EDB" w:rsidP="00261EDB">
      <w:pPr>
        <w:pStyle w:val="Textbody"/>
        <w:spacing w:line="360" w:lineRule="auto"/>
        <w:rPr>
          <w:rFonts w:ascii="Verdana" w:hAnsi="Verdana"/>
          <w:color w:val="7030A0"/>
          <w:sz w:val="18"/>
          <w:szCs w:val="18"/>
        </w:rPr>
      </w:pPr>
      <w:r w:rsidRPr="00261EDB">
        <w:rPr>
          <w:rFonts w:ascii="Verdana" w:hAnsi="Verdana"/>
          <w:color w:val="7030A0"/>
          <w:sz w:val="18"/>
          <w:szCs w:val="18"/>
        </w:rPr>
        <w:t>RETURN name, value</w:t>
      </w:r>
    </w:p>
    <w:p w:rsidR="00261EDB" w:rsidRPr="00261EDB" w:rsidRDefault="00261EDB" w:rsidP="00261EDB">
      <w:pPr>
        <w:pStyle w:val="Textbody"/>
        <w:spacing w:line="360" w:lineRule="auto"/>
        <w:rPr>
          <w:rFonts w:ascii="Verdana" w:hAnsi="Verdana"/>
          <w:color w:val="7030A0"/>
          <w:sz w:val="18"/>
          <w:szCs w:val="18"/>
        </w:rPr>
      </w:pPr>
      <w:r w:rsidRPr="00261EDB">
        <w:rPr>
          <w:rFonts w:ascii="Verdana" w:hAnsi="Verdana"/>
          <w:color w:val="7030A0"/>
          <w:sz w:val="18"/>
          <w:szCs w:val="18"/>
        </w:rPr>
        <w:lastRenderedPageBreak/>
        <w:t>ORDER BY name</w:t>
      </w:r>
    </w:p>
    <w:p w:rsidR="00261EDB" w:rsidRPr="00261EDB" w:rsidRDefault="00261EDB" w:rsidP="00261EDB">
      <w:pPr>
        <w:pStyle w:val="Textbody"/>
        <w:spacing w:line="360" w:lineRule="auto"/>
        <w:rPr>
          <w:rFonts w:ascii="Verdana" w:hAnsi="Verdana"/>
          <w:color w:val="7030A0"/>
          <w:sz w:val="18"/>
          <w:szCs w:val="18"/>
        </w:rPr>
      </w:pPr>
    </w:p>
    <w:p w:rsidR="00261EDB" w:rsidRPr="00261EDB" w:rsidRDefault="00261EDB" w:rsidP="00261EDB">
      <w:pPr>
        <w:pStyle w:val="Textbody"/>
        <w:spacing w:line="360" w:lineRule="auto"/>
        <w:rPr>
          <w:rFonts w:ascii="Verdana" w:hAnsi="Verdana"/>
          <w:color w:val="7030A0"/>
          <w:sz w:val="18"/>
          <w:szCs w:val="18"/>
        </w:rPr>
      </w:pPr>
      <w:r w:rsidRPr="00261EDB">
        <w:rPr>
          <w:rFonts w:ascii="Verdana" w:hAnsi="Verdana"/>
          <w:color w:val="7030A0"/>
          <w:sz w:val="18"/>
          <w:szCs w:val="18"/>
        </w:rPr>
        <w:t>CALL dbms.listConfig()</w:t>
      </w:r>
    </w:p>
    <w:p w:rsidR="00261EDB" w:rsidRPr="00261EDB" w:rsidRDefault="00261EDB" w:rsidP="00261EDB">
      <w:pPr>
        <w:pStyle w:val="Textbody"/>
        <w:spacing w:line="360" w:lineRule="auto"/>
        <w:rPr>
          <w:rFonts w:ascii="Verdana" w:hAnsi="Verdana"/>
          <w:color w:val="7030A0"/>
          <w:sz w:val="18"/>
          <w:szCs w:val="18"/>
        </w:rPr>
      </w:pPr>
      <w:r w:rsidRPr="00261EDB">
        <w:rPr>
          <w:rFonts w:ascii="Verdana" w:hAnsi="Verdana"/>
          <w:color w:val="7030A0"/>
          <w:sz w:val="18"/>
          <w:szCs w:val="18"/>
        </w:rPr>
        <w:t>YIELD name, value</w:t>
      </w:r>
    </w:p>
    <w:p w:rsidR="00261EDB" w:rsidRPr="00261EDB" w:rsidRDefault="00261EDB" w:rsidP="00261EDB">
      <w:pPr>
        <w:pStyle w:val="Textbody"/>
        <w:spacing w:line="360" w:lineRule="auto"/>
        <w:rPr>
          <w:rFonts w:ascii="Verdana" w:hAnsi="Verdana"/>
          <w:color w:val="7030A0"/>
          <w:sz w:val="18"/>
          <w:szCs w:val="18"/>
        </w:rPr>
      </w:pPr>
      <w:r w:rsidRPr="00261EDB">
        <w:rPr>
          <w:rFonts w:ascii="Verdana" w:hAnsi="Verdana"/>
          <w:color w:val="7030A0"/>
          <w:sz w:val="18"/>
          <w:szCs w:val="18"/>
        </w:rPr>
        <w:t>WHERE name="dbms.tx_log.rotation.retention_policy"</w:t>
      </w:r>
    </w:p>
    <w:p w:rsidR="00261EDB" w:rsidRPr="00261EDB" w:rsidRDefault="00261EDB" w:rsidP="00261EDB">
      <w:pPr>
        <w:pStyle w:val="Textbody"/>
        <w:spacing w:line="360" w:lineRule="auto"/>
        <w:rPr>
          <w:rFonts w:ascii="Verdana" w:hAnsi="Verdana"/>
          <w:color w:val="7030A0"/>
          <w:sz w:val="18"/>
          <w:szCs w:val="18"/>
        </w:rPr>
      </w:pPr>
      <w:r w:rsidRPr="00261EDB">
        <w:rPr>
          <w:rFonts w:ascii="Verdana" w:hAnsi="Verdana"/>
          <w:color w:val="7030A0"/>
          <w:sz w:val="18"/>
          <w:szCs w:val="18"/>
        </w:rPr>
        <w:t>RETURN name, value</w:t>
      </w:r>
    </w:p>
    <w:p w:rsidR="00261EDB" w:rsidRPr="00261EDB" w:rsidRDefault="00261EDB" w:rsidP="00261EDB">
      <w:pPr>
        <w:pStyle w:val="Textbody"/>
        <w:spacing w:line="360" w:lineRule="auto"/>
        <w:rPr>
          <w:rFonts w:ascii="Verdana" w:hAnsi="Verdana"/>
          <w:color w:val="7030A0"/>
          <w:sz w:val="18"/>
          <w:szCs w:val="18"/>
        </w:rPr>
      </w:pPr>
      <w:r w:rsidRPr="00261EDB">
        <w:rPr>
          <w:rFonts w:ascii="Verdana" w:hAnsi="Verdana"/>
          <w:color w:val="7030A0"/>
          <w:sz w:val="18"/>
          <w:szCs w:val="18"/>
        </w:rPr>
        <w:t>ORDER BY name</w:t>
      </w:r>
    </w:p>
    <w:p w:rsidR="00261EDB" w:rsidRPr="00261EDB" w:rsidRDefault="00261EDB" w:rsidP="00261EDB">
      <w:pPr>
        <w:pStyle w:val="Textbody"/>
        <w:spacing w:line="360" w:lineRule="auto"/>
        <w:rPr>
          <w:rFonts w:ascii="Verdana" w:hAnsi="Verdana"/>
          <w:color w:val="7030A0"/>
          <w:sz w:val="18"/>
          <w:szCs w:val="18"/>
        </w:rPr>
      </w:pPr>
    </w:p>
    <w:p w:rsidR="00261EDB" w:rsidRPr="00261EDB" w:rsidRDefault="00261EDB" w:rsidP="00261EDB">
      <w:pPr>
        <w:pStyle w:val="Textbody"/>
        <w:spacing w:line="360" w:lineRule="auto"/>
        <w:rPr>
          <w:rFonts w:ascii="Verdana" w:hAnsi="Verdana"/>
          <w:color w:val="7030A0"/>
          <w:sz w:val="18"/>
          <w:szCs w:val="18"/>
        </w:rPr>
      </w:pPr>
      <w:r w:rsidRPr="00261EDB">
        <w:rPr>
          <w:rFonts w:ascii="Verdana" w:hAnsi="Verdana"/>
          <w:color w:val="7030A0"/>
          <w:sz w:val="18"/>
          <w:szCs w:val="18"/>
        </w:rPr>
        <w:t>CALL dbms.listConfig()</w:t>
      </w:r>
    </w:p>
    <w:p w:rsidR="00261EDB" w:rsidRPr="00261EDB" w:rsidRDefault="00261EDB" w:rsidP="00261EDB">
      <w:pPr>
        <w:pStyle w:val="Textbody"/>
        <w:spacing w:line="360" w:lineRule="auto"/>
        <w:rPr>
          <w:rFonts w:ascii="Verdana" w:hAnsi="Verdana"/>
          <w:color w:val="7030A0"/>
          <w:sz w:val="18"/>
          <w:szCs w:val="18"/>
        </w:rPr>
      </w:pPr>
      <w:r w:rsidRPr="00261EDB">
        <w:rPr>
          <w:rFonts w:ascii="Verdana" w:hAnsi="Verdana"/>
          <w:color w:val="7030A0"/>
          <w:sz w:val="18"/>
          <w:szCs w:val="18"/>
        </w:rPr>
        <w:t>YIELD name, value</w:t>
      </w:r>
    </w:p>
    <w:p w:rsidR="00261EDB" w:rsidRPr="00261EDB" w:rsidRDefault="00261EDB" w:rsidP="00261EDB">
      <w:pPr>
        <w:pStyle w:val="Textbody"/>
        <w:spacing w:line="360" w:lineRule="auto"/>
        <w:rPr>
          <w:rFonts w:ascii="Verdana" w:hAnsi="Verdana"/>
          <w:color w:val="7030A0"/>
          <w:sz w:val="18"/>
          <w:szCs w:val="18"/>
        </w:rPr>
      </w:pPr>
      <w:r w:rsidRPr="00261EDB">
        <w:rPr>
          <w:rFonts w:ascii="Verdana" w:hAnsi="Verdana"/>
          <w:color w:val="7030A0"/>
          <w:sz w:val="18"/>
          <w:szCs w:val="18"/>
        </w:rPr>
        <w:t>WHERE name="dbms.tx_log.rotation.size"</w:t>
      </w:r>
    </w:p>
    <w:p w:rsidR="00261EDB" w:rsidRPr="00261EDB" w:rsidRDefault="00261EDB" w:rsidP="00261EDB">
      <w:pPr>
        <w:pStyle w:val="Textbody"/>
        <w:spacing w:line="360" w:lineRule="auto"/>
        <w:rPr>
          <w:rFonts w:ascii="Verdana" w:hAnsi="Verdana"/>
          <w:color w:val="7030A0"/>
          <w:sz w:val="18"/>
          <w:szCs w:val="18"/>
        </w:rPr>
      </w:pPr>
      <w:r w:rsidRPr="00261EDB">
        <w:rPr>
          <w:rFonts w:ascii="Verdana" w:hAnsi="Verdana"/>
          <w:color w:val="7030A0"/>
          <w:sz w:val="18"/>
          <w:szCs w:val="18"/>
        </w:rPr>
        <w:t>RETURN name, value</w:t>
      </w:r>
    </w:p>
    <w:p w:rsidR="00261EDB" w:rsidRPr="00261EDB" w:rsidRDefault="00261EDB" w:rsidP="00261EDB">
      <w:pPr>
        <w:pStyle w:val="Textbody"/>
        <w:spacing w:line="360" w:lineRule="auto"/>
        <w:rPr>
          <w:rFonts w:ascii="Verdana" w:hAnsi="Verdana"/>
          <w:color w:val="7030A0"/>
          <w:sz w:val="18"/>
          <w:szCs w:val="18"/>
        </w:rPr>
      </w:pPr>
      <w:bookmarkStart w:id="0" w:name="_GoBack"/>
      <w:bookmarkEnd w:id="0"/>
      <w:r w:rsidRPr="00261EDB">
        <w:rPr>
          <w:rFonts w:ascii="Verdana" w:hAnsi="Verdana"/>
          <w:color w:val="7030A0"/>
          <w:sz w:val="18"/>
          <w:szCs w:val="18"/>
        </w:rPr>
        <w:t>ORDER BY name</w:t>
      </w:r>
    </w:p>
    <w:sectPr w:rsidR="00261EDB" w:rsidRPr="00261EDB">
      <w:pgSz w:w="11906" w:h="16838"/>
      <w:pgMar w:top="720" w:right="720" w:bottom="720" w:left="72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4CE5" w:rsidRDefault="00974CE5">
      <w:r>
        <w:separator/>
      </w:r>
    </w:p>
  </w:endnote>
  <w:endnote w:type="continuationSeparator" w:id="0">
    <w:p w:rsidR="00974CE5" w:rsidRDefault="00974C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Noto Serif CJK SC">
    <w:altName w:val="Times New Roman"/>
    <w:charset w:val="00"/>
    <w:family w:val="auto"/>
    <w:pitch w:val="variable"/>
  </w:font>
  <w:font w:name="Lohit Devanagari">
    <w:altName w:val="Times New Roman"/>
    <w:panose1 w:val="00000000000000000000"/>
    <w:charset w:val="00"/>
    <w:family w:val="roman"/>
    <w:notTrueType/>
    <w:pitch w:val="default"/>
  </w:font>
  <w:font w:name="Liberation Sans">
    <w:altName w:val="Arial"/>
    <w:charset w:val="01"/>
    <w:family w:val="roman"/>
    <w:pitch w:val="variable"/>
  </w:font>
  <w:font w:name="Noto Sans CJK SC">
    <w:panose1 w:val="00000000000000000000"/>
    <w:charset w:val="00"/>
    <w:family w:val="roman"/>
    <w:notTrueType/>
    <w:pitch w:val="default"/>
  </w:font>
  <w:font w:name="Liberation Mono">
    <w:altName w:val="MS Gothic"/>
    <w:charset w:val="00"/>
    <w:family w:val="modern"/>
    <w:pitch w:val="fixed"/>
  </w:font>
  <w:font w:name="Noto Sans Mono CJK SC">
    <w:charset w:val="00"/>
    <w:family w:val="modern"/>
    <w:pitch w:val="fixed"/>
  </w:font>
  <w:font w:name="Calibri Light">
    <w:panose1 w:val="020F03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4CE5" w:rsidRDefault="00974CE5">
      <w:r>
        <w:rPr>
          <w:color w:val="000000"/>
        </w:rPr>
        <w:separator/>
      </w:r>
    </w:p>
  </w:footnote>
  <w:footnote w:type="continuationSeparator" w:id="0">
    <w:p w:rsidR="00974CE5" w:rsidRDefault="00974CE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AAB4054"/>
    <w:multiLevelType w:val="hybridMultilevel"/>
    <w:tmpl w:val="7ED431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4CF3"/>
    <w:rsid w:val="00261EDB"/>
    <w:rsid w:val="00285D74"/>
    <w:rsid w:val="004856DF"/>
    <w:rsid w:val="004A4CF3"/>
    <w:rsid w:val="005C2C63"/>
    <w:rsid w:val="00665740"/>
    <w:rsid w:val="006B12F9"/>
    <w:rsid w:val="00715808"/>
    <w:rsid w:val="008A1CCC"/>
    <w:rsid w:val="008A7194"/>
    <w:rsid w:val="008F53E9"/>
    <w:rsid w:val="00966AEE"/>
    <w:rsid w:val="00974CE5"/>
    <w:rsid w:val="00AD3BDB"/>
    <w:rsid w:val="00AE4B7A"/>
    <w:rsid w:val="00B423BF"/>
    <w:rsid w:val="00D01D27"/>
    <w:rsid w:val="00D40B44"/>
    <w:rsid w:val="00D64459"/>
    <w:rsid w:val="00DE4DCE"/>
    <w:rsid w:val="00EC30ED"/>
    <w:rsid w:val="00FE27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65FEB60-0B67-421A-8FA7-EABE4760B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erif CJK SC" w:hAnsi="Liberation Serif" w:cs="Lohit Devanagari"/>
        <w:kern w:val="3"/>
        <w:sz w:val="24"/>
        <w:szCs w:val="24"/>
        <w:lang w:val="en-IN" w:eastAsia="zh-CN" w:bidi="hi-IN"/>
      </w:rPr>
    </w:rPrDefault>
    <w:pPrDefault>
      <w:pPr>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pPr>
  </w:style>
  <w:style w:type="paragraph" w:styleId="Heading1">
    <w:name w:val="heading 1"/>
    <w:basedOn w:val="Heading"/>
    <w:next w:val="Textbody"/>
    <w:pPr>
      <w:outlineLvl w:val="0"/>
    </w:pPr>
    <w:rPr>
      <w:b/>
      <w:bCs/>
    </w:rPr>
  </w:style>
  <w:style w:type="paragraph" w:styleId="Heading2">
    <w:name w:val="heading 2"/>
    <w:basedOn w:val="Heading"/>
    <w:next w:val="Textbody"/>
    <w:pPr>
      <w:spacing w:before="200"/>
      <w:outlineLvl w:val="1"/>
    </w:pPr>
    <w:rPr>
      <w:b/>
      <w:bCs/>
    </w:rPr>
  </w:style>
  <w:style w:type="paragraph" w:styleId="Heading3">
    <w:name w:val="heading 3"/>
    <w:basedOn w:val="Heading"/>
    <w:next w:val="Textbody"/>
    <w:pPr>
      <w:spacing w:before="14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eastAsia="Noto Sans CJK SC"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PreformattedText">
    <w:name w:val="Preformatted Text"/>
    <w:basedOn w:val="Standard"/>
    <w:rPr>
      <w:rFonts w:ascii="Liberation Mono" w:eastAsia="Noto Sans Mono CJK SC" w:hAnsi="Liberation Mono" w:cs="Liberation Mono"/>
      <w:sz w:val="20"/>
      <w:szCs w:val="20"/>
    </w:rPr>
  </w:style>
  <w:style w:type="character" w:customStyle="1" w:styleId="SourceText">
    <w:name w:val="Source Text"/>
    <w:rPr>
      <w:rFonts w:ascii="Liberation Mono" w:eastAsia="Noto Sans Mono CJK SC" w:hAnsi="Liberation Mono" w:cs="Liberation Mono"/>
    </w:rPr>
  </w:style>
  <w:style w:type="character" w:customStyle="1" w:styleId="Internetlink">
    <w:name w:val="Internet link"/>
    <w:rPr>
      <w:color w:val="000080"/>
      <w:u w:val="single"/>
    </w:rPr>
  </w:style>
  <w:style w:type="character" w:styleId="Emphasis">
    <w:name w:val="Emphasis"/>
    <w:rPr>
      <w:i/>
      <w:iCs/>
    </w:rPr>
  </w:style>
  <w:style w:type="table" w:styleId="TableGrid">
    <w:name w:val="Table Grid"/>
    <w:basedOn w:val="TableNormal"/>
    <w:uiPriority w:val="39"/>
    <w:rsid w:val="006B12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DE4DCE"/>
    <w:pPr>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uiPriority w:val="10"/>
    <w:rsid w:val="00DE4DCE"/>
    <w:rPr>
      <w:rFonts w:asciiTheme="majorHAnsi" w:eastAsiaTheme="majorEastAsia" w:hAnsiTheme="majorHAnsi" w:cs="Mangal"/>
      <w:spacing w:val="-10"/>
      <w:kern w:val="28"/>
      <w:sz w:val="56"/>
      <w:szCs w:val="50"/>
    </w:rPr>
  </w:style>
  <w:style w:type="paragraph" w:styleId="NoSpacing">
    <w:name w:val="No Spacing"/>
    <w:uiPriority w:val="1"/>
    <w:qFormat/>
    <w:rsid w:val="00DE4DCE"/>
    <w:pPr>
      <w:suppressAutoHyphens/>
    </w:pPr>
    <w:rPr>
      <w:rFonts w:cs="Mangal"/>
      <w:szCs w:val="21"/>
    </w:rPr>
  </w:style>
  <w:style w:type="paragraph" w:customStyle="1" w:styleId="tableblock">
    <w:name w:val="tableblock"/>
    <w:basedOn w:val="Normal"/>
    <w:rsid w:val="00DE4DCE"/>
    <w:pPr>
      <w:suppressAutoHyphens w:val="0"/>
      <w:autoSpaceDN/>
      <w:spacing w:before="100" w:beforeAutospacing="1" w:after="100" w:afterAutospacing="1"/>
      <w:textAlignment w:val="auto"/>
    </w:pPr>
    <w:rPr>
      <w:rFonts w:ascii="Times New Roman" w:eastAsia="Times New Roman" w:hAnsi="Times New Roman" w:cs="Times New Roman"/>
      <w:kern w:val="0"/>
      <w:lang w:val="en-US" w:eastAsia="en-US" w:bidi="ar-SA"/>
    </w:rPr>
  </w:style>
  <w:style w:type="character" w:styleId="HTMLCode">
    <w:name w:val="HTML Code"/>
    <w:basedOn w:val="DefaultParagraphFont"/>
    <w:uiPriority w:val="99"/>
    <w:semiHidden/>
    <w:unhideWhenUsed/>
    <w:rsid w:val="00DE4DCE"/>
    <w:rPr>
      <w:rFonts w:ascii="Courier New" w:eastAsia="Times New Roman" w:hAnsi="Courier New" w:cs="Courier New"/>
      <w:sz w:val="20"/>
      <w:szCs w:val="20"/>
    </w:rPr>
  </w:style>
  <w:style w:type="paragraph" w:styleId="ListParagraph">
    <w:name w:val="List Paragraph"/>
    <w:basedOn w:val="Normal"/>
    <w:uiPriority w:val="34"/>
    <w:qFormat/>
    <w:rsid w:val="00DE4DCE"/>
    <w:pPr>
      <w:suppressAutoHyphens w:val="0"/>
      <w:autoSpaceDN/>
      <w:spacing w:after="160" w:line="259" w:lineRule="auto"/>
      <w:ind w:left="720"/>
      <w:contextualSpacing/>
      <w:textAlignment w:val="auto"/>
    </w:pPr>
    <w:rPr>
      <w:rFonts w:asciiTheme="minorHAnsi" w:eastAsiaTheme="minorHAnsi" w:hAnsiTheme="minorHAnsi" w:cstheme="minorBidi"/>
      <w:kern w:val="0"/>
      <w:sz w:val="22"/>
      <w:szCs w:val="22"/>
      <w:lang w:val="en-US" w:eastAsia="en-US" w:bidi="ar-SA"/>
    </w:rPr>
  </w:style>
  <w:style w:type="character" w:styleId="Hyperlink">
    <w:name w:val="Hyperlink"/>
    <w:basedOn w:val="DefaultParagraphFont"/>
    <w:uiPriority w:val="99"/>
    <w:unhideWhenUsed/>
    <w:rsid w:val="004856D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958660">
      <w:bodyDiv w:val="1"/>
      <w:marLeft w:val="0"/>
      <w:marRight w:val="0"/>
      <w:marTop w:val="0"/>
      <w:marBottom w:val="0"/>
      <w:divBdr>
        <w:top w:val="none" w:sz="0" w:space="0" w:color="auto"/>
        <w:left w:val="none" w:sz="0" w:space="0" w:color="auto"/>
        <w:bottom w:val="none" w:sz="0" w:space="0" w:color="auto"/>
        <w:right w:val="none" w:sz="0" w:space="0" w:color="auto"/>
      </w:divBdr>
    </w:div>
    <w:div w:id="64113676">
      <w:bodyDiv w:val="1"/>
      <w:marLeft w:val="0"/>
      <w:marRight w:val="0"/>
      <w:marTop w:val="0"/>
      <w:marBottom w:val="0"/>
      <w:divBdr>
        <w:top w:val="none" w:sz="0" w:space="0" w:color="auto"/>
        <w:left w:val="none" w:sz="0" w:space="0" w:color="auto"/>
        <w:bottom w:val="none" w:sz="0" w:space="0" w:color="auto"/>
        <w:right w:val="none" w:sz="0" w:space="0" w:color="auto"/>
      </w:divBdr>
    </w:div>
    <w:div w:id="126319753">
      <w:bodyDiv w:val="1"/>
      <w:marLeft w:val="0"/>
      <w:marRight w:val="0"/>
      <w:marTop w:val="0"/>
      <w:marBottom w:val="0"/>
      <w:divBdr>
        <w:top w:val="none" w:sz="0" w:space="0" w:color="auto"/>
        <w:left w:val="none" w:sz="0" w:space="0" w:color="auto"/>
        <w:bottom w:val="none" w:sz="0" w:space="0" w:color="auto"/>
        <w:right w:val="none" w:sz="0" w:space="0" w:color="auto"/>
      </w:divBdr>
      <w:divsChild>
        <w:div w:id="2094427097">
          <w:marLeft w:val="0"/>
          <w:marRight w:val="0"/>
          <w:marTop w:val="0"/>
          <w:marBottom w:val="0"/>
          <w:divBdr>
            <w:top w:val="none" w:sz="0" w:space="0" w:color="auto"/>
            <w:left w:val="none" w:sz="0" w:space="0" w:color="auto"/>
            <w:bottom w:val="none" w:sz="0" w:space="0" w:color="auto"/>
            <w:right w:val="none" w:sz="0" w:space="0" w:color="auto"/>
          </w:divBdr>
          <w:divsChild>
            <w:div w:id="274140697">
              <w:marLeft w:val="0"/>
              <w:marRight w:val="0"/>
              <w:marTop w:val="0"/>
              <w:marBottom w:val="0"/>
              <w:divBdr>
                <w:top w:val="none" w:sz="0" w:space="0" w:color="auto"/>
                <w:left w:val="none" w:sz="0" w:space="0" w:color="auto"/>
                <w:bottom w:val="none" w:sz="0" w:space="0" w:color="auto"/>
                <w:right w:val="none" w:sz="0" w:space="0" w:color="auto"/>
              </w:divBdr>
            </w:div>
            <w:div w:id="1394499684">
              <w:marLeft w:val="0"/>
              <w:marRight w:val="0"/>
              <w:marTop w:val="0"/>
              <w:marBottom w:val="0"/>
              <w:divBdr>
                <w:top w:val="none" w:sz="0" w:space="0" w:color="auto"/>
                <w:left w:val="none" w:sz="0" w:space="0" w:color="auto"/>
                <w:bottom w:val="none" w:sz="0" w:space="0" w:color="auto"/>
                <w:right w:val="none" w:sz="0" w:space="0" w:color="auto"/>
              </w:divBdr>
              <w:divsChild>
                <w:div w:id="182068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5296985">
      <w:bodyDiv w:val="1"/>
      <w:marLeft w:val="0"/>
      <w:marRight w:val="0"/>
      <w:marTop w:val="0"/>
      <w:marBottom w:val="0"/>
      <w:divBdr>
        <w:top w:val="none" w:sz="0" w:space="0" w:color="auto"/>
        <w:left w:val="none" w:sz="0" w:space="0" w:color="auto"/>
        <w:bottom w:val="none" w:sz="0" w:space="0" w:color="auto"/>
        <w:right w:val="none" w:sz="0" w:space="0" w:color="auto"/>
      </w:divBdr>
    </w:div>
    <w:div w:id="432018126">
      <w:bodyDiv w:val="1"/>
      <w:marLeft w:val="0"/>
      <w:marRight w:val="0"/>
      <w:marTop w:val="0"/>
      <w:marBottom w:val="0"/>
      <w:divBdr>
        <w:top w:val="none" w:sz="0" w:space="0" w:color="auto"/>
        <w:left w:val="none" w:sz="0" w:space="0" w:color="auto"/>
        <w:bottom w:val="none" w:sz="0" w:space="0" w:color="auto"/>
        <w:right w:val="none" w:sz="0" w:space="0" w:color="auto"/>
      </w:divBdr>
    </w:div>
    <w:div w:id="546719408">
      <w:bodyDiv w:val="1"/>
      <w:marLeft w:val="0"/>
      <w:marRight w:val="0"/>
      <w:marTop w:val="0"/>
      <w:marBottom w:val="0"/>
      <w:divBdr>
        <w:top w:val="none" w:sz="0" w:space="0" w:color="auto"/>
        <w:left w:val="none" w:sz="0" w:space="0" w:color="auto"/>
        <w:bottom w:val="none" w:sz="0" w:space="0" w:color="auto"/>
        <w:right w:val="none" w:sz="0" w:space="0" w:color="auto"/>
      </w:divBdr>
    </w:div>
    <w:div w:id="574439388">
      <w:bodyDiv w:val="1"/>
      <w:marLeft w:val="0"/>
      <w:marRight w:val="0"/>
      <w:marTop w:val="0"/>
      <w:marBottom w:val="0"/>
      <w:divBdr>
        <w:top w:val="none" w:sz="0" w:space="0" w:color="auto"/>
        <w:left w:val="none" w:sz="0" w:space="0" w:color="auto"/>
        <w:bottom w:val="none" w:sz="0" w:space="0" w:color="auto"/>
        <w:right w:val="none" w:sz="0" w:space="0" w:color="auto"/>
      </w:divBdr>
    </w:div>
    <w:div w:id="675155127">
      <w:bodyDiv w:val="1"/>
      <w:marLeft w:val="0"/>
      <w:marRight w:val="0"/>
      <w:marTop w:val="0"/>
      <w:marBottom w:val="0"/>
      <w:divBdr>
        <w:top w:val="none" w:sz="0" w:space="0" w:color="auto"/>
        <w:left w:val="none" w:sz="0" w:space="0" w:color="auto"/>
        <w:bottom w:val="none" w:sz="0" w:space="0" w:color="auto"/>
        <w:right w:val="none" w:sz="0" w:space="0" w:color="auto"/>
      </w:divBdr>
    </w:div>
    <w:div w:id="794912074">
      <w:bodyDiv w:val="1"/>
      <w:marLeft w:val="0"/>
      <w:marRight w:val="0"/>
      <w:marTop w:val="0"/>
      <w:marBottom w:val="0"/>
      <w:divBdr>
        <w:top w:val="none" w:sz="0" w:space="0" w:color="auto"/>
        <w:left w:val="none" w:sz="0" w:space="0" w:color="auto"/>
        <w:bottom w:val="none" w:sz="0" w:space="0" w:color="auto"/>
        <w:right w:val="none" w:sz="0" w:space="0" w:color="auto"/>
      </w:divBdr>
      <w:divsChild>
        <w:div w:id="1654605530">
          <w:marLeft w:val="0"/>
          <w:marRight w:val="0"/>
          <w:marTop w:val="0"/>
          <w:marBottom w:val="0"/>
          <w:divBdr>
            <w:top w:val="none" w:sz="0" w:space="0" w:color="auto"/>
            <w:left w:val="none" w:sz="0" w:space="0" w:color="auto"/>
            <w:bottom w:val="none" w:sz="0" w:space="0" w:color="auto"/>
            <w:right w:val="none" w:sz="0" w:space="0" w:color="auto"/>
          </w:divBdr>
          <w:divsChild>
            <w:div w:id="571357984">
              <w:marLeft w:val="0"/>
              <w:marRight w:val="0"/>
              <w:marTop w:val="0"/>
              <w:marBottom w:val="0"/>
              <w:divBdr>
                <w:top w:val="none" w:sz="0" w:space="0" w:color="auto"/>
                <w:left w:val="none" w:sz="0" w:space="0" w:color="auto"/>
                <w:bottom w:val="none" w:sz="0" w:space="0" w:color="auto"/>
                <w:right w:val="none" w:sz="0" w:space="0" w:color="auto"/>
              </w:divBdr>
              <w:divsChild>
                <w:div w:id="1483428407">
                  <w:marLeft w:val="0"/>
                  <w:marRight w:val="0"/>
                  <w:marTop w:val="0"/>
                  <w:marBottom w:val="0"/>
                  <w:divBdr>
                    <w:top w:val="none" w:sz="0" w:space="0" w:color="auto"/>
                    <w:left w:val="none" w:sz="0" w:space="0" w:color="auto"/>
                    <w:bottom w:val="none" w:sz="0" w:space="0" w:color="auto"/>
                    <w:right w:val="none" w:sz="0" w:space="0" w:color="auto"/>
                  </w:divBdr>
                  <w:divsChild>
                    <w:div w:id="1149636308">
                      <w:marLeft w:val="0"/>
                      <w:marRight w:val="0"/>
                      <w:marTop w:val="0"/>
                      <w:marBottom w:val="0"/>
                      <w:divBdr>
                        <w:top w:val="none" w:sz="0" w:space="0" w:color="auto"/>
                        <w:left w:val="none" w:sz="0" w:space="0" w:color="auto"/>
                        <w:bottom w:val="none" w:sz="0" w:space="0" w:color="auto"/>
                        <w:right w:val="none" w:sz="0" w:space="0" w:color="auto"/>
                      </w:divBdr>
                      <w:divsChild>
                        <w:div w:id="72202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0437038">
      <w:bodyDiv w:val="1"/>
      <w:marLeft w:val="0"/>
      <w:marRight w:val="0"/>
      <w:marTop w:val="0"/>
      <w:marBottom w:val="0"/>
      <w:divBdr>
        <w:top w:val="none" w:sz="0" w:space="0" w:color="auto"/>
        <w:left w:val="none" w:sz="0" w:space="0" w:color="auto"/>
        <w:bottom w:val="none" w:sz="0" w:space="0" w:color="auto"/>
        <w:right w:val="none" w:sz="0" w:space="0" w:color="auto"/>
      </w:divBdr>
      <w:divsChild>
        <w:div w:id="661352379">
          <w:marLeft w:val="0"/>
          <w:marRight w:val="0"/>
          <w:marTop w:val="0"/>
          <w:marBottom w:val="0"/>
          <w:divBdr>
            <w:top w:val="none" w:sz="0" w:space="0" w:color="auto"/>
            <w:left w:val="none" w:sz="0" w:space="0" w:color="auto"/>
            <w:bottom w:val="none" w:sz="0" w:space="0" w:color="auto"/>
            <w:right w:val="none" w:sz="0" w:space="0" w:color="auto"/>
          </w:divBdr>
          <w:divsChild>
            <w:div w:id="899832002">
              <w:marLeft w:val="0"/>
              <w:marRight w:val="0"/>
              <w:marTop w:val="0"/>
              <w:marBottom w:val="0"/>
              <w:divBdr>
                <w:top w:val="none" w:sz="0" w:space="0" w:color="auto"/>
                <w:left w:val="none" w:sz="0" w:space="0" w:color="auto"/>
                <w:bottom w:val="none" w:sz="0" w:space="0" w:color="auto"/>
                <w:right w:val="none" w:sz="0" w:space="0" w:color="auto"/>
              </w:divBdr>
            </w:div>
          </w:divsChild>
        </w:div>
        <w:div w:id="123427734">
          <w:marLeft w:val="0"/>
          <w:marRight w:val="0"/>
          <w:marTop w:val="0"/>
          <w:marBottom w:val="0"/>
          <w:divBdr>
            <w:top w:val="none" w:sz="0" w:space="0" w:color="auto"/>
            <w:left w:val="none" w:sz="0" w:space="0" w:color="auto"/>
            <w:bottom w:val="none" w:sz="0" w:space="0" w:color="auto"/>
            <w:right w:val="none" w:sz="0" w:space="0" w:color="auto"/>
          </w:divBdr>
        </w:div>
        <w:div w:id="98260068">
          <w:marLeft w:val="0"/>
          <w:marRight w:val="0"/>
          <w:marTop w:val="0"/>
          <w:marBottom w:val="0"/>
          <w:divBdr>
            <w:top w:val="none" w:sz="0" w:space="0" w:color="auto"/>
            <w:left w:val="none" w:sz="0" w:space="0" w:color="auto"/>
            <w:bottom w:val="none" w:sz="0" w:space="0" w:color="auto"/>
            <w:right w:val="none" w:sz="0" w:space="0" w:color="auto"/>
          </w:divBdr>
          <w:divsChild>
            <w:div w:id="65884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517170">
      <w:bodyDiv w:val="1"/>
      <w:marLeft w:val="0"/>
      <w:marRight w:val="0"/>
      <w:marTop w:val="0"/>
      <w:marBottom w:val="0"/>
      <w:divBdr>
        <w:top w:val="none" w:sz="0" w:space="0" w:color="auto"/>
        <w:left w:val="none" w:sz="0" w:space="0" w:color="auto"/>
        <w:bottom w:val="none" w:sz="0" w:space="0" w:color="auto"/>
        <w:right w:val="none" w:sz="0" w:space="0" w:color="auto"/>
      </w:divBdr>
    </w:div>
    <w:div w:id="1029183760">
      <w:bodyDiv w:val="1"/>
      <w:marLeft w:val="0"/>
      <w:marRight w:val="0"/>
      <w:marTop w:val="0"/>
      <w:marBottom w:val="0"/>
      <w:divBdr>
        <w:top w:val="none" w:sz="0" w:space="0" w:color="auto"/>
        <w:left w:val="none" w:sz="0" w:space="0" w:color="auto"/>
        <w:bottom w:val="none" w:sz="0" w:space="0" w:color="auto"/>
        <w:right w:val="none" w:sz="0" w:space="0" w:color="auto"/>
      </w:divBdr>
    </w:div>
    <w:div w:id="1133401376">
      <w:bodyDiv w:val="1"/>
      <w:marLeft w:val="0"/>
      <w:marRight w:val="0"/>
      <w:marTop w:val="0"/>
      <w:marBottom w:val="0"/>
      <w:divBdr>
        <w:top w:val="none" w:sz="0" w:space="0" w:color="auto"/>
        <w:left w:val="none" w:sz="0" w:space="0" w:color="auto"/>
        <w:bottom w:val="none" w:sz="0" w:space="0" w:color="auto"/>
        <w:right w:val="none" w:sz="0" w:space="0" w:color="auto"/>
      </w:divBdr>
    </w:div>
    <w:div w:id="1204513439">
      <w:bodyDiv w:val="1"/>
      <w:marLeft w:val="0"/>
      <w:marRight w:val="0"/>
      <w:marTop w:val="0"/>
      <w:marBottom w:val="0"/>
      <w:divBdr>
        <w:top w:val="none" w:sz="0" w:space="0" w:color="auto"/>
        <w:left w:val="none" w:sz="0" w:space="0" w:color="auto"/>
        <w:bottom w:val="none" w:sz="0" w:space="0" w:color="auto"/>
        <w:right w:val="none" w:sz="0" w:space="0" w:color="auto"/>
      </w:divBdr>
      <w:divsChild>
        <w:div w:id="1769497612">
          <w:marLeft w:val="0"/>
          <w:marRight w:val="0"/>
          <w:marTop w:val="0"/>
          <w:marBottom w:val="0"/>
          <w:divBdr>
            <w:top w:val="none" w:sz="0" w:space="0" w:color="auto"/>
            <w:left w:val="none" w:sz="0" w:space="0" w:color="auto"/>
            <w:bottom w:val="none" w:sz="0" w:space="0" w:color="auto"/>
            <w:right w:val="none" w:sz="0" w:space="0" w:color="auto"/>
          </w:divBdr>
          <w:divsChild>
            <w:div w:id="779223213">
              <w:marLeft w:val="0"/>
              <w:marRight w:val="0"/>
              <w:marTop w:val="0"/>
              <w:marBottom w:val="0"/>
              <w:divBdr>
                <w:top w:val="none" w:sz="0" w:space="0" w:color="auto"/>
                <w:left w:val="none" w:sz="0" w:space="0" w:color="auto"/>
                <w:bottom w:val="none" w:sz="0" w:space="0" w:color="auto"/>
                <w:right w:val="none" w:sz="0" w:space="0" w:color="auto"/>
              </w:divBdr>
            </w:div>
          </w:divsChild>
        </w:div>
        <w:div w:id="1269314915">
          <w:marLeft w:val="0"/>
          <w:marRight w:val="0"/>
          <w:marTop w:val="0"/>
          <w:marBottom w:val="0"/>
          <w:divBdr>
            <w:top w:val="none" w:sz="0" w:space="0" w:color="auto"/>
            <w:left w:val="none" w:sz="0" w:space="0" w:color="auto"/>
            <w:bottom w:val="none" w:sz="0" w:space="0" w:color="auto"/>
            <w:right w:val="none" w:sz="0" w:space="0" w:color="auto"/>
          </w:divBdr>
        </w:div>
        <w:div w:id="1948536793">
          <w:marLeft w:val="0"/>
          <w:marRight w:val="0"/>
          <w:marTop w:val="0"/>
          <w:marBottom w:val="0"/>
          <w:divBdr>
            <w:top w:val="none" w:sz="0" w:space="0" w:color="auto"/>
            <w:left w:val="none" w:sz="0" w:space="0" w:color="auto"/>
            <w:bottom w:val="none" w:sz="0" w:space="0" w:color="auto"/>
            <w:right w:val="none" w:sz="0" w:space="0" w:color="auto"/>
          </w:divBdr>
          <w:divsChild>
            <w:div w:id="75224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535918">
      <w:bodyDiv w:val="1"/>
      <w:marLeft w:val="0"/>
      <w:marRight w:val="0"/>
      <w:marTop w:val="0"/>
      <w:marBottom w:val="0"/>
      <w:divBdr>
        <w:top w:val="none" w:sz="0" w:space="0" w:color="auto"/>
        <w:left w:val="none" w:sz="0" w:space="0" w:color="auto"/>
        <w:bottom w:val="none" w:sz="0" w:space="0" w:color="auto"/>
        <w:right w:val="none" w:sz="0" w:space="0" w:color="auto"/>
      </w:divBdr>
    </w:div>
    <w:div w:id="1351681263">
      <w:bodyDiv w:val="1"/>
      <w:marLeft w:val="0"/>
      <w:marRight w:val="0"/>
      <w:marTop w:val="0"/>
      <w:marBottom w:val="0"/>
      <w:divBdr>
        <w:top w:val="none" w:sz="0" w:space="0" w:color="auto"/>
        <w:left w:val="none" w:sz="0" w:space="0" w:color="auto"/>
        <w:bottom w:val="none" w:sz="0" w:space="0" w:color="auto"/>
        <w:right w:val="none" w:sz="0" w:space="0" w:color="auto"/>
      </w:divBdr>
    </w:div>
    <w:div w:id="1481311545">
      <w:bodyDiv w:val="1"/>
      <w:marLeft w:val="0"/>
      <w:marRight w:val="0"/>
      <w:marTop w:val="0"/>
      <w:marBottom w:val="0"/>
      <w:divBdr>
        <w:top w:val="none" w:sz="0" w:space="0" w:color="auto"/>
        <w:left w:val="none" w:sz="0" w:space="0" w:color="auto"/>
        <w:bottom w:val="none" w:sz="0" w:space="0" w:color="auto"/>
        <w:right w:val="none" w:sz="0" w:space="0" w:color="auto"/>
      </w:divBdr>
    </w:div>
    <w:div w:id="1488472670">
      <w:bodyDiv w:val="1"/>
      <w:marLeft w:val="0"/>
      <w:marRight w:val="0"/>
      <w:marTop w:val="0"/>
      <w:marBottom w:val="0"/>
      <w:divBdr>
        <w:top w:val="none" w:sz="0" w:space="0" w:color="auto"/>
        <w:left w:val="none" w:sz="0" w:space="0" w:color="auto"/>
        <w:bottom w:val="none" w:sz="0" w:space="0" w:color="auto"/>
        <w:right w:val="none" w:sz="0" w:space="0" w:color="auto"/>
      </w:divBdr>
    </w:div>
    <w:div w:id="1587378522">
      <w:bodyDiv w:val="1"/>
      <w:marLeft w:val="0"/>
      <w:marRight w:val="0"/>
      <w:marTop w:val="0"/>
      <w:marBottom w:val="0"/>
      <w:divBdr>
        <w:top w:val="none" w:sz="0" w:space="0" w:color="auto"/>
        <w:left w:val="none" w:sz="0" w:space="0" w:color="auto"/>
        <w:bottom w:val="none" w:sz="0" w:space="0" w:color="auto"/>
        <w:right w:val="none" w:sz="0" w:space="0" w:color="auto"/>
      </w:divBdr>
    </w:div>
    <w:div w:id="1849176781">
      <w:bodyDiv w:val="1"/>
      <w:marLeft w:val="0"/>
      <w:marRight w:val="0"/>
      <w:marTop w:val="0"/>
      <w:marBottom w:val="0"/>
      <w:divBdr>
        <w:top w:val="none" w:sz="0" w:space="0" w:color="auto"/>
        <w:left w:val="none" w:sz="0" w:space="0" w:color="auto"/>
        <w:bottom w:val="none" w:sz="0" w:space="0" w:color="auto"/>
        <w:right w:val="none" w:sz="0" w:space="0" w:color="auto"/>
      </w:divBdr>
    </w:div>
    <w:div w:id="1917592005">
      <w:bodyDiv w:val="1"/>
      <w:marLeft w:val="0"/>
      <w:marRight w:val="0"/>
      <w:marTop w:val="0"/>
      <w:marBottom w:val="0"/>
      <w:divBdr>
        <w:top w:val="none" w:sz="0" w:space="0" w:color="auto"/>
        <w:left w:val="none" w:sz="0" w:space="0" w:color="auto"/>
        <w:bottom w:val="none" w:sz="0" w:space="0" w:color="auto"/>
        <w:right w:val="none" w:sz="0" w:space="0" w:color="auto"/>
      </w:divBdr>
    </w:div>
    <w:div w:id="19598703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neo4j.com/docs/operations-manual/current/reference/configuration-settings/" TargetMode="External"/><Relationship Id="rId13" Type="http://schemas.openxmlformats.org/officeDocument/2006/relationships/hyperlink" Target="https://neo4j.com/docs/operations-manual/current/reference/configuration-settings/" TargetMode="External"/><Relationship Id="rId18" Type="http://schemas.openxmlformats.org/officeDocument/2006/relationships/hyperlink" Target="https://neo4j.com/docs/operations-manual/current/reference/configuration-settings/" TargetMode="External"/><Relationship Id="rId3" Type="http://schemas.openxmlformats.org/officeDocument/2006/relationships/settings" Target="settings.xml"/><Relationship Id="rId21" Type="http://schemas.openxmlformats.org/officeDocument/2006/relationships/hyperlink" Target="https://neo4j.com/docs/operations-manual/current/reference/configuration-settings/" TargetMode="External"/><Relationship Id="rId7" Type="http://schemas.openxmlformats.org/officeDocument/2006/relationships/hyperlink" Target="https://neo4j.com/docs/operations-manual/current/reference/configuration-settings/" TargetMode="External"/><Relationship Id="rId12" Type="http://schemas.openxmlformats.org/officeDocument/2006/relationships/hyperlink" Target="https://neo4j.com/docs/operations-manual/current/reference/configuration-settings/" TargetMode="External"/><Relationship Id="rId17" Type="http://schemas.openxmlformats.org/officeDocument/2006/relationships/hyperlink" Target="https://neo4j.com/docs/operations-manual/current/reference/configuration-settings/" TargetMode="External"/><Relationship Id="rId2" Type="http://schemas.openxmlformats.org/officeDocument/2006/relationships/styles" Target="styles.xml"/><Relationship Id="rId16" Type="http://schemas.openxmlformats.org/officeDocument/2006/relationships/hyperlink" Target="https://neo4j.com/docs/operations-manual/current/reference/configuration-settings/" TargetMode="External"/><Relationship Id="rId20" Type="http://schemas.openxmlformats.org/officeDocument/2006/relationships/hyperlink" Target="https://neo4j.com/docs/operations-manual/current/reference/configuration-setting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neo4j.com/docs/operations-manual/current/reference/configuration-settings/"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neo4j.com/docs/operations-manual/current/reference/configuration-settings/" TargetMode="External"/><Relationship Id="rId23" Type="http://schemas.openxmlformats.org/officeDocument/2006/relationships/fontTable" Target="fontTable.xml"/><Relationship Id="rId10" Type="http://schemas.openxmlformats.org/officeDocument/2006/relationships/hyperlink" Target="https://neo4j.com/docs/operations-manual/current/reference/configuration-settings/" TargetMode="External"/><Relationship Id="rId19" Type="http://schemas.openxmlformats.org/officeDocument/2006/relationships/hyperlink" Target="https://neo4j.com/docs/operations-manual/current/reference/configuration-settings/" TargetMode="External"/><Relationship Id="rId4" Type="http://schemas.openxmlformats.org/officeDocument/2006/relationships/webSettings" Target="webSettings.xml"/><Relationship Id="rId9" Type="http://schemas.openxmlformats.org/officeDocument/2006/relationships/hyperlink" Target="https://neo4j.com/docs/operations-manual/current/reference/configuration-settings/" TargetMode="External"/><Relationship Id="rId14" Type="http://schemas.openxmlformats.org/officeDocument/2006/relationships/hyperlink" Target="https://neo4j.com/docs/operations-manual/current/reference/configuration-settings/" TargetMode="External"/><Relationship Id="rId22" Type="http://schemas.openxmlformats.org/officeDocument/2006/relationships/hyperlink" Target="https://neo4j.com/docs/operations-manual/current/reference/configuration-setting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9</Pages>
  <Words>1524</Words>
  <Characters>8689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Atin Gupta</dc:creator>
  <cp:lastModifiedBy>User</cp:lastModifiedBy>
  <cp:revision>14</cp:revision>
  <dcterms:created xsi:type="dcterms:W3CDTF">2020-10-20T23:10:00Z</dcterms:created>
  <dcterms:modified xsi:type="dcterms:W3CDTF">2020-10-25T03:42:00Z</dcterms:modified>
</cp:coreProperties>
</file>