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39D4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t xml:space="preserve">Day 1 and 2 (8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Hours)</w:t>
      </w:r>
    </w:p>
    <w:p w14:paraId="4C1252CE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Prerequisites:</w:t>
      </w:r>
    </w:p>
    <w:p w14:paraId="75FF8C0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Need cloud labs</w:t>
      </w:r>
    </w:p>
    <w:p w14:paraId="67AC485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Participants should have knowledge of scripting</w:t>
      </w:r>
    </w:p>
    <w:p w14:paraId="5760941D" w14:textId="77777777" w:rsidR="00032721" w:rsidRDefault="00000000">
      <w:pPr>
        <w:spacing w:after="0" w:line="48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Participants should have knowledge of Linux platforms</w:t>
      </w:r>
    </w:p>
    <w:p w14:paraId="2F1EFA32" w14:textId="77777777" w:rsidR="00032721" w:rsidRDefault="0003272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</w:rPr>
      </w:pPr>
    </w:p>
    <w:p w14:paraId="52712BF3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Introduction</w:t>
      </w:r>
    </w:p>
    <w:p w14:paraId="5AAFF6AC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and Evolution of Software Development</w:t>
      </w:r>
    </w:p>
    <w:p w14:paraId="2B9705D1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Before DevOps - Evolution to Agile</w:t>
      </w:r>
    </w:p>
    <w:p w14:paraId="5BC6FAE4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DevOps - An Overview</w:t>
      </w:r>
    </w:p>
    <w:p w14:paraId="7B93E01B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Why Puppet?</w:t>
      </w:r>
    </w:p>
    <w:p w14:paraId="73095F7F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Installation puppet Agent standalone and Master-Agent</w:t>
      </w:r>
    </w:p>
    <w:p w14:paraId="49A1765C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Architecture &amp; state model</w:t>
      </w:r>
    </w:p>
    <w:p w14:paraId="52467E90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Server and Agent</w:t>
      </w:r>
    </w:p>
    <w:p w14:paraId="75723DAA" w14:textId="77777777" w:rsidR="00032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Understanding version control (Git)</w:t>
      </w:r>
    </w:p>
    <w:p w14:paraId="3AB49D6B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Overview</w:t>
      </w:r>
    </w:p>
    <w:p w14:paraId="3E07D2AF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Installing Git</w:t>
      </w:r>
    </w:p>
    <w:p w14:paraId="4D2A61F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Short History of Git</w:t>
      </w:r>
    </w:p>
    <w:p w14:paraId="6DFDD54A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What is Git?</w:t>
      </w:r>
    </w:p>
    <w:p w14:paraId="3DEC626E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Concepts</w:t>
      </w:r>
    </w:p>
    <w:p w14:paraId="3088FB3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Focus and Design</w:t>
      </w:r>
    </w:p>
    <w:p w14:paraId="1219497D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Object Types</w:t>
      </w:r>
    </w:p>
    <w:p w14:paraId="6F250D3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Git Data Model</w:t>
      </w:r>
    </w:p>
    <w:p w14:paraId="7B78B16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Branching and Merging</w:t>
      </w:r>
    </w:p>
    <w:p w14:paraId="603B702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The Treeish</w:t>
      </w:r>
    </w:p>
    <w:p w14:paraId="634A3BA4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Git Directory</w:t>
      </w:r>
    </w:p>
    <w:p w14:paraId="31DEFA9D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Directory</w:t>
      </w:r>
    </w:p>
    <w:p w14:paraId="5241326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Index</w:t>
      </w:r>
    </w:p>
    <w:p w14:paraId="2A384DD3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Non-SCM Uses of Git</w:t>
      </w:r>
    </w:p>
    <w:p w14:paraId="4D0E6368" w14:textId="77777777" w:rsidR="00032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in Practice</w:t>
      </w:r>
    </w:p>
    <w:p w14:paraId="3C0858C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Setting Up Your Profile</w:t>
      </w:r>
    </w:p>
    <w:p w14:paraId="2741EB5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Getting a Git Repository</w:t>
      </w:r>
    </w:p>
    <w:p w14:paraId="26EEFCF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Normal Workflow Examples</w:t>
      </w:r>
    </w:p>
    <w:p w14:paraId="396A7F3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Log - the Commit History</w:t>
      </w:r>
    </w:p>
    <w:p w14:paraId="459E6C3E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Browsing Git</w:t>
      </w:r>
    </w:p>
    <w:p w14:paraId="69AB6083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Git Diff</w:t>
      </w:r>
    </w:p>
    <w:p w14:paraId="6EA26132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Branching</w:t>
      </w:r>
    </w:p>
    <w:p w14:paraId="6677B2AC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Simple Merging</w:t>
      </w:r>
    </w:p>
    <w:p w14:paraId="190E65E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Stashing</w:t>
      </w:r>
    </w:p>
    <w:p w14:paraId="5867F43B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Tagging</w:t>
      </w:r>
    </w:p>
    <w:p w14:paraId="271166CF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Exporting Git</w:t>
      </w:r>
    </w:p>
    <w:p w14:paraId="61A1D1D6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Distributed Workflow Examples</w:t>
      </w:r>
    </w:p>
    <w:p w14:paraId="17FBF941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Sharing Repositories</w:t>
      </w:r>
    </w:p>
    <w:p w14:paraId="3895E56A" w14:textId="77777777" w:rsidR="00032721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Hosted Repositories</w:t>
      </w:r>
    </w:p>
    <w:p w14:paraId="698EF330" w14:textId="77777777" w:rsidR="00032721" w:rsidRDefault="000327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</w:p>
    <w:p w14:paraId="2C1476EB" w14:textId="77777777" w:rsidR="00032721" w:rsidRDefault="00000000">
      <w:pPr>
        <w:spacing w:after="0" w:line="480" w:lineRule="auto"/>
        <w:rPr>
          <w:rFonts w:ascii="Verdana" w:eastAsia="Verdana" w:hAnsi="Verdana" w:cs="Verdana"/>
          <w:color w:val="000000"/>
        </w:rPr>
      </w:pPr>
      <w:r>
        <w:br w:type="page"/>
      </w:r>
    </w:p>
    <w:p w14:paraId="2822E03A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3 and 4  (8 Hours)</w:t>
      </w:r>
    </w:p>
    <w:p w14:paraId="5D00D627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Ad-hoc commands</w:t>
      </w:r>
    </w:p>
    <w:p w14:paraId="04248225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Facts</w:t>
      </w:r>
    </w:p>
    <w:p w14:paraId="07A16F1B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Server and Agent Configuration</w:t>
      </w:r>
    </w:p>
    <w:p w14:paraId="451858F2" w14:textId="171C3F80" w:rsidR="00666343" w:rsidRDefault="006663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>
        <w:rPr>
          <w:rFonts w:ascii="Verdana" w:eastAsia="Verdana" w:hAnsi="Verdana" w:cs="Verdana"/>
          <w:color w:val="000000"/>
          <w:highlight w:val="red"/>
        </w:rPr>
        <w:t>Puppet Bolt</w:t>
      </w:r>
    </w:p>
    <w:p w14:paraId="573011FC" w14:textId="7B213C6F" w:rsidR="00032721" w:rsidRPr="00D55F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Puppet Dashboard - Overview</w:t>
      </w:r>
    </w:p>
    <w:p w14:paraId="6A2ECCB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What is Puppetboard?</w:t>
      </w:r>
    </w:p>
    <w:p w14:paraId="207025A1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Installing Puppet Dashboard</w:t>
      </w:r>
    </w:p>
    <w:p w14:paraId="09605E38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Configuring Dashboard</w:t>
      </w:r>
    </w:p>
    <w:p w14:paraId="510B3DD2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Modules overview</w:t>
      </w:r>
    </w:p>
    <w:p w14:paraId="374F72F6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 structure</w:t>
      </w:r>
    </w:p>
    <w:p w14:paraId="7DFA20C1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Module names</w:t>
      </w:r>
    </w:p>
    <w:p w14:paraId="7FC780B3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Files in modules</w:t>
      </w:r>
    </w:p>
    <w:p w14:paraId="23A14525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Templates in modules</w:t>
      </w:r>
    </w:p>
    <w:p w14:paraId="7CE6687D" w14:textId="77777777" w:rsidR="00032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Writing modules</w:t>
      </w:r>
    </w:p>
    <w:p w14:paraId="2E4391A0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Common Built in Modules</w:t>
      </w:r>
    </w:p>
    <w:p w14:paraId="713677AC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Writing Manifest files</w:t>
      </w:r>
    </w:p>
    <w:p w14:paraId="5199E570" w14:textId="77777777" w:rsidR="00032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with Heira</w:t>
      </w:r>
    </w:p>
    <w:p w14:paraId="1803DF85" w14:textId="77777777" w:rsidR="00032721" w:rsidRPr="00D55F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Puppet Language</w:t>
      </w:r>
    </w:p>
    <w:p w14:paraId="67A29F0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More Resources</w:t>
      </w:r>
    </w:p>
    <w:p w14:paraId="64BB7B60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File Serving</w:t>
      </w:r>
    </w:p>
    <w:p w14:paraId="0778F5AF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Relationships</w:t>
      </w:r>
    </w:p>
    <w:p w14:paraId="4675EBF4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Package / File / Service</w:t>
      </w:r>
    </w:p>
    <w:p w14:paraId="34E9BE04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Variables</w:t>
      </w:r>
    </w:p>
    <w:p w14:paraId="062B7925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lastRenderedPageBreak/>
        <w:t>Conditionals</w:t>
      </w:r>
    </w:p>
    <w:p w14:paraId="4CD3442D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Data Types</w:t>
      </w:r>
    </w:p>
    <w:p w14:paraId="5FEB53FA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Functions</w:t>
      </w:r>
    </w:p>
    <w:p w14:paraId="620191A8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Templates</w:t>
      </w:r>
    </w:p>
    <w:p w14:paraId="713DD330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Parameterized Classes</w:t>
      </w:r>
    </w:p>
    <w:p w14:paraId="6BDBCD9F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Defined Resource Types</w:t>
      </w:r>
    </w:p>
    <w:p w14:paraId="6A6C5042" w14:textId="77777777" w:rsidR="00032721" w:rsidRPr="00D55F4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Advanced Resource Declarations in Puppet</w:t>
      </w:r>
    </w:p>
    <w:p w14:paraId="584FEBC9" w14:textId="77777777" w:rsidR="00032721" w:rsidRDefault="00000000">
      <w:pPr>
        <w:spacing w:after="0" w:line="480" w:lineRule="auto"/>
        <w:rPr>
          <w:rFonts w:ascii="Verdana" w:eastAsia="Verdana" w:hAnsi="Verdana" w:cs="Verdana"/>
          <w:b/>
          <w:color w:val="000000"/>
          <w:u w:val="single"/>
        </w:rPr>
      </w:pPr>
      <w:r>
        <w:br w:type="page"/>
      </w:r>
    </w:p>
    <w:p w14:paraId="0D1568DF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5 and 6 (8 Hours)</w:t>
      </w:r>
    </w:p>
    <w:p w14:paraId="0964E73E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Namespaces</w:t>
      </w:r>
    </w:p>
    <w:p w14:paraId="7F07D9C9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Relationships</w:t>
      </w:r>
    </w:p>
    <w:p w14:paraId="6B3AF0EC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Dependencies</w:t>
      </w:r>
    </w:p>
    <w:p w14:paraId="4F398625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Environments</w:t>
      </w:r>
    </w:p>
    <w:p w14:paraId="6CDC0F62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Node classification</w:t>
      </w:r>
    </w:p>
    <w:p w14:paraId="5147098D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Grouping</w:t>
      </w:r>
    </w:p>
    <w:p w14:paraId="2D46563E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custom Facts and Facter</w:t>
      </w:r>
    </w:p>
    <w:p w14:paraId="7E675133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Management Puppet code in Git</w:t>
      </w:r>
    </w:p>
    <w:p w14:paraId="5CA31912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Different Environment - Branches</w:t>
      </w:r>
    </w:p>
    <w:p w14:paraId="7805B801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Working with Puppet Forge</w:t>
      </w:r>
    </w:p>
    <w:p w14:paraId="0E70F0DB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Introduction to PDK</w:t>
      </w:r>
    </w:p>
    <w:p w14:paraId="1DD4CA04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Code manager</w:t>
      </w:r>
    </w:p>
    <w:p w14:paraId="0756C7BC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r10k for module creation</w:t>
      </w:r>
    </w:p>
    <w:p w14:paraId="27392754" w14:textId="211636A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Mcollective</w:t>
      </w:r>
    </w:p>
    <w:p w14:paraId="0FE90D89" w14:textId="3AEEAAF4" w:rsidR="008A71CE" w:rsidRPr="008A71CE" w:rsidRDefault="008A71CE" w:rsidP="00E67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hyperlink r:id="rId8" w:history="1">
        <w:r w:rsidRPr="00D81613">
          <w:rPr>
            <w:rStyle w:val="Hyperlink"/>
            <w:rFonts w:ascii="Verdana" w:eastAsia="Verdana" w:hAnsi="Verdana" w:cs="Verdana"/>
          </w:rPr>
          <w:t>https://www.slideshare.net/PuppetLabs/presentation-16281121</w:t>
        </w:r>
      </w:hyperlink>
    </w:p>
    <w:p w14:paraId="6C3B6A46" w14:textId="591D7253" w:rsidR="00E67703" w:rsidRPr="00E67703" w:rsidRDefault="008A71CE" w:rsidP="00E67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hyperlink r:id="rId9" w:history="1">
        <w:r w:rsidRPr="00D81613">
          <w:rPr>
            <w:rStyle w:val="Hyperlink"/>
            <w:rFonts w:ascii="Verdana" w:eastAsia="Verdana" w:hAnsi="Verdana" w:cs="Verdana"/>
          </w:rPr>
          <w:t>https://lzone.de/cheat-sheet/Mcollective</w:t>
        </w:r>
      </w:hyperlink>
    </w:p>
    <w:p w14:paraId="3069BF34" w14:textId="0938BD11" w:rsidR="00E67703" w:rsidRPr="00E67703" w:rsidRDefault="00E67703" w:rsidP="00E67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hyperlink r:id="rId10" w:history="1">
        <w:r w:rsidRPr="00D81613">
          <w:rPr>
            <w:rStyle w:val="Hyperlink"/>
            <w:rFonts w:ascii="Verdana" w:eastAsia="Verdana" w:hAnsi="Verdana" w:cs="Verdana"/>
          </w:rPr>
          <w:t>https://www.linuxjournal.com/content/orchestration-mcollective</w:t>
        </w:r>
      </w:hyperlink>
    </w:p>
    <w:p w14:paraId="5A94A1C8" w14:textId="1A865767" w:rsidR="00E67703" w:rsidRPr="008A71CE" w:rsidRDefault="008A71CE" w:rsidP="00E67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hyperlink r:id="rId11" w:history="1">
        <w:r w:rsidRPr="00D81613">
          <w:rPr>
            <w:rStyle w:val="Hyperlink"/>
            <w:rFonts w:ascii="Verdana" w:eastAsia="Verdana" w:hAnsi="Verdana" w:cs="Verdana"/>
          </w:rPr>
          <w:t>https://access.redhat.com/documentation/en-us/openshift_enterprise/2/html/troubleshooting_guide/mcollective</w:t>
        </w:r>
      </w:hyperlink>
    </w:p>
    <w:p w14:paraId="130DF33E" w14:textId="77777777" w:rsidR="008A71CE" w:rsidRPr="00D55F42" w:rsidRDefault="008A71CE" w:rsidP="00E67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</w:p>
    <w:p w14:paraId="56A6858D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Introduction</w:t>
      </w:r>
    </w:p>
    <w:p w14:paraId="4D5E495D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What is MCollective?</w:t>
      </w:r>
    </w:p>
    <w:p w14:paraId="35315824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Why Parallel Execution?</w:t>
      </w:r>
    </w:p>
    <w:p w14:paraId="410F315F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lastRenderedPageBreak/>
        <w:t>How MCollective Works?</w:t>
      </w:r>
    </w:p>
    <w:p w14:paraId="7EE5F09C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Why Use MCollective?</w:t>
      </w:r>
    </w:p>
    <w:p w14:paraId="564C8E7A" w14:textId="77777777" w:rsidR="00032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Hiera configuration</w:t>
      </w:r>
    </w:p>
    <w:p w14:paraId="5202B742" w14:textId="77777777" w:rsidR="0003272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Configuration Overview</w:t>
      </w:r>
    </w:p>
    <w:p w14:paraId="4D3D501E" w14:textId="77777777" w:rsidR="0003272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48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>Creating a minimal Hiera configuration</w:t>
      </w:r>
      <w:r>
        <w:br w:type="page"/>
      </w:r>
    </w:p>
    <w:p w14:paraId="44377361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 xml:space="preserve">Day </w:t>
      </w:r>
      <w:r>
        <w:rPr>
          <w:rFonts w:ascii="Verdana" w:eastAsia="Verdana" w:hAnsi="Verdana" w:cs="Verdana"/>
          <w:b/>
          <w:sz w:val="28"/>
          <w:szCs w:val="28"/>
          <w:u w:val="single"/>
        </w:rPr>
        <w:t>7 and 8 (8 Hours)</w:t>
      </w:r>
    </w:p>
    <w:p w14:paraId="1E5219F8" w14:textId="77777777" w:rsidR="00032721" w:rsidRPr="00D55F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Hiera Basics</w:t>
      </w:r>
    </w:p>
    <w:p w14:paraId="4EBB0EBE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Overview of Hiera data</w:t>
      </w:r>
    </w:p>
    <w:p w14:paraId="79316C1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Adding data to Hiera</w:t>
      </w:r>
    </w:p>
    <w:p w14:paraId="780C526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Using the puppet lookup command from the CLI</w:t>
      </w:r>
    </w:p>
    <w:p w14:paraId="0BC1D4C5" w14:textId="77777777" w:rsidR="00032721" w:rsidRPr="00D55F4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sz w:val="24"/>
          <w:szCs w:val="24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Querying data using the lookup function in Puppet code</w:t>
      </w:r>
    </w:p>
    <w:p w14:paraId="260C4895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Automatic data binding</w:t>
      </w:r>
    </w:p>
    <w:p w14:paraId="40494CC1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Puppet Enterprise</w:t>
      </w:r>
    </w:p>
    <w:p w14:paraId="57124CAC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Install Puppet Enterprise</w:t>
      </w:r>
    </w:p>
    <w:p w14:paraId="7414440A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Adding Nodes to PE</w:t>
      </w:r>
    </w:p>
    <w:p w14:paraId="48832081" w14:textId="77777777" w:rsidR="00032721" w:rsidRDefault="00000000">
      <w:pPr>
        <w:numPr>
          <w:ilvl w:val="1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</w:rPr>
        <w:t>Dynamically Classifying Nodes with Groups</w:t>
      </w:r>
    </w:p>
    <w:p w14:paraId="6982CBDA" w14:textId="77777777" w:rsidR="0003272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Use Case Lab</w:t>
      </w:r>
    </w:p>
    <w:p w14:paraId="59D365FA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Linux Patching</w:t>
      </w:r>
    </w:p>
    <w:p w14:paraId="1DFC045C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Patching</w:t>
      </w:r>
    </w:p>
    <w:p w14:paraId="683FFD69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Custom Facts</w:t>
      </w:r>
    </w:p>
    <w:p w14:paraId="79E983A0" w14:textId="77777777" w:rsidR="00032721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000000"/>
        </w:rPr>
        <w:t>Custom scheduling Agents to run configuration</w:t>
      </w:r>
    </w:p>
    <w:p w14:paraId="0E6B9334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env</w:t>
      </w:r>
    </w:p>
    <w:p w14:paraId="4FFAF1F4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feature</w:t>
      </w:r>
    </w:p>
    <w:p w14:paraId="69210317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Harden windows server</w:t>
      </w:r>
    </w:p>
    <w:p w14:paraId="3280875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color w:val="000000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Scheduled task</w:t>
      </w:r>
    </w:p>
    <w:p w14:paraId="07D3C881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color w:val="000000"/>
          <w:highlight w:val="red"/>
        </w:rPr>
        <w:t>Windows AD</w:t>
      </w:r>
      <w:r w:rsidRPr="00D55F42">
        <w:rPr>
          <w:highlight w:val="red"/>
        </w:rPr>
        <w:br w:type="page"/>
      </w:r>
    </w:p>
    <w:p w14:paraId="62BFB86E" w14:textId="77777777" w:rsidR="00032721" w:rsidRDefault="00000000">
      <w:pPr>
        <w:shd w:val="clear" w:color="auto" w:fill="FFFFFF"/>
        <w:spacing w:after="0" w:line="48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Day 9 and 10 (8 Hours)</w:t>
      </w:r>
    </w:p>
    <w:p w14:paraId="70133D4F" w14:textId="77777777" w:rsidR="00032721" w:rsidRPr="00D55F42" w:rsidRDefault="00000000">
      <w:pPr>
        <w:shd w:val="clear" w:color="auto" w:fill="FFFFFF"/>
        <w:spacing w:after="0" w:line="480" w:lineRule="auto"/>
        <w:rPr>
          <w:rFonts w:ascii="Verdana" w:eastAsia="Verdana" w:hAnsi="Verdana" w:cs="Verdana"/>
          <w:b/>
          <w:highlight w:val="red"/>
        </w:rPr>
      </w:pPr>
      <w:r w:rsidRPr="00D55F42">
        <w:rPr>
          <w:rFonts w:ascii="Verdana" w:eastAsia="Verdana" w:hAnsi="Verdana" w:cs="Verdana"/>
          <w:b/>
          <w:highlight w:val="red"/>
        </w:rPr>
        <w:t>Upgrading Puppet to PE 2019</w:t>
      </w:r>
    </w:p>
    <w:p w14:paraId="2D23E86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paths</w:t>
      </w:r>
    </w:p>
    <w:p w14:paraId="55967B4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precautions</w:t>
      </w:r>
    </w:p>
    <w:p w14:paraId="09040273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migrate PuppetDB?</w:t>
      </w:r>
    </w:p>
    <w:p w14:paraId="79DEBD55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Java version</w:t>
      </w:r>
    </w:p>
    <w:p w14:paraId="711251A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Upgrade Database Layers</w:t>
      </w:r>
    </w:p>
    <w:p w14:paraId="66D248C1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TLS enablement</w:t>
      </w:r>
    </w:p>
    <w:p w14:paraId="2C3E0807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Approach to handling MCollective removal</w:t>
      </w:r>
    </w:p>
    <w:p w14:paraId="62C6CE4E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Testing Modules before upgrade</w:t>
      </w:r>
    </w:p>
    <w:p w14:paraId="7FE5776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a standard installation?</w:t>
      </w:r>
    </w:p>
    <w:p w14:paraId="212287EE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a standalone PE-PostgreSQL installation?</w:t>
      </w:r>
    </w:p>
    <w:p w14:paraId="44C58350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How to upgrade via Migrate PE?</w:t>
      </w:r>
    </w:p>
    <w:p w14:paraId="684B6356" w14:textId="77777777" w:rsidR="00032721" w:rsidRPr="00D55F42" w:rsidRDefault="00000000">
      <w:pPr>
        <w:numPr>
          <w:ilvl w:val="0"/>
          <w:numId w:val="2"/>
        </w:numPr>
        <w:shd w:val="clear" w:color="auto" w:fill="FFFFFF"/>
        <w:spacing w:after="0" w:line="480" w:lineRule="auto"/>
        <w:rPr>
          <w:rFonts w:ascii="Verdana" w:eastAsia="Verdana" w:hAnsi="Verdana" w:cs="Verdana"/>
          <w:highlight w:val="red"/>
        </w:rPr>
      </w:pPr>
      <w:r w:rsidRPr="00D55F42">
        <w:rPr>
          <w:rFonts w:ascii="Verdana" w:eastAsia="Verdana" w:hAnsi="Verdana" w:cs="Verdana"/>
          <w:highlight w:val="red"/>
        </w:rPr>
        <w:t>Migrate a standard installation</w:t>
      </w:r>
    </w:p>
    <w:p w14:paraId="2F2EBAD3" w14:textId="77777777" w:rsidR="00032721" w:rsidRDefault="00032721">
      <w:pPr>
        <w:shd w:val="clear" w:color="auto" w:fill="FFFFFF"/>
        <w:spacing w:after="0" w:line="480" w:lineRule="auto"/>
        <w:rPr>
          <w:rFonts w:ascii="Verdana" w:eastAsia="Verdana" w:hAnsi="Verdana" w:cs="Verdana"/>
        </w:rPr>
      </w:pPr>
    </w:p>
    <w:p w14:paraId="2EC20FAA" w14:textId="77777777" w:rsidR="00032721" w:rsidRDefault="00032721">
      <w:pPr>
        <w:shd w:val="clear" w:color="auto" w:fill="FFFFFF"/>
        <w:spacing w:after="0" w:line="480" w:lineRule="auto"/>
        <w:rPr>
          <w:rFonts w:ascii="Verdana" w:eastAsia="Verdana" w:hAnsi="Verdana" w:cs="Verdana"/>
        </w:rPr>
      </w:pPr>
    </w:p>
    <w:sectPr w:rsidR="00032721">
      <w:footerReference w:type="default" r:id="rId12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66F1" w14:textId="77777777" w:rsidR="009C3B78" w:rsidRDefault="009C3B78">
      <w:pPr>
        <w:spacing w:after="0" w:line="240" w:lineRule="auto"/>
      </w:pPr>
      <w:r>
        <w:separator/>
      </w:r>
    </w:p>
  </w:endnote>
  <w:endnote w:type="continuationSeparator" w:id="0">
    <w:p w14:paraId="3186D804" w14:textId="77777777" w:rsidR="009C3B78" w:rsidRDefault="009C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40E0" w14:textId="77777777" w:rsidR="00032721" w:rsidRDefault="00032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000000"/>
        <w:sz w:val="24"/>
        <w:szCs w:val="24"/>
      </w:rPr>
    </w:pPr>
  </w:p>
  <w:p w14:paraId="061C99D6" w14:textId="77777777" w:rsidR="000327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ABDCA3" wp14:editId="4F3C09FE">
              <wp:simplePos x="0" y="0"/>
              <wp:positionH relativeFrom="column">
                <wp:posOffset>139700</wp:posOffset>
              </wp:positionH>
              <wp:positionV relativeFrom="paragraph">
                <wp:posOffset>660400</wp:posOffset>
              </wp:positionV>
              <wp:extent cx="2136140" cy="619125"/>
              <wp:effectExtent l="0" t="0" r="0" b="0"/>
              <wp:wrapNone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2693" y="3475200"/>
                        <a:ext cx="212661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D5838A1" w14:textId="77777777" w:rsidR="00032721" w:rsidRDefault="0003272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ABDCA3" id="Rectangle 308" o:spid="_x0000_s1026" style="position:absolute;margin-left:11pt;margin-top:52pt;width:168.2pt;height:4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" stroked="f">
              <v:textbox inset="2.53958mm,1.2694mm,2.53958mm,1.2694mm">
                <w:txbxContent>
                  <w:p w14:paraId="4D5838A1" w14:textId="77777777" w:rsidR="00032721" w:rsidRDefault="00032721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4E44" w14:textId="77777777" w:rsidR="009C3B78" w:rsidRDefault="009C3B78">
      <w:pPr>
        <w:spacing w:after="0" w:line="240" w:lineRule="auto"/>
      </w:pPr>
      <w:r>
        <w:separator/>
      </w:r>
    </w:p>
  </w:footnote>
  <w:footnote w:type="continuationSeparator" w:id="0">
    <w:p w14:paraId="4E203B90" w14:textId="77777777" w:rsidR="009C3B78" w:rsidRDefault="009C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99E"/>
    <w:multiLevelType w:val="multilevel"/>
    <w:tmpl w:val="0B34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8B75CE"/>
    <w:multiLevelType w:val="multilevel"/>
    <w:tmpl w:val="5F64D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2FC4864"/>
    <w:multiLevelType w:val="multilevel"/>
    <w:tmpl w:val="B0F8C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1078083">
    <w:abstractNumId w:val="2"/>
  </w:num>
  <w:num w:numId="2" w16cid:durableId="594629632">
    <w:abstractNumId w:val="1"/>
  </w:num>
  <w:num w:numId="3" w16cid:durableId="11284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21"/>
    <w:rsid w:val="00032721"/>
    <w:rsid w:val="00666343"/>
    <w:rsid w:val="008A71CE"/>
    <w:rsid w:val="009C3B78"/>
    <w:rsid w:val="00C965AF"/>
    <w:rsid w:val="00D55F42"/>
    <w:rsid w:val="00E6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483D"/>
  <w15:docId w15:val="{6363D0BD-D5B5-480A-86DF-1EE7EFB3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before="245" w:after="0" w:line="240" w:lineRule="auto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840" w:hanging="361"/>
    </w:pPr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ill Sans MT" w:eastAsiaTheme="minorEastAsia" w:hAnsi="Gill Sans MT" w:cs="Gill Sans MT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0dfa166dd10952f94ad1fe00fdc9e61bd6ff683d8d0a42f228bf8a64b8551e1msonormal">
    <w:name w:val="d0dfa166dd10952f94ad1fe00fdc9e61bd6ff683d8d0a42f228bf8a64b8551e1msonormal"/>
    <w:basedOn w:val="Normal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6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PuppetLabs/presentation-162811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ess.redhat.com/documentation/en-us/openshift_enterprise/2/html/troubleshooting_guide/mcoll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uxjournal.com/content/orchestration-mcolle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zone.de/cheat-sheet/Mcollec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87JcFZF6kEHe4odHpieEy96Fg==">AMUW2mVbUX9Euqs1Jcp894ro59Vjg93FSdimGuhb7PZUsTvgk49SJenJLZXHa+Fi18aS/vDClzwiIQSJxu4l/RP/8YTQ6iuwPg7MvuOR3vFFj3wxaji9UpMcygALzjFjdpbMbHLMehJn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E5-571</dc:creator>
  <cp:lastModifiedBy>Atin Gupta</cp:lastModifiedBy>
  <cp:revision>5</cp:revision>
  <dcterms:created xsi:type="dcterms:W3CDTF">2020-11-28T02:22:00Z</dcterms:created>
  <dcterms:modified xsi:type="dcterms:W3CDTF">2022-08-31T09:04:00Z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