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BC" w:rsidRPr="00B82AE0" w:rsidRDefault="00B62BBC" w:rsidP="00B62BBC">
      <w:pPr>
        <w:jc w:val="right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B82AE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Loyalty Manage System</w:t>
      </w:r>
    </w:p>
    <w:p w:rsidR="00B62BBC" w:rsidRPr="00B82AE0" w:rsidRDefault="00B62BBC" w:rsidP="00B62BBC">
      <w:pPr>
        <w:jc w:val="right"/>
        <w:rPr>
          <w:rFonts w:asciiTheme="majorHAnsi" w:hAnsiTheme="majorHAnsi" w:cstheme="majorHAnsi"/>
          <w:color w:val="00B0F0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B0F0"/>
          <w:sz w:val="36"/>
          <w:szCs w:val="36"/>
          <w:lang w:val="en-US"/>
        </w:rPr>
        <w:t>Unit TestCase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62BBC" w:rsidRPr="00B82AE0" w:rsidTr="00973A18"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03/15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B62BBC" w:rsidRPr="00B82AE0" w:rsidTr="00973A18"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</w:tr>
      <w:tr w:rsidR="00B62BBC" w:rsidRPr="00B82AE0" w:rsidTr="00973A18"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Inital</w:t>
            </w:r>
          </w:p>
        </w:tc>
      </w:tr>
      <w:tr w:rsidR="00B62BBC" w:rsidRPr="00B82AE0" w:rsidTr="00973A18"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62BBC" w:rsidRPr="00B82AE0" w:rsidTr="00973A18"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Khuyen Nguyen</w:t>
            </w:r>
          </w:p>
        </w:tc>
      </w:tr>
      <w:tr w:rsidR="00B62BBC" w:rsidRPr="00B82AE0" w:rsidTr="00973A18"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</w:tbl>
    <w:p w:rsidR="00B62BBC" w:rsidRPr="00B82AE0" w:rsidRDefault="00B62BBC" w:rsidP="00B62BB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62BBC" w:rsidRPr="00B82AE0" w:rsidRDefault="00B62BBC" w:rsidP="00B62BB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62BBC" w:rsidRPr="00B82AE0" w:rsidTr="00973A18">
        <w:tc>
          <w:tcPr>
            <w:tcW w:w="2310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B62BBC" w:rsidRPr="00B82AE0" w:rsidTr="00973A18">
        <w:tc>
          <w:tcPr>
            <w:tcW w:w="2310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03/15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Initial </w:t>
            </w:r>
          </w:p>
        </w:tc>
        <w:tc>
          <w:tcPr>
            <w:tcW w:w="2311" w:type="dxa"/>
          </w:tcPr>
          <w:p w:rsidR="00B62BBC" w:rsidRPr="00B82AE0" w:rsidRDefault="00B62BBC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B62BBC" w:rsidRDefault="00B62BBC">
      <w:pPr>
        <w:rPr>
          <w:lang w:val="en-US"/>
        </w:rPr>
      </w:pPr>
    </w:p>
    <w:p w:rsidR="00FF3D36" w:rsidRPr="00AB64D5" w:rsidRDefault="00FF3D36" w:rsidP="00AB64D5">
      <w:pPr>
        <w:ind w:firstLine="432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lastRenderedPageBreak/>
        <w:t>All testcase is designed basing on LMSDB database.</w:t>
      </w:r>
    </w:p>
    <w:p w:rsidR="00B62BBC" w:rsidRPr="00AB64D5" w:rsidRDefault="00B62BBC" w:rsidP="00AB64D5">
      <w:pPr>
        <w:pStyle w:val="Heading1"/>
        <w:rPr>
          <w:lang w:val="en-US"/>
        </w:rPr>
      </w:pPr>
      <w:r w:rsidRPr="00AB64D5">
        <w:rPr>
          <w:lang w:val="en-US"/>
        </w:rPr>
        <w:t>Add Point Test Case</w:t>
      </w:r>
    </w:p>
    <w:p w:rsidR="00B62BBC" w:rsidRDefault="00B62BBC" w:rsidP="00AB64D5">
      <w:pPr>
        <w:pStyle w:val="Heading2"/>
        <w:rPr>
          <w:lang w:val="en-US"/>
        </w:rPr>
      </w:pPr>
      <w:r w:rsidRPr="00AB64D5">
        <w:rPr>
          <w:lang w:val="en-US"/>
        </w:rPr>
        <w:t>TC1</w:t>
      </w:r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 for happy path case.</w:t>
      </w:r>
    </w:p>
    <w:p w:rsidR="00B62BBC" w:rsidRDefault="00B62BBC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62BBC" w:rsidRPr="00AB64D5" w:rsidTr="00B62BBC">
        <w:tc>
          <w:tcPr>
            <w:tcW w:w="3080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B62BBC" w:rsidRPr="00AB64D5" w:rsidRDefault="00B62BB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B62BBC">
        <w:tc>
          <w:tcPr>
            <w:tcW w:w="3080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B62BBC">
        <w:tc>
          <w:tcPr>
            <w:tcW w:w="3080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B62BBC" w:rsidRPr="00AB64D5" w:rsidRDefault="00B62BB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36"/>
        <w:gridCol w:w="7798"/>
        <w:gridCol w:w="708"/>
      </w:tblGrid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63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000000000000000000000000000150000000000000000000000000000150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2"/>
        <w:rPr>
          <w:lang w:val="en-US"/>
        </w:rPr>
      </w:pPr>
      <w:r w:rsidRPr="00AB64D5">
        <w:rPr>
          <w:lang w:val="en-US"/>
        </w:rPr>
        <w:lastRenderedPageBreak/>
        <w:t>TC2</w:t>
      </w:r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 to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check invalid merchant or Terminal Id error.</w:t>
      </w:r>
    </w:p>
    <w:p w:rsidR="00FF3D36" w:rsidRDefault="00FF3D36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1234567812345678=10041011765710800000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03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FF3D36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AB64D5">
              <w:rPr>
                <w:rFonts w:asciiTheme="majorHAnsi" w:eastAsia="KaiTi_GB2312" w:hAnsiTheme="majorHAnsi" w:cstheme="majorHAnsi"/>
                <w:color w:val="FF0000"/>
                <w:sz w:val="26"/>
                <w:szCs w:val="26"/>
              </w:rPr>
              <w:t>Invalid Merchant</w:t>
            </w:r>
            <w:r w:rsidRPr="00AB64D5">
              <w:rPr>
                <w:rFonts w:asciiTheme="majorHAnsi" w:eastAsia="KaiTi_GB2312" w:hAnsiTheme="majorHAnsi" w:cstheme="majorHAnsi"/>
                <w:color w:val="FF0000"/>
                <w:sz w:val="26"/>
                <w:szCs w:val="26"/>
                <w:lang w:val="en-US"/>
              </w:rPr>
              <w:t xml:space="preserve"> or Terminal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2"/>
        <w:rPr>
          <w:lang w:val="en-US"/>
        </w:rPr>
      </w:pPr>
      <w:r w:rsidRPr="00AB64D5">
        <w:rPr>
          <w:lang w:val="en-US"/>
        </w:rPr>
        <w:lastRenderedPageBreak/>
        <w:t>TC3</w:t>
      </w:r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used to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check invalid card number.</w:t>
      </w:r>
    </w:p>
    <w:p w:rsidR="00FF3D36" w:rsidRDefault="00FF3D36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2467345234523412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3080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F3D36" w:rsidRPr="00AB64D5" w:rsidRDefault="00FF3D36" w:rsidP="00FF3D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F3D36" w:rsidRDefault="00FF3D36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FF3D36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2467345234523412</w:t>
            </w:r>
            <w:r w:rsidR="00FF3D36"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FF3D36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F3D36" w:rsidRPr="00AB64D5" w:rsidTr="00973A18">
        <w:tc>
          <w:tcPr>
            <w:tcW w:w="91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FF3D36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AB64D5">
              <w:rPr>
                <w:rFonts w:asciiTheme="majorHAnsi" w:eastAsia="KaiTi_GB2312" w:hAnsiTheme="majorHAnsi" w:cstheme="majorHAnsi"/>
                <w:color w:val="FF0000"/>
                <w:sz w:val="26"/>
                <w:szCs w:val="26"/>
              </w:rPr>
              <w:t>Invalid Card Number</w:t>
            </w:r>
          </w:p>
        </w:tc>
        <w:tc>
          <w:tcPr>
            <w:tcW w:w="907" w:type="dxa"/>
          </w:tcPr>
          <w:p w:rsidR="00FF3D36" w:rsidRPr="00AB64D5" w:rsidRDefault="00FF3D36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r w:rsidRPr="00AB64D5">
        <w:rPr>
          <w:lang w:val="en-US"/>
        </w:rPr>
        <w:lastRenderedPageBreak/>
        <w:t>TC4</w:t>
      </w:r>
    </w:p>
    <w:p w:rsidR="00AB64D5" w:rsidRPr="00AB64D5" w:rsidRDefault="00AB64D5" w:rsidP="00AB64D5">
      <w:pPr>
        <w:rPr>
          <w:lang w:val="en-US"/>
        </w:rPr>
      </w:pPr>
    </w:p>
    <w:p w:rsidR="0006258B" w:rsidRPr="00AB64D5" w:rsidRDefault="0006258B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Purpose of this testcase 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used to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>check</w:t>
      </w:r>
      <w:r w:rsidR="00AB64D5"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expire card.</w:t>
      </w: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color w:val="FF0000"/>
                <w:sz w:val="26"/>
                <w:szCs w:val="26"/>
              </w:rPr>
              <w:t>1234567887654321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</w:rPr>
              <w:t>1234567887654321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54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AB64D5">
              <w:rPr>
                <w:rFonts w:asciiTheme="majorHAnsi" w:eastAsia="KaiTi_GB2312" w:hAnsiTheme="majorHAnsi" w:cstheme="majorHAnsi"/>
                <w:color w:val="FF0000"/>
                <w:sz w:val="26"/>
                <w:szCs w:val="26"/>
              </w:rPr>
              <w:t>Expired Card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P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r w:rsidRPr="00AB64D5">
        <w:rPr>
          <w:lang w:val="en-US"/>
        </w:rPr>
        <w:lastRenderedPageBreak/>
        <w:t>TC5</w:t>
      </w:r>
    </w:p>
    <w:p w:rsidR="00AB64D5" w:rsidRPr="00AB64D5" w:rsidRDefault="00AB64D5" w:rsidP="00AB64D5">
      <w:pPr>
        <w:rPr>
          <w:lang w:val="en-US"/>
        </w:rPr>
      </w:pPr>
    </w:p>
    <w:p w:rsidR="00AB64D5" w:rsidRPr="00AB64D5" w:rsidRDefault="00AB64D5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>Purpose of this testcase used to check PoSCC that is not supported.</w:t>
      </w: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5"/>
        <w:gridCol w:w="5043"/>
        <w:gridCol w:w="2094"/>
      </w:tblGrid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25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05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973A18">
        <w:tc>
          <w:tcPr>
            <w:tcW w:w="3080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308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123456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05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58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AB64D5">
              <w:rPr>
                <w:rFonts w:asciiTheme="majorHAnsi" w:eastAsia="KaiTi_GB2312" w:hAnsiTheme="majorHAnsi" w:cstheme="majorHAnsi"/>
                <w:color w:val="FF0000"/>
                <w:sz w:val="26"/>
                <w:szCs w:val="26"/>
                <w:lang w:val="en-US"/>
              </w:rPr>
              <w:t>poscc not support.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B64D5" w:rsidRDefault="00AB64D5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2"/>
        <w:rPr>
          <w:lang w:val="en-US"/>
        </w:rPr>
      </w:pPr>
      <w:r w:rsidRPr="00AB64D5">
        <w:rPr>
          <w:lang w:val="en-US"/>
        </w:rPr>
        <w:lastRenderedPageBreak/>
        <w:t>TC6</w:t>
      </w:r>
    </w:p>
    <w:p w:rsidR="00AB64D5" w:rsidRPr="00AB64D5" w:rsidRDefault="00AB64D5" w:rsidP="00AB64D5">
      <w:pPr>
        <w:rPr>
          <w:lang w:val="en-US"/>
        </w:rPr>
      </w:pPr>
    </w:p>
    <w:p w:rsidR="00AB64D5" w:rsidRPr="00AB64D5" w:rsidRDefault="00AB64D5" w:rsidP="00AB64D5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Purpose of this case used to check client send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lack bundle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 of field. In this case,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client </w:t>
      </w:r>
      <w:r w:rsidRPr="00AB64D5">
        <w:rPr>
          <w:rFonts w:asciiTheme="majorHAnsi" w:hAnsiTheme="majorHAnsi" w:cstheme="majorHAnsi"/>
          <w:sz w:val="26"/>
          <w:szCs w:val="26"/>
          <w:lang w:val="en-US"/>
        </w:rPr>
        <w:t xml:space="preserve">didn’t send field Number 11. </w:t>
      </w: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Send.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03"/>
        <w:gridCol w:w="5043"/>
        <w:gridCol w:w="2096"/>
      </w:tblGrid>
      <w:tr w:rsidR="00AB64D5" w:rsidRPr="00AB64D5" w:rsidTr="0006258B">
        <w:tc>
          <w:tcPr>
            <w:tcW w:w="2294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465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229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465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229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65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229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65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229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65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229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465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229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465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229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465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229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465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</w:t>
            </w: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29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B64D5" w:rsidRPr="00AB64D5" w:rsidTr="0006258B">
        <w:tc>
          <w:tcPr>
            <w:tcW w:w="2294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465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2291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 w:rsidP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6258B" w:rsidRDefault="0006258B" w:rsidP="00AB64D5">
      <w:pPr>
        <w:pStyle w:val="Heading3"/>
        <w:rPr>
          <w:lang w:val="en-US"/>
        </w:rPr>
      </w:pPr>
      <w:r w:rsidRPr="00AB64D5">
        <w:rPr>
          <w:lang w:val="en-US"/>
        </w:rPr>
        <w:t>Message Expect Receive</w:t>
      </w:r>
    </w:p>
    <w:p w:rsidR="00AB64D5" w:rsidRPr="00AB64D5" w:rsidRDefault="00AB64D5" w:rsidP="00AB64D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7"/>
        <w:gridCol w:w="7418"/>
        <w:gridCol w:w="907"/>
      </w:tblGrid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Value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Note</w:t>
            </w: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MTI</w:t>
            </w: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40700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000001500000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114109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0122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1234567812345678</w:t>
            </w: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=10041011765710800000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39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00000001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42</w:t>
            </w:r>
          </w:p>
        </w:tc>
        <w:tc>
          <w:tcPr>
            <w:tcW w:w="7418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B64D5">
              <w:rPr>
                <w:rFonts w:asciiTheme="majorHAnsi" w:hAnsiTheme="majorHAnsi" w:cstheme="majorHAnsi"/>
                <w:sz w:val="26"/>
                <w:szCs w:val="26"/>
              </w:rPr>
              <w:t>000000000000001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6258B" w:rsidRPr="00AB64D5" w:rsidTr="00973A18">
        <w:tc>
          <w:tcPr>
            <w:tcW w:w="917" w:type="dxa"/>
          </w:tcPr>
          <w:p w:rsidR="0006258B" w:rsidRPr="00235807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235807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62</w:t>
            </w:r>
          </w:p>
        </w:tc>
        <w:tc>
          <w:tcPr>
            <w:tcW w:w="7418" w:type="dxa"/>
          </w:tcPr>
          <w:p w:rsidR="0006258B" w:rsidRPr="00235807" w:rsidRDefault="0006258B" w:rsidP="00973A18">
            <w:pPr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235807">
              <w:rPr>
                <w:rFonts w:asciiTheme="majorHAnsi" w:eastAsia="KaiTi_GB2312" w:hAnsiTheme="majorHAnsi" w:cstheme="majorHAnsi"/>
                <w:color w:val="FF0000"/>
                <w:sz w:val="26"/>
                <w:szCs w:val="26"/>
                <w:lang w:val="en-US"/>
              </w:rPr>
              <w:t>Invalid fields.</w:t>
            </w:r>
          </w:p>
        </w:tc>
        <w:tc>
          <w:tcPr>
            <w:tcW w:w="907" w:type="dxa"/>
          </w:tcPr>
          <w:p w:rsidR="0006258B" w:rsidRPr="00AB64D5" w:rsidRDefault="0006258B" w:rsidP="00973A1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6258B" w:rsidRPr="00AB64D5" w:rsidRDefault="0006258B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06258B" w:rsidRPr="00AB64D5" w:rsidSect="005A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E61B3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BBC"/>
    <w:rsid w:val="0006258B"/>
    <w:rsid w:val="00235807"/>
    <w:rsid w:val="005A57F0"/>
    <w:rsid w:val="00AB64D5"/>
    <w:rsid w:val="00B62BBC"/>
    <w:rsid w:val="00FF3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F0"/>
  </w:style>
  <w:style w:type="paragraph" w:styleId="Heading1">
    <w:name w:val="heading 1"/>
    <w:basedOn w:val="Normal"/>
    <w:next w:val="Normal"/>
    <w:link w:val="Heading1Char"/>
    <w:uiPriority w:val="9"/>
    <w:qFormat/>
    <w:rsid w:val="00AB64D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D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4D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D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D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D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D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D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D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B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6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6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4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2</cp:revision>
  <dcterms:created xsi:type="dcterms:W3CDTF">2010-03-15T02:43:00Z</dcterms:created>
  <dcterms:modified xsi:type="dcterms:W3CDTF">2010-03-15T03:27:00Z</dcterms:modified>
</cp:coreProperties>
</file>