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DF29E3" w:rsidTr="00DF29E3">
        <w:tc>
          <w:tcPr>
            <w:tcW w:w="562" w:type="dxa"/>
            <w:shd w:val="clear" w:color="auto" w:fill="00FF00"/>
          </w:tcPr>
          <w:p w:rsidR="00DF29E3" w:rsidRDefault="00DF29E3" w:rsidP="00DF29E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DF29E3" w:rsidRDefault="00DF29E3" w:rsidP="00DF29E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  <w:t>desarrollado</w:t>
            </w:r>
          </w:p>
        </w:tc>
      </w:tr>
      <w:tr w:rsidR="00DF29E3" w:rsidTr="00DF29E3">
        <w:tc>
          <w:tcPr>
            <w:tcW w:w="562" w:type="dxa"/>
            <w:shd w:val="clear" w:color="auto" w:fill="FFFF00"/>
          </w:tcPr>
          <w:p w:rsidR="00DF29E3" w:rsidRDefault="00DF29E3" w:rsidP="00DF29E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DF29E3" w:rsidRDefault="00DF29E3" w:rsidP="00DF29E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  <w:t>avance</w:t>
            </w:r>
          </w:p>
        </w:tc>
      </w:tr>
      <w:tr w:rsidR="00DF29E3" w:rsidTr="00DF29E3">
        <w:tc>
          <w:tcPr>
            <w:tcW w:w="562" w:type="dxa"/>
            <w:shd w:val="clear" w:color="auto" w:fill="00FFFF"/>
          </w:tcPr>
          <w:p w:rsidR="00DF29E3" w:rsidRDefault="00DF29E3" w:rsidP="00DF29E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DF29E3" w:rsidRDefault="00DF29E3" w:rsidP="00DF29E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121212"/>
                <w:sz w:val="20"/>
                <w:szCs w:val="20"/>
                <w:lang w:eastAsia="es-ES"/>
              </w:rPr>
              <w:t>Por terminar</w:t>
            </w:r>
          </w:p>
        </w:tc>
      </w:tr>
    </w:tbl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Situación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=========</w:t>
      </w:r>
    </w:p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Se requiere implementar la funcionalidad SUMAR mediante un servicio REST, que consiste en:</w:t>
      </w:r>
    </w:p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1. Recibir sólo dos números y sumarlos. (ejemplo: </w:t>
      </w:r>
      <w:hyperlink w:tgtFrame="_blank" w:history="1">
        <w:r w:rsidRPr="004632F2">
          <w:rPr>
            <w:rFonts w:ascii="Arial" w:eastAsia="Times New Roman" w:hAnsi="Arial" w:cs="Arial"/>
            <w:color w:val="4178BE"/>
            <w:sz w:val="20"/>
            <w:szCs w:val="20"/>
            <w:highlight w:val="green"/>
            <w:u w:val="single"/>
            <w:lang w:eastAsia="es-ES"/>
          </w:rPr>
          <w:t>http:///xxxxxxxx:yy/zzzzzz/sumar/10/20</w:t>
        </w:r>
      </w:hyperlink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 )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br/>
        <w:t>2. Almacenar los números y el resultado en una base de datos.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br/>
        <w:t xml:space="preserve">3. Devolver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json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 xml:space="preserve"> como respuesta.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 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Arquitectura Solicitada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=======================</w:t>
      </w:r>
    </w:p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1. 01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nginx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 como puerta de entrada (reverse proxy)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 xml:space="preserve">2. 01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, en el lenguaje que tú escojas. (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sug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 xml:space="preserve">. </w:t>
      </w:r>
      <w:proofErr w:type="spellStart"/>
      <w:proofErr w:type="gram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java,node</w:t>
      </w:r>
      <w:proofErr w:type="spellEnd"/>
      <w:proofErr w:type="gram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)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3. 01 base de datos, la que tú escojas (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sug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 xml:space="preserve">.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postgres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)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4. Contenedores (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sug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 xml:space="preserve">. Docker,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Podman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)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5. Una librería de log (log4j, slf4j, otra dependiendo del lenguaje escogido)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 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Problemática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============</w:t>
      </w:r>
    </w:p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1. Generar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bashero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yml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que realice la compilación del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de forma automática, ejecutando los test unitarios.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2. Generar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DockerFile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, que permita construir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build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 de una imagen de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Nginx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 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como reverse-proxy.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3. Generar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DockerFile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, que permita construir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build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 de una imagen con en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4. 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Generar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DockerFile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, que permita construir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build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 de una imagen personalizada con la base de datos.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5. Generar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bashero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yml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 que realice la construcción automática de las imágenes mediante los archivos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>DockerFile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yellow"/>
          <w:lang w:eastAsia="es-ES"/>
        </w:rPr>
        <w:t xml:space="preserve"> respectivos.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6. Generar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bashero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yml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 que permita ejecutar las imágenes de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Nginx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 y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 conectando 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br/>
        <w:t xml:space="preserve">    a)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Nginx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 ---&gt;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 ----&gt; Base Datos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7.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Continuous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</w:t>
      </w:r>
      <w:proofErr w:type="spellStart"/>
      <w:proofErr w:type="gram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Integration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 :</w:t>
      </w:r>
      <w:proofErr w:type="gram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Realizar el despliegue mediante un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toolchain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de ALM por ejemplo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Github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Gitlab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Bitbucket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+ 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Jenkins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Bamboo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+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Sonarqube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8.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Continuous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Delivery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  </w:t>
      </w:r>
      <w:proofErr w:type="gram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  :</w:t>
      </w:r>
      <w:proofErr w:type="gram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Implementar 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 xml:space="preserve">Docker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Registry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en local o Cloud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Provider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(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AWS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, Azure, GCP,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Ibm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Cloud, Ali Cloud) para las imágenes de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docker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,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Artifactory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, Nexus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Sonatype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8.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Continuous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Deployment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</w:t>
      </w:r>
      <w:proofErr w:type="gram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  :</w:t>
      </w:r>
      <w:proofErr w:type="gram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Realizar un Pipeline (</w:t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Jenkins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, vía código) / Plan (vía código *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Bamboo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Specs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*) para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deploy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automático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9.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ChatOps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- Al construir correctamente o presentarse error el pipeline/plan debe enviar un mensaje a un grupo de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Telegram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Slack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creado para informar sobre los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builds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del proyecto. Al momento de la prueba agregaremos un número/email para comprobar la configuración.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10.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AgileOps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: Integrar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stack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ELK o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Graylog+Grafana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a la solución, mostrando un "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Visualization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"/"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Dashboard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" con la cantidad de peticiones por minuto.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11. SRE: Integrar una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tool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de monitoreo de contenedores (por ejemplo: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Portainer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) a la solución.</w:t>
      </w:r>
    </w:p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 Consideraciones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===============</w:t>
      </w:r>
    </w:p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1. Subir los archivos solicitados a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highlight w:val="cyan"/>
          <w:lang w:eastAsia="es-ES"/>
        </w:rPr>
        <w:t>Github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Gitlab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/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Bitbucket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en un repositorio en modo público, de manera que todos los archivos puedan ser descargados para su revisión.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2. Considerar al menos un test unitario para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3. Considerar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build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automático del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mediante un gestor de dependencias (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maven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,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gradle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, </w:t>
      </w:r>
      <w:proofErr w:type="gram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etc...</w:t>
      </w:r>
      <w:proofErr w:type="gram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)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highlight w:val="green"/>
          <w:lang w:eastAsia="es-ES"/>
        </w:rPr>
        <w:t>4. Para la base de datos, considerar solo una tabla simple (sumando01, sumando02, resultado)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lastRenderedPageBreak/>
        <w:t xml:space="preserve">5. Considerar la cláusula HEALTCHECK dentro del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Dockerfile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del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 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Sugerencias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===========</w:t>
      </w:r>
    </w:p>
    <w:p w:rsidR="00DF29E3" w:rsidRPr="004632F2" w:rsidRDefault="00DF29E3" w:rsidP="00DF2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1. Puedes usar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Springboot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o Micronaut.io, con los cuales tendrás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en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custión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de minutos.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>2. En caso algún punto te resulte complicado puedes avanzar con los demás.</w:t>
      </w:r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br/>
        <w:t xml:space="preserve">3. El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Backend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 debe poder ser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multiréplicas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 xml:space="preserve">, ten cuidado de no exponer el puerto como </w:t>
      </w:r>
      <w:proofErr w:type="spellStart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external</w:t>
      </w:r>
      <w:proofErr w:type="spellEnd"/>
      <w:r w:rsidRPr="004632F2">
        <w:rPr>
          <w:rFonts w:ascii="Arial" w:eastAsia="Times New Roman" w:hAnsi="Arial" w:cs="Arial"/>
          <w:color w:val="121212"/>
          <w:sz w:val="20"/>
          <w:szCs w:val="20"/>
          <w:lang w:eastAsia="es-ES"/>
        </w:rPr>
        <w:t>.</w:t>
      </w:r>
    </w:p>
    <w:p w:rsidR="00DF29E3" w:rsidRPr="00DF29E3" w:rsidRDefault="00DF29E3" w:rsidP="00DF29E3">
      <w:pPr>
        <w:jc w:val="center"/>
        <w:rPr>
          <w:b/>
          <w:color w:val="0070C0"/>
          <w:sz w:val="32"/>
        </w:rPr>
      </w:pPr>
      <w:r w:rsidRPr="00DF29E3">
        <w:rPr>
          <w:b/>
          <w:color w:val="0070C0"/>
          <w:sz w:val="32"/>
        </w:rPr>
        <w:t>Desarrollo del Reto</w:t>
      </w:r>
    </w:p>
    <w:p w:rsidR="004E7D6C" w:rsidRPr="004E7D6C" w:rsidRDefault="004E7D6C">
      <w:pPr>
        <w:rPr>
          <w:b/>
          <w:sz w:val="28"/>
        </w:rPr>
      </w:pPr>
      <w:r w:rsidRPr="004E7D6C">
        <w:rPr>
          <w:b/>
          <w:sz w:val="28"/>
        </w:rPr>
        <w:t>API suma</w:t>
      </w:r>
    </w:p>
    <w:p w:rsidR="004E7D6C" w:rsidRDefault="004E7D6C" w:rsidP="004E7D6C">
      <w:r>
        <w:rPr>
          <w:noProof/>
        </w:rPr>
        <w:drawing>
          <wp:inline distT="0" distB="0" distL="0" distR="0" wp14:anchorId="747F344B" wp14:editId="4F060786">
            <wp:extent cx="4922668" cy="2560320"/>
            <wp:effectExtent l="19050" t="19050" r="1143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827" cy="2563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7D6C" w:rsidRDefault="004E7D6C" w:rsidP="004E7D6C">
      <w:r>
        <w:rPr>
          <w:noProof/>
        </w:rPr>
        <w:drawing>
          <wp:inline distT="0" distB="0" distL="0" distR="0" wp14:anchorId="355B7746" wp14:editId="10FB78DF">
            <wp:extent cx="3829382" cy="830557"/>
            <wp:effectExtent l="19050" t="19050" r="19050" b="273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699" cy="833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7D6C" w:rsidRDefault="004E7D6C" w:rsidP="004E7D6C">
      <w:r>
        <w:rPr>
          <w:noProof/>
        </w:rPr>
        <w:drawing>
          <wp:inline distT="0" distB="0" distL="0" distR="0" wp14:anchorId="1A58BE95" wp14:editId="59941D1D">
            <wp:extent cx="2899079" cy="796280"/>
            <wp:effectExtent l="19050" t="19050" r="15875" b="234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275" cy="804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7D6C" w:rsidRDefault="004E7D6C" w:rsidP="004E7D6C">
      <w:r>
        <w:rPr>
          <w:noProof/>
        </w:rPr>
        <w:drawing>
          <wp:inline distT="0" distB="0" distL="0" distR="0" wp14:anchorId="389AECA0" wp14:editId="3574F334">
            <wp:extent cx="4346454" cy="18128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49" cy="18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6C" w:rsidRDefault="00DF29E3">
      <w:r>
        <w:rPr>
          <w:noProof/>
        </w:rPr>
        <w:lastRenderedPageBreak/>
        <w:drawing>
          <wp:inline distT="0" distB="0" distL="0" distR="0" wp14:anchorId="256606A6" wp14:editId="0DD6A0B9">
            <wp:extent cx="5400040" cy="2590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E3" w:rsidRDefault="00DF29E3">
      <w:r>
        <w:rPr>
          <w:noProof/>
        </w:rPr>
        <w:drawing>
          <wp:inline distT="0" distB="0" distL="0" distR="0" wp14:anchorId="50D4A75D" wp14:editId="67ED47C1">
            <wp:extent cx="3132814" cy="1240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250" cy="12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7D" w:rsidRDefault="001B617D">
      <w:r>
        <w:rPr>
          <w:noProof/>
        </w:rPr>
        <w:drawing>
          <wp:inline distT="0" distB="0" distL="0" distR="0" wp14:anchorId="34B5A0B5" wp14:editId="7FB23AC1">
            <wp:extent cx="5031163" cy="17174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02" cy="17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60" w:rsidRDefault="00C82560">
      <w:r>
        <w:t>Imágenes</w:t>
      </w:r>
    </w:p>
    <w:p w:rsidR="00C82560" w:rsidRDefault="00C82560">
      <w:r>
        <w:rPr>
          <w:noProof/>
        </w:rPr>
        <w:drawing>
          <wp:inline distT="0" distB="0" distL="0" distR="0" wp14:anchorId="36E9BCEB" wp14:editId="2906C8F0">
            <wp:extent cx="5612130" cy="426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60" w:rsidRDefault="00C82560">
      <w:r>
        <w:t>Contenedores</w:t>
      </w:r>
    </w:p>
    <w:p w:rsidR="00C82560" w:rsidRDefault="00C82560">
      <w:r>
        <w:rPr>
          <w:noProof/>
        </w:rPr>
        <w:drawing>
          <wp:inline distT="0" distB="0" distL="0" distR="0" wp14:anchorId="2E2BBCDC" wp14:editId="77026924">
            <wp:extent cx="5612130" cy="13138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E3" w:rsidRDefault="00DF29E3">
      <w:pPr>
        <w:rPr>
          <w:b/>
        </w:rPr>
      </w:pPr>
    </w:p>
    <w:p w:rsidR="00DF29E3" w:rsidRDefault="00DF29E3">
      <w:pPr>
        <w:rPr>
          <w:b/>
        </w:rPr>
      </w:pPr>
    </w:p>
    <w:p w:rsidR="00C82560" w:rsidRPr="00C82560" w:rsidRDefault="00C82560">
      <w:pPr>
        <w:rPr>
          <w:b/>
        </w:rPr>
      </w:pPr>
      <w:r w:rsidRPr="00C82560">
        <w:rPr>
          <w:b/>
        </w:rPr>
        <w:lastRenderedPageBreak/>
        <w:t xml:space="preserve">Contenedor </w:t>
      </w:r>
      <w:proofErr w:type="spellStart"/>
      <w:r w:rsidRPr="00C82560">
        <w:rPr>
          <w:b/>
        </w:rPr>
        <w:t>mysql</w:t>
      </w:r>
      <w:proofErr w:type="spellEnd"/>
    </w:p>
    <w:p w:rsidR="00C82560" w:rsidRDefault="00C82560" w:rsidP="00C82560"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-e MYSQL_ROOT_PASSWORD=</w:t>
      </w:r>
      <w:proofErr w:type="spellStart"/>
      <w:proofErr w:type="gramStart"/>
      <w:r>
        <w:t>password</w:t>
      </w:r>
      <w:proofErr w:type="spellEnd"/>
      <w:r>
        <w:t xml:space="preserve">  -</w:t>
      </w:r>
      <w:proofErr w:type="gramEnd"/>
      <w:r>
        <w:t>e MYSQL_DATABASE=</w:t>
      </w:r>
      <w:proofErr w:type="spellStart"/>
      <w:r>
        <w:t>dbprueba</w:t>
      </w:r>
      <w:proofErr w:type="spellEnd"/>
      <w:r>
        <w:t xml:space="preserve"> -v /</w:t>
      </w:r>
      <w:proofErr w:type="spellStart"/>
      <w:r>
        <w:t>Users</w:t>
      </w:r>
      <w:proofErr w:type="spellEnd"/>
      <w:r>
        <w:t>/Antonia/</w:t>
      </w:r>
      <w:proofErr w:type="spellStart"/>
      <w:r>
        <w:t>development</w:t>
      </w:r>
      <w:proofErr w:type="spellEnd"/>
      <w:r>
        <w:t>/</w:t>
      </w:r>
      <w:proofErr w:type="spellStart"/>
      <w:r>
        <w:t>mysql</w:t>
      </w:r>
      <w:proofErr w:type="spellEnd"/>
      <w:r>
        <w:t>/data:/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 mysql:5.7.14</w:t>
      </w:r>
    </w:p>
    <w:p w:rsidR="00C82560" w:rsidRDefault="00C82560" w:rsidP="00C82560"/>
    <w:p w:rsidR="00C82560" w:rsidRPr="00C82560" w:rsidRDefault="00C82560" w:rsidP="00C82560">
      <w:pPr>
        <w:rPr>
          <w:b/>
        </w:rPr>
      </w:pPr>
      <w:r w:rsidRPr="00C82560">
        <w:rPr>
          <w:b/>
        </w:rPr>
        <w:t xml:space="preserve">script </w:t>
      </w:r>
      <w:proofErr w:type="spellStart"/>
      <w:r w:rsidRPr="00C82560">
        <w:rPr>
          <w:b/>
        </w:rPr>
        <w:t>db</w:t>
      </w:r>
      <w:proofErr w:type="spellEnd"/>
    </w:p>
    <w:p w:rsidR="00C82560" w:rsidRDefault="00C82560" w:rsidP="00C82560">
      <w:r>
        <w:t xml:space="preserve">use </w:t>
      </w:r>
      <w:proofErr w:type="spellStart"/>
      <w:r>
        <w:t>dbprueba</w:t>
      </w:r>
      <w:proofErr w:type="spellEnd"/>
      <w:r>
        <w:t>;</w:t>
      </w:r>
    </w:p>
    <w:p w:rsidR="00552D66" w:rsidRDefault="00552D66" w:rsidP="00552D66">
      <w:proofErr w:type="spellStart"/>
      <w:r>
        <w:t>create</w:t>
      </w:r>
      <w:proofErr w:type="spellEnd"/>
      <w:r>
        <w:t xml:space="preserve"> table `suma` (</w:t>
      </w:r>
    </w:p>
    <w:p w:rsidR="00552D66" w:rsidRDefault="00552D66" w:rsidP="00552D66">
      <w:r>
        <w:tab/>
        <w:t xml:space="preserve">`sumando01` </w:t>
      </w:r>
      <w:proofErr w:type="spellStart"/>
      <w:r>
        <w:t>int</w:t>
      </w:r>
      <w:proofErr w:type="spellEnd"/>
      <w:r>
        <w:t xml:space="preserve"> (11),</w:t>
      </w:r>
    </w:p>
    <w:p w:rsidR="00552D66" w:rsidRDefault="00552D66" w:rsidP="00552D66">
      <w:r>
        <w:tab/>
        <w:t xml:space="preserve">`sumando02` </w:t>
      </w:r>
      <w:proofErr w:type="spellStart"/>
      <w:r>
        <w:t>int</w:t>
      </w:r>
      <w:proofErr w:type="spellEnd"/>
      <w:r>
        <w:t xml:space="preserve"> (11),</w:t>
      </w:r>
    </w:p>
    <w:p w:rsidR="00552D66" w:rsidRDefault="00552D66" w:rsidP="00552D66">
      <w:r>
        <w:tab/>
        <w:t xml:space="preserve">`resultado` </w:t>
      </w:r>
      <w:proofErr w:type="spellStart"/>
      <w:r>
        <w:t>int</w:t>
      </w:r>
      <w:proofErr w:type="spellEnd"/>
      <w:r>
        <w:t xml:space="preserve"> (11)</w:t>
      </w:r>
    </w:p>
    <w:p w:rsidR="00552D66" w:rsidRDefault="00552D66" w:rsidP="00552D66">
      <w:r>
        <w:t>);</w:t>
      </w:r>
    </w:p>
    <w:p w:rsidR="009A54F4" w:rsidRDefault="009A54F4" w:rsidP="00C82560">
      <w:r>
        <w:rPr>
          <w:noProof/>
        </w:rPr>
        <w:drawing>
          <wp:inline distT="0" distB="0" distL="0" distR="0" wp14:anchorId="5984F315" wp14:editId="6F38562F">
            <wp:extent cx="3210276" cy="19480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224"/>
                    <a:stretch/>
                  </pic:blipFill>
                  <pic:spPr bwMode="auto">
                    <a:xfrm>
                      <a:off x="0" y="0"/>
                      <a:ext cx="3232046" cy="196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250" w:rsidRDefault="001D5250" w:rsidP="00C82560">
      <w:pPr>
        <w:rPr>
          <w:b/>
        </w:rPr>
      </w:pPr>
    </w:p>
    <w:p w:rsidR="001D5250" w:rsidRPr="001D5250" w:rsidRDefault="001D5250" w:rsidP="00C82560">
      <w:pPr>
        <w:rPr>
          <w:b/>
        </w:rPr>
      </w:pPr>
      <w:r w:rsidRPr="001D5250">
        <w:rPr>
          <w:b/>
        </w:rPr>
        <w:t>Estructura del proyecto: descargarlo de:</w:t>
      </w:r>
    </w:p>
    <w:p w:rsidR="001D5250" w:rsidRDefault="001D5250" w:rsidP="00C82560">
      <w:hyperlink r:id="rId14" w:history="1">
        <w:r w:rsidRPr="00C0462D">
          <w:rPr>
            <w:rStyle w:val="Hipervnculo"/>
          </w:rPr>
          <w:t>https://github.com/atintaya/development</w:t>
        </w:r>
      </w:hyperlink>
    </w:p>
    <w:p w:rsidR="00C82560" w:rsidRDefault="001D5250" w:rsidP="00C82560">
      <w:bookmarkStart w:id="0" w:name="_GoBack"/>
      <w:r>
        <w:rPr>
          <w:noProof/>
        </w:rPr>
        <w:drawing>
          <wp:inline distT="0" distB="0" distL="0" distR="0" wp14:anchorId="4EE3F500" wp14:editId="4B8EBFF5">
            <wp:extent cx="3029447" cy="249366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214" cy="24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2560" w:rsidRPr="00552D66" w:rsidRDefault="00552D66" w:rsidP="00C82560">
      <w:pPr>
        <w:rPr>
          <w:b/>
          <w:color w:val="FF0000"/>
        </w:rPr>
      </w:pPr>
      <w:r w:rsidRPr="00552D66">
        <w:rPr>
          <w:b/>
          <w:color w:val="FF0000"/>
        </w:rPr>
        <w:lastRenderedPageBreak/>
        <w:t xml:space="preserve">Dificultad con la instalación de </w:t>
      </w:r>
    </w:p>
    <w:p w:rsidR="00552D66" w:rsidRPr="00552D66" w:rsidRDefault="00552D66" w:rsidP="00C82560">
      <w:pPr>
        <w:rPr>
          <w:color w:val="FF0000"/>
        </w:rPr>
      </w:pPr>
      <w:r w:rsidRPr="00552D66">
        <w:rPr>
          <w:color w:val="FF0000"/>
        </w:rPr>
        <w:t>Docker-</w:t>
      </w:r>
      <w:proofErr w:type="spellStart"/>
      <w:r w:rsidRPr="00552D66">
        <w:rPr>
          <w:color w:val="FF0000"/>
        </w:rPr>
        <w:t>engine</w:t>
      </w:r>
      <w:proofErr w:type="spellEnd"/>
    </w:p>
    <w:p w:rsidR="00552D66" w:rsidRDefault="00552D66" w:rsidP="00C82560">
      <w:pPr>
        <w:rPr>
          <w:color w:val="FF0000"/>
        </w:rPr>
      </w:pPr>
      <w:r w:rsidRPr="00552D66">
        <w:rPr>
          <w:color w:val="FF0000"/>
        </w:rPr>
        <w:t>Docker-</w:t>
      </w:r>
      <w:proofErr w:type="spellStart"/>
      <w:r w:rsidRPr="00552D66">
        <w:rPr>
          <w:color w:val="FF0000"/>
        </w:rPr>
        <w:t>compose</w:t>
      </w:r>
      <w:proofErr w:type="spellEnd"/>
    </w:p>
    <w:p w:rsidR="004632F2" w:rsidRDefault="004632F2" w:rsidP="00C82560">
      <w:pPr>
        <w:rPr>
          <w:color w:val="FF0000"/>
        </w:rPr>
      </w:pPr>
    </w:p>
    <w:p w:rsidR="004632F2" w:rsidRPr="00552D66" w:rsidRDefault="004632F2" w:rsidP="00C82560">
      <w:pPr>
        <w:rPr>
          <w:color w:val="FF0000"/>
        </w:rPr>
      </w:pPr>
    </w:p>
    <w:sectPr w:rsidR="004632F2" w:rsidRPr="00552D66" w:rsidSect="00552D6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0"/>
    <w:rsid w:val="001B617D"/>
    <w:rsid w:val="001D5250"/>
    <w:rsid w:val="004632F2"/>
    <w:rsid w:val="004E7D6C"/>
    <w:rsid w:val="00552D66"/>
    <w:rsid w:val="009A54F4"/>
    <w:rsid w:val="00C82560"/>
    <w:rsid w:val="00D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6F9C3"/>
  <w15:chartTrackingRefBased/>
  <w15:docId w15:val="{D833A343-B91B-45EE-9DFC-3B68FD9C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2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56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32F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F2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D5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atintaya/develop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2019-10-06T13:39:00Z</dcterms:created>
  <dcterms:modified xsi:type="dcterms:W3CDTF">2019-10-06T14:36:00Z</dcterms:modified>
</cp:coreProperties>
</file>