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5AD9" w14:textId="77777777" w:rsidR="00CE3461" w:rsidRDefault="00000000">
      <w:pPr>
        <w:pStyle w:val="Body"/>
      </w:pPr>
      <w:r>
        <w:rPr>
          <w:noProof/>
          <w:sz w:val="20"/>
          <w:szCs w:val="20"/>
        </w:rPr>
        <w:pict w14:anchorId="13452590">
          <v:rect id="Rectangle 2" o:spid="_x0000_s1026" style="position:absolute;margin-left:107.8pt;margin-top:46.5pt;width:441pt;height:25.2pt;z-index:251661312;visibility:visible;mso-wrap-style:square;mso-width-percent:0;mso-height-percent:0;mso-wrap-distance-left:0;mso-wrap-distance-top:0;mso-wrap-distance-right:0;mso-wrap-distance-bottom:0;mso-position-horizontal-relative:text;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" filled="f" stroked="f" strokeweight="1pt">
            <v:stroke miterlimit="4"/>
            <v:textbox>
              <w:txbxContent>
                <w:p w14:paraId="4199031B" w14:textId="77777777" w:rsidR="00CE3461" w:rsidRDefault="001D29E0">
                  <w:pPr>
                    <w:pStyle w:val="Heading3"/>
                    <w:jc w:val="center"/>
                  </w:pPr>
                  <w:r>
                    <w:t>Bangladesh University of Engineering and Technology, Dhaka-1000, Bangladesh</w:t>
                  </w:r>
                </w:p>
              </w:txbxContent>
            </v:textbox>
          </v:rect>
        </w:pict>
      </w:r>
      <w:r>
        <w:rPr>
          <w:noProof/>
          <w:sz w:val="20"/>
          <w:szCs w:val="20"/>
        </w:rPr>
        <w:pict w14:anchorId="5EBEC779">
          <v:rect id="Rectangle 3" o:spid="_x0000_s1027" style="position:absolute;margin-left:99pt;margin-top:9pt;width:468pt;height:36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" filled="f" stroked="f" strokeweight="1pt">
            <v:stroke miterlimit="4"/>
            <v:textbox>
              <w:txbxContent>
                <w:p w14:paraId="287E9405" w14:textId="77777777" w:rsidR="00CE3461" w:rsidRDefault="001D29E0">
                  <w:pPr>
                    <w:pStyle w:val="Body"/>
                  </w:pPr>
                  <w:r>
                    <w:rPr>
                      <w:rFonts w:ascii="Arial Narrow" w:hAnsi="Arial Narrow"/>
                      <w:b/>
                      <w:bCs/>
                      <w:smallCaps/>
                      <w:sz w:val="44"/>
                      <w:szCs w:val="44"/>
                      <w:u w:val="single"/>
                    </w:rPr>
                    <w:t>Department of Computer Science and Engineering</w:t>
                  </w:r>
                </w:p>
              </w:txbxContent>
            </v:textbox>
          </v:rect>
        </w:pict>
      </w:r>
      <w:r w:rsidR="001D29E0">
        <w:rPr>
          <w:noProof/>
        </w:rPr>
        <w:drawing>
          <wp:inline distT="0" distB="0" distL="0" distR="0" wp14:anchorId="57F755B5" wp14:editId="469FD80C">
            <wp:extent cx="952500" cy="857250"/>
            <wp:effectExtent l="19050" t="0" r="0" b="0"/>
            <wp:docPr id="1073741827" name="officeArt object" descr="COLORE~1"/>
            <wp:cNvGraphicFramePr/>
            <a:graphic xmlns:a="http://schemas.openxmlformats.org/drawingml/2006/main">
              <a:graphicData uri="http://schemas.openxmlformats.org/drawingml/2006/picture">
                <pic:pic xmlns:pic="http://schemas.openxmlformats.org/drawingml/2006/picture">
                  <pic:nvPicPr>
                    <pic:cNvPr id="1073741827" name="image1.jpg" descr="COLORE~1"/>
                    <pic:cNvPicPr>
                      <a:picLocks noChangeAspect="1"/>
                    </pic:cNvPicPr>
                  </pic:nvPicPr>
                  <pic:blipFill>
                    <a:blip r:embed="rId6" cstate="print"/>
                    <a:stretch>
                      <a:fillRect/>
                    </a:stretch>
                  </pic:blipFill>
                  <pic:spPr>
                    <a:xfrm>
                      <a:off x="0" y="0"/>
                      <a:ext cx="952500" cy="857250"/>
                    </a:xfrm>
                    <a:prstGeom prst="rect">
                      <a:avLst/>
                    </a:prstGeom>
                    <a:ln w="12700" cap="flat">
                      <a:noFill/>
                      <a:miter lim="400000"/>
                    </a:ln>
                    <a:effectLst/>
                  </pic:spPr>
                </pic:pic>
              </a:graphicData>
            </a:graphic>
          </wp:inline>
        </w:drawing>
      </w:r>
      <w:r>
        <w:rPr>
          <w:noProof/>
        </w:rPr>
        <w:pict w14:anchorId="7D300F49">
          <v:line id="Line 4" o:spid="_x0000_s1033"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 from="-81.8pt,97.1pt" to="692.2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" strokecolor="maroon" strokeweight="2pt">
            <w10:wrap anchorx="margin"/>
          </v:line>
        </w:pict>
      </w:r>
    </w:p>
    <w:p w14:paraId="7B5B3250" w14:textId="77777777" w:rsidR="00CE3461" w:rsidRDefault="00000000">
      <w:pPr>
        <w:pStyle w:val="Body"/>
        <w:jc w:val="center"/>
      </w:pPr>
      <w:r>
        <w:rPr>
          <w:noProof/>
        </w:rPr>
        <w:pict w14:anchorId="37C755F0">
          <v:group id="Group 5" o:spid="_x0000_s1028" style="position:absolute;left:0;text-align:left;margin-left:3.45pt;margin-top:1.2pt;width:555.6pt;height:18.5pt;z-index:251659264;mso-wrap-distance-left:0;mso-wrap-distance-right:0;mso-position-horizontal-relative:margin;mso-position-vertical-relative:line" coordsize="70564,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">
            <v:rect id="Rectangle 6" o:spid="_x0000_s1029" style="position:absolute;width:70564;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aMUA&#10;AADaAAAADwAAAGRycy9kb3ducmV2LnhtbESPT2vCQBTE7wW/w/IKvdVNpVaJriJCpAUr+O/g7ZF9&#10;TUKzb9PdbRK/vVsoeBxm5jfMfNmbWrTkfGVZwcswAUGcW11xoeB0zJ6nIHxA1lhbJgVX8rBcDB7m&#10;mGrb8Z7aQyhEhLBPUUEZQpNK6fOSDPqhbYij92WdwRClK6R22EW4qeUoSd6kwYrjQokNrUvKvw+/&#10;RsFukjndfmbjzeXnY9/0o+682a6UenrsVzMQgfpwD/+337WCV/i7Em+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1BoxQAAANoAAAAPAAAAAAAAAAAAAAAAAJgCAABkcnMv&#10;ZG93bnJldi54bWxQSwUGAAAAAAQABAD1AAAAigMAAAAA&#10;" strokecolor="white" strokeweight=".8pt">
              <v:stroke joinstyle="round"/>
            </v:rect>
            <v:rect id="Rectangle 7" o:spid="_x0000_s1030" style="position:absolute;width:70564;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J6sQA&#10;AADaAAAADwAAAGRycy9kb3ducmV2LnhtbESPQWvCQBSE74X+h+UVvJS6qUVbYjai0ore1Pbg8ZF9&#10;ZoPZt2l2a+K/dwWhx2FmvmGyWW9rcabWV44VvA4TEMSF0xWXCn6+v14+QPiArLF2TAou5GGWPz5k&#10;mGrX8Y7O+1CKCGGfogITQpNK6QtDFv3QNcTRO7rWYoiyLaVusYtwW8tRkkykxYrjgsGGloaK0/7P&#10;KqDNYrt9vpi3999VJ3eHz2Y+WY2VGjz18ymIQH34D9/ba61gDLcr8Qb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1SerEAAAA2gAAAA8AAAAAAAAAAAAAAAAAmAIAAGRycy9k&#10;b3ducmV2LnhtbFBLBQYAAAAABAAEAPUAAACJAwAAAAA=&#10;" filled="f" stroked="f" strokeweight="1pt">
              <v:stroke miterlimit="4"/>
              <v:textbox>
                <w:txbxContent>
                  <w:p w14:paraId="1CD1FA75" w14:textId="6AD04F8F" w:rsidR="00CE3461" w:rsidRDefault="001D29E0">
                    <w:pPr>
                      <w:pStyle w:val="Body"/>
                    </w:pPr>
                    <w:r>
                      <w:rPr>
                        <w:b/>
                        <w:bCs/>
                        <w:sz w:val="16"/>
                        <w:szCs w:val="16"/>
                        <w:lang w:val="it-IT"/>
                      </w:rPr>
                      <w:t xml:space="preserve"> Phone:</w:t>
                    </w:r>
                    <w:r>
                      <w:rPr>
                        <w:sz w:val="16"/>
                        <w:szCs w:val="16"/>
                        <w:lang w:val="de-DE"/>
                      </w:rPr>
                      <w:t xml:space="preserve"> +880-2-9665612  </w:t>
                    </w:r>
                    <w:r>
                      <w:rPr>
                        <w:b/>
                        <w:bCs/>
                        <w:sz w:val="16"/>
                        <w:szCs w:val="16"/>
                      </w:rPr>
                      <w:t xml:space="preserve"> PABX:</w:t>
                    </w:r>
                    <w:r>
                      <w:rPr>
                        <w:sz w:val="16"/>
                        <w:szCs w:val="16"/>
                      </w:rPr>
                      <w:t xml:space="preserve"> +880-2-9665650/7104, /7109 Fax</w:t>
                    </w:r>
                    <w:r>
                      <w:rPr>
                        <w:b/>
                        <w:bCs/>
                        <w:sz w:val="16"/>
                        <w:szCs w:val="16"/>
                      </w:rPr>
                      <w:t>:</w:t>
                    </w:r>
                    <w:r>
                      <w:rPr>
                        <w:sz w:val="16"/>
                        <w:szCs w:val="16"/>
                        <w:lang w:val="de-DE"/>
                      </w:rPr>
                      <w:t xml:space="preserve"> +880-2-9665612, +880-2-8613026   </w:t>
                    </w:r>
                    <w:r>
                      <w:rPr>
                        <w:b/>
                        <w:bCs/>
                        <w:sz w:val="16"/>
                        <w:szCs w:val="16"/>
                      </w:rPr>
                      <w:t xml:space="preserve">E-mail: </w:t>
                    </w:r>
                    <w:hyperlink r:id="rId7" w:history="1">
                      <w:r w:rsidR="00EE5938" w:rsidRPr="00EE5938">
                        <w:rPr>
                          <w:rStyle w:val="Hyperlink"/>
                          <w:sz w:val="16"/>
                          <w:szCs w:val="16"/>
                        </w:rPr>
                        <w:t>mrahman@cse.buet.ac.bd</w:t>
                      </w:r>
                    </w:hyperlink>
                    <w:r w:rsidR="00EE5938">
                      <w:rPr>
                        <w:b/>
                        <w:bCs/>
                        <w:sz w:val="16"/>
                        <w:szCs w:val="16"/>
                      </w:rPr>
                      <w:t xml:space="preserve"> </w:t>
                    </w:r>
                    <w:r>
                      <w:rPr>
                        <w:b/>
                        <w:bCs/>
                        <w:sz w:val="16"/>
                        <w:szCs w:val="16"/>
                      </w:rPr>
                      <w:t>Web</w:t>
                    </w:r>
                    <w:r>
                      <w:rPr>
                        <w:sz w:val="16"/>
                        <w:szCs w:val="16"/>
                      </w:rPr>
                      <w:t xml:space="preserve">: </w:t>
                    </w:r>
                    <w:hyperlink r:id="rId8" w:history="1">
                      <w:r w:rsidR="00126EFC" w:rsidRPr="00126EFC">
                        <w:rPr>
                          <w:rStyle w:val="Hyperlink"/>
                          <w:sz w:val="16"/>
                          <w:szCs w:val="16"/>
                        </w:rPr>
                        <w:t>cse.buet.ac.bd</w:t>
                      </w:r>
                    </w:hyperlink>
                  </w:p>
                </w:txbxContent>
              </v:textbox>
            </v:rect>
            <w10:wrap anchorx="margin"/>
          </v:group>
        </w:pict>
      </w:r>
    </w:p>
    <w:p w14:paraId="74A60E16" w14:textId="77777777" w:rsidR="00CE3461" w:rsidRDefault="00CE3461">
      <w:pPr>
        <w:pStyle w:val="Body"/>
        <w:jc w:val="center"/>
      </w:pPr>
    </w:p>
    <w:p w14:paraId="217758E8" w14:textId="77777777" w:rsidR="00CE3461" w:rsidRDefault="00CE3461">
      <w:pPr>
        <w:pStyle w:val="Body"/>
        <w:jc w:val="center"/>
      </w:pPr>
    </w:p>
    <w:p w14:paraId="7A9A79F2" w14:textId="77777777" w:rsidR="00CE3461" w:rsidRDefault="00000000">
      <w:pPr>
        <w:pStyle w:val="Body"/>
        <w:tabs>
          <w:tab w:val="left" w:pos="360"/>
          <w:tab w:val="center" w:pos="5724"/>
          <w:tab w:val="right" w:pos="11088"/>
        </w:tabs>
      </w:pPr>
      <w:r>
        <w:rPr>
          <w:noProof/>
        </w:rPr>
        <w:pict w14:anchorId="753899BF">
          <v:rect id="Rectangle 8" o:spid="_x0000_s1031" style="position:absolute;margin-left:38.25pt;margin-top:5.3pt;width:484.5pt;height:689.1pt;z-index:251664384;visibility:visible;mso-height-percent:0;mso-wrap-distance-left:0;mso-wrap-distance-top:0;mso-wrap-distance-right:0;mso-wrap-distance-bottom:0;mso-position-horizontal-relative:margin;mso-position-vertical-relative:lin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gttg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" filled="f" stroked="f" strokeweight="1pt">
            <v:stroke miterlimit="4"/>
            <v:textbox>
              <w:txbxContent>
                <w:p w14:paraId="219DE27C" w14:textId="77777777" w:rsidR="00CE3461" w:rsidRPr="001D29E0" w:rsidRDefault="001D29E0">
                  <w:pPr>
                    <w:pStyle w:val="Title"/>
                    <w:rPr>
                      <w:rFonts w:asciiTheme="majorHAnsi" w:hAnsiTheme="majorHAnsi" w:cstheme="majorHAnsi"/>
                      <w:i w:val="0"/>
                      <w:iCs w:val="0"/>
                      <w:sz w:val="26"/>
                      <w:szCs w:val="26"/>
                    </w:rPr>
                  </w:pPr>
                  <w:r w:rsidRPr="001D29E0">
                    <w:rPr>
                      <w:rFonts w:asciiTheme="majorHAnsi" w:hAnsiTheme="majorHAnsi" w:cstheme="majorHAnsi"/>
                      <w:i w:val="0"/>
                      <w:iCs w:val="0"/>
                      <w:sz w:val="26"/>
                      <w:szCs w:val="26"/>
                    </w:rPr>
                    <w:t>Letter of Recommendation</w:t>
                  </w:r>
                </w:p>
                <w:p w14:paraId="4106605A" w14:textId="77777777" w:rsidR="00CE3461" w:rsidRPr="001D29E0" w:rsidRDefault="00CE3461">
                  <w:pPr>
                    <w:pStyle w:val="BodyText"/>
                    <w:jc w:val="both"/>
                    <w:rPr>
                      <w:rFonts w:asciiTheme="majorHAnsi" w:eastAsia="Times New Roman" w:hAnsiTheme="majorHAnsi" w:cstheme="majorHAnsi"/>
                      <w:sz w:val="22"/>
                      <w:szCs w:val="22"/>
                    </w:rPr>
                  </w:pPr>
                </w:p>
                <w:p w14:paraId="2519E493" w14:textId="77777777" w:rsidR="000F122E" w:rsidRPr="000F122E" w:rsidRDefault="000F122E" w:rsidP="000F122E">
                  <w:pPr>
                    <w:pStyle w:val="Body"/>
                    <w:jc w:val="both"/>
                    <w:rPr>
                      <w:rFonts w:asciiTheme="majorHAnsi" w:hAnsiTheme="majorHAnsi" w:cstheme="majorHAnsi"/>
                    </w:rPr>
                  </w:pPr>
                  <w:r w:rsidRPr="000F122E">
                    <w:rPr>
                      <w:rFonts w:asciiTheme="majorHAnsi" w:hAnsiTheme="majorHAnsi" w:cstheme="majorHAnsi"/>
                    </w:rPr>
                    <w:t>I am pleased to offer my observations regarding Md. Atiqur Rahman, whose academic excellence and notable enthusiasm for tackling new challenges have truly stood out. Atiq embodies a gentle, modest, and sincerely helpful approach. He demonstrates a keen ability to navigate challenging situations while maintaining an unwavering thirst for knowledge. Atiq's inquisitive nature drives him to explore profound concepts, achieved through consistent effort and effective strategies for improvement.</w:t>
                  </w:r>
                </w:p>
                <w:p w14:paraId="6D6291B9" w14:textId="77777777" w:rsidR="000F122E" w:rsidRPr="000F122E" w:rsidRDefault="000F122E" w:rsidP="000F122E">
                  <w:pPr>
                    <w:pStyle w:val="Body"/>
                    <w:jc w:val="both"/>
                    <w:rPr>
                      <w:rFonts w:asciiTheme="majorHAnsi" w:hAnsiTheme="majorHAnsi" w:cstheme="majorHAnsi"/>
                    </w:rPr>
                  </w:pPr>
                </w:p>
                <w:p w14:paraId="797D5A7E" w14:textId="474EFAD2" w:rsidR="000F122E" w:rsidRPr="000F122E" w:rsidRDefault="000F122E" w:rsidP="000F122E">
                  <w:pPr>
                    <w:pStyle w:val="Body"/>
                    <w:jc w:val="both"/>
                    <w:rPr>
                      <w:rFonts w:asciiTheme="majorHAnsi" w:hAnsiTheme="majorHAnsi" w:cstheme="majorHAnsi"/>
                    </w:rPr>
                  </w:pPr>
                  <w:r w:rsidRPr="000F122E">
                    <w:rPr>
                      <w:rFonts w:asciiTheme="majorHAnsi" w:hAnsiTheme="majorHAnsi" w:cstheme="majorHAnsi"/>
                    </w:rPr>
                    <w:t>I instructed Atiq in two courses—Bioinformatics and Machine Learning. In both, he consistently achieved commendable grades, demonstrating a proactive learning style. Atiq displayed an early understanding of new topics and sustained enthusiasm for expanding his knowledge base. His dedication to assignments</w:t>
                  </w:r>
                  <w:r>
                    <w:rPr>
                      <w:rFonts w:asciiTheme="majorHAnsi" w:hAnsiTheme="majorHAnsi" w:cstheme="majorHAnsi"/>
                    </w:rPr>
                    <w:t xml:space="preserve"> and tasks</w:t>
                  </w:r>
                  <w:r w:rsidRPr="000F122E">
                    <w:rPr>
                      <w:rFonts w:asciiTheme="majorHAnsi" w:hAnsiTheme="majorHAnsi" w:cstheme="majorHAnsi"/>
                    </w:rPr>
                    <w:t xml:space="preserve"> was genuine, notably during my Bioinformatics classes, where he actively engaged in designing a program to address sequence alignment challenges. He willingly volunteered for this task and, along with his team, tackled the local alignment problem. This exploratory mindset is poised to not only drive his research endeavors but also equip him to navigate diverse fields in his future career.</w:t>
                  </w:r>
                </w:p>
                <w:p w14:paraId="59059061" w14:textId="77777777" w:rsidR="000F122E" w:rsidRPr="000F122E" w:rsidRDefault="000F122E" w:rsidP="000F122E">
                  <w:pPr>
                    <w:pStyle w:val="Body"/>
                    <w:jc w:val="both"/>
                    <w:rPr>
                      <w:rFonts w:asciiTheme="majorHAnsi" w:hAnsiTheme="majorHAnsi" w:cstheme="majorHAnsi"/>
                    </w:rPr>
                  </w:pPr>
                </w:p>
                <w:p w14:paraId="4580B5C6" w14:textId="57F859F5" w:rsidR="000F122E" w:rsidRDefault="000F122E" w:rsidP="000F122E">
                  <w:pPr>
                    <w:pStyle w:val="Body"/>
                    <w:jc w:val="both"/>
                    <w:rPr>
                      <w:rFonts w:asciiTheme="majorHAnsi" w:hAnsiTheme="majorHAnsi" w:cstheme="majorHAnsi"/>
                    </w:rPr>
                  </w:pPr>
                  <w:r w:rsidRPr="000F122E">
                    <w:rPr>
                      <w:rFonts w:asciiTheme="majorHAnsi" w:hAnsiTheme="majorHAnsi" w:cstheme="majorHAnsi"/>
                    </w:rPr>
                    <w:t>Observing Atiq’s academic progress, I witnessed a continuous upward trend in his performance. Despite the demanding academic setting at Bangladesh University of Engineering and Technology, Atiq not only met all requirements but also engaged in advanced courses, demonstrating his dedication and unwavering focus. His above-average performance is a testament to his diligent efforts. Remarkably, in the last four terms, Atiq consistently excelled, earning him the prestigious Dean’s award for outstanding results. This achievement showcases the remarkable growth he has undergone over these four years. I hold firm confidence in Atiq's ability to maintain this exceptional standard of achievement in the future.</w:t>
                  </w:r>
                </w:p>
                <w:p w14:paraId="6D9FF7D3" w14:textId="2CF3421B" w:rsidR="00AB7E5B" w:rsidRDefault="00AB7E5B" w:rsidP="000F122E">
                  <w:pPr>
                    <w:pStyle w:val="Body"/>
                    <w:jc w:val="both"/>
                    <w:rPr>
                      <w:rFonts w:asciiTheme="majorHAnsi" w:hAnsiTheme="majorHAnsi" w:cstheme="majorHAnsi"/>
                    </w:rPr>
                  </w:pPr>
                </w:p>
                <w:p w14:paraId="0B3BC161" w14:textId="26E1810F" w:rsidR="00AB7E5B" w:rsidRPr="000F122E" w:rsidRDefault="00AB7E5B" w:rsidP="000F122E">
                  <w:pPr>
                    <w:pStyle w:val="Body"/>
                    <w:jc w:val="both"/>
                    <w:rPr>
                      <w:rFonts w:asciiTheme="majorHAnsi" w:hAnsiTheme="majorHAnsi" w:cstheme="majorHAnsi"/>
                    </w:rPr>
                  </w:pPr>
                  <w:r w:rsidRPr="00AB7E5B">
                    <w:rPr>
                      <w:rFonts w:asciiTheme="majorHAnsi" w:hAnsiTheme="majorHAnsi" w:cstheme="majorHAnsi"/>
                    </w:rPr>
                    <w:t>I am delighted that Atiq began his career in the software industry early on, and I am confident that he has maximized this opportunity to gain diverse experiences and explore new horizons. Atiq has significantly evolved into a key software developer at IQVIA, a distinguished multinational company focusing on health information technology and clinical research. His outstanding contributions to the company have earned him the prestigious Platinum tier impact award, the highest level of recognition for his remarkable achievements.</w:t>
                  </w:r>
                </w:p>
                <w:p w14:paraId="75CA5347" w14:textId="77777777" w:rsidR="000F122E" w:rsidRPr="000F122E" w:rsidRDefault="000F122E" w:rsidP="000F122E">
                  <w:pPr>
                    <w:pStyle w:val="Body"/>
                    <w:jc w:val="both"/>
                    <w:rPr>
                      <w:rFonts w:asciiTheme="majorHAnsi" w:hAnsiTheme="majorHAnsi" w:cstheme="majorHAnsi"/>
                    </w:rPr>
                  </w:pPr>
                </w:p>
                <w:p w14:paraId="160BF346" w14:textId="0EFEE0C5" w:rsidR="00A30810" w:rsidRDefault="000F122E" w:rsidP="000F122E">
                  <w:pPr>
                    <w:pStyle w:val="Body"/>
                    <w:jc w:val="both"/>
                    <w:rPr>
                      <w:rFonts w:asciiTheme="majorHAnsi" w:hAnsiTheme="majorHAnsi" w:cstheme="majorHAnsi"/>
                    </w:rPr>
                  </w:pPr>
                  <w:r w:rsidRPr="000F122E">
                    <w:rPr>
                      <w:rFonts w:asciiTheme="majorHAnsi" w:hAnsiTheme="majorHAnsi" w:cstheme="majorHAnsi"/>
                    </w:rPr>
                    <w:t>I commend Atiq for applying to the Computer Science Ph.D. program at your esteemed university. I am confident that you will find in him a highly motivated, competent, and dedicated student, ready to evolve into a successful researcher. I firmly believe he is well-suited for the program, and, without reservation, I strongly recommend granting him the opportunity to attend your university, ideally with possible financial assistance. Wishing Atiq, a successful career and a seamless journey ahead in academia.</w:t>
                  </w:r>
                </w:p>
                <w:p w14:paraId="6194B741" w14:textId="214720EA" w:rsidR="000F122E" w:rsidRDefault="000F122E" w:rsidP="000F122E">
                  <w:pPr>
                    <w:pStyle w:val="Body"/>
                    <w:jc w:val="both"/>
                    <w:rPr>
                      <w:rFonts w:asciiTheme="majorHAnsi" w:hAnsiTheme="majorHAnsi" w:cstheme="majorHAnsi"/>
                    </w:rPr>
                  </w:pPr>
                </w:p>
                <w:p w14:paraId="40C684DA" w14:textId="77777777" w:rsidR="000F122E" w:rsidRDefault="000F122E" w:rsidP="000F122E">
                  <w:pPr>
                    <w:pStyle w:val="Body"/>
                    <w:jc w:val="both"/>
                    <w:rPr>
                      <w:rFonts w:asciiTheme="majorHAnsi" w:hAnsiTheme="majorHAnsi" w:cstheme="majorHAnsi"/>
                    </w:rPr>
                  </w:pPr>
                </w:p>
                <w:p w14:paraId="2398AEFD" w14:textId="77777777" w:rsidR="00EE5938" w:rsidRDefault="00EE5938" w:rsidP="00A30810">
                  <w:pPr>
                    <w:pStyle w:val="Body"/>
                    <w:jc w:val="both"/>
                    <w:rPr>
                      <w:rFonts w:asciiTheme="majorHAnsi" w:hAnsiTheme="majorHAnsi" w:cstheme="majorHAnsi"/>
                      <w:b/>
                      <w:bCs/>
                    </w:rPr>
                  </w:pPr>
                  <w:r w:rsidRPr="00EE5938">
                    <w:rPr>
                      <w:rFonts w:asciiTheme="majorHAnsi" w:hAnsiTheme="majorHAnsi" w:cstheme="majorHAnsi"/>
                      <w:b/>
                      <w:bCs/>
                    </w:rPr>
                    <w:t>Dr. Mohammad Saifur Rahman</w:t>
                  </w:r>
                </w:p>
                <w:p w14:paraId="169C2534" w14:textId="172C8FE3" w:rsidR="00A30810" w:rsidRDefault="00A30810" w:rsidP="00A30810">
                  <w:pPr>
                    <w:pStyle w:val="Body"/>
                    <w:jc w:val="both"/>
                    <w:rPr>
                      <w:rFonts w:asciiTheme="majorHAnsi" w:hAnsiTheme="majorHAnsi" w:cstheme="majorHAnsi"/>
                    </w:rPr>
                  </w:pPr>
                  <w:r w:rsidRPr="00A30810">
                    <w:rPr>
                      <w:rFonts w:asciiTheme="majorHAnsi" w:hAnsiTheme="majorHAnsi" w:cstheme="majorHAnsi"/>
                    </w:rPr>
                    <w:t>Professor, Department of Computer Science and Engineering</w:t>
                  </w:r>
                </w:p>
                <w:p w14:paraId="5BE461B8" w14:textId="77777777" w:rsidR="00A30810" w:rsidRDefault="00A30810" w:rsidP="00A30810">
                  <w:pPr>
                    <w:pStyle w:val="Body"/>
                    <w:jc w:val="both"/>
                    <w:rPr>
                      <w:rFonts w:asciiTheme="majorHAnsi" w:hAnsiTheme="majorHAnsi" w:cstheme="majorHAnsi"/>
                    </w:rPr>
                  </w:pPr>
                  <w:r w:rsidRPr="00A30810">
                    <w:rPr>
                      <w:rFonts w:asciiTheme="majorHAnsi" w:hAnsiTheme="majorHAnsi" w:cstheme="majorHAnsi"/>
                    </w:rPr>
                    <w:t>Bangladesh University of Engineering and Technology, Dhaka – 1000, Bangladesh</w:t>
                  </w:r>
                </w:p>
                <w:p w14:paraId="6C7D2545" w14:textId="0A137594" w:rsidR="00CE3461" w:rsidRPr="001D29E0" w:rsidRDefault="00A30810" w:rsidP="00A30810">
                  <w:pPr>
                    <w:pStyle w:val="Body"/>
                    <w:jc w:val="both"/>
                    <w:rPr>
                      <w:rFonts w:asciiTheme="majorHAnsi" w:hAnsiTheme="majorHAnsi" w:cstheme="majorHAnsi"/>
                    </w:rPr>
                  </w:pPr>
                  <w:r w:rsidRPr="00A30810">
                    <w:rPr>
                      <w:rFonts w:asciiTheme="majorHAnsi" w:hAnsiTheme="majorHAnsi" w:cstheme="majorHAnsi"/>
                    </w:rPr>
                    <w:t xml:space="preserve">E-mail: </w:t>
                  </w:r>
                  <w:hyperlink r:id="rId9" w:history="1">
                    <w:r w:rsidR="00EE5938" w:rsidRPr="00EE5938">
                      <w:rPr>
                        <w:rStyle w:val="Hyperlink"/>
                        <w:rFonts w:asciiTheme="majorHAnsi" w:hAnsiTheme="majorHAnsi" w:cstheme="majorHAnsi"/>
                      </w:rPr>
                      <w:t>mrahman@cse.buet.ac.bd</w:t>
                    </w:r>
                  </w:hyperlink>
                </w:p>
              </w:txbxContent>
            </v:textbox>
            <w10:wrap anchorx="margin"/>
          </v:rect>
        </w:pict>
      </w:r>
      <w:r>
        <w:rPr>
          <w:noProof/>
        </w:rPr>
        <w:pict w14:anchorId="176F321F">
          <v:rect id="Rectangle 9" o:spid="_x0000_s1032" style="position:absolute;margin-left:567pt;margin-top:.1pt;width:12.8pt;height: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" filled="f" stroked="f" strokeweight="1pt">
            <v:stroke miterlimit="4"/>
            <v:textbox>
              <w:txbxContent>
                <w:p w14:paraId="15D85EC9" w14:textId="77777777" w:rsidR="00CE3461" w:rsidRDefault="001D29E0">
                  <w:pPr>
                    <w:pStyle w:val="Heading4"/>
                  </w:pPr>
                  <w:r>
                    <w:rPr>
                      <w:rFonts w:ascii="Times New Roman" w:hAnsi="Times New Roman"/>
                      <w:sz w:val="48"/>
                      <w:szCs w:val="48"/>
                    </w:rPr>
                    <w:t xml:space="preserve">  </w:t>
                  </w:r>
                  <w:proofErr w:type="spellStart"/>
                  <w:r>
                    <w:rPr>
                      <w:rFonts w:ascii="Times New Roman" w:hAnsi="Times New Roman"/>
                      <w:sz w:val="48"/>
                      <w:szCs w:val="48"/>
                    </w:rPr>
                    <w:t>Kw¤cDUvi</w:t>
                  </w:r>
                  <w:proofErr w:type="spellEnd"/>
                  <w:r>
                    <w:rPr>
                      <w:rFonts w:ascii="Times New Roman" w:hAnsi="Times New Roman"/>
                      <w:sz w:val="48"/>
                      <w:szCs w:val="48"/>
                    </w:rPr>
                    <w:t xml:space="preserve"> </w:t>
                  </w:r>
                  <w:proofErr w:type="spellStart"/>
                  <w:r>
                    <w:rPr>
                      <w:rFonts w:ascii="Times New Roman" w:hAnsi="Times New Roman"/>
                      <w:sz w:val="48"/>
                      <w:szCs w:val="48"/>
                    </w:rPr>
                    <w:t>mv‡qÝ</w:t>
                  </w:r>
                  <w:proofErr w:type="spellEnd"/>
                  <w:r>
                    <w:rPr>
                      <w:rFonts w:ascii="Times New Roman" w:hAnsi="Times New Roman"/>
                      <w:sz w:val="48"/>
                      <w:szCs w:val="48"/>
                    </w:rPr>
                    <w:t xml:space="preserve"> GÛ </w:t>
                  </w:r>
                  <w:proofErr w:type="spellStart"/>
                  <w:r>
                    <w:rPr>
                      <w:rFonts w:ascii="Times New Roman" w:hAnsi="Times New Roman"/>
                      <w:sz w:val="48"/>
                      <w:szCs w:val="48"/>
                    </w:rPr>
                    <w:t>BwÄwbqvwis</w:t>
                  </w:r>
                  <w:proofErr w:type="spellEnd"/>
                  <w:r>
                    <w:rPr>
                      <w:rFonts w:ascii="Times New Roman" w:hAnsi="Times New Roman"/>
                      <w:sz w:val="48"/>
                      <w:szCs w:val="48"/>
                    </w:rPr>
                    <w:t xml:space="preserve"> </w:t>
                  </w:r>
                  <w:proofErr w:type="spellStart"/>
                  <w:r>
                    <w:rPr>
                      <w:rFonts w:ascii="Times New Roman" w:hAnsi="Times New Roman"/>
                      <w:sz w:val="48"/>
                      <w:szCs w:val="48"/>
                    </w:rPr>
                    <w:t>wefvM</w:t>
                  </w:r>
                  <w:proofErr w:type="spellEnd"/>
                </w:p>
              </w:txbxContent>
            </v:textbox>
          </v:rect>
        </w:pict>
      </w:r>
      <w:r w:rsidR="001D29E0">
        <w:tab/>
      </w:r>
      <w:r w:rsidR="001D29E0">
        <w:rPr>
          <w:sz w:val="20"/>
          <w:szCs w:val="20"/>
        </w:rPr>
        <w:tab/>
      </w:r>
      <w:r w:rsidR="001D29E0">
        <w:rPr>
          <w:noProof/>
          <w:sz w:val="20"/>
          <w:szCs w:val="20"/>
        </w:rPr>
        <w:drawing>
          <wp:inline distT="0" distB="0" distL="0" distR="0" wp14:anchorId="1FE27AF2" wp14:editId="4E936BC8">
            <wp:extent cx="6400800" cy="746633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2.png"/>
                    <pic:cNvPicPr>
                      <a:picLocks noChangeAspect="1"/>
                    </pic:cNvPicPr>
                  </pic:nvPicPr>
                  <pic:blipFill>
                    <a:blip r:embed="rId10" cstate="print"/>
                    <a:stretch>
                      <a:fillRect/>
                    </a:stretch>
                  </pic:blipFill>
                  <pic:spPr>
                    <a:xfrm>
                      <a:off x="0" y="0"/>
                      <a:ext cx="6400800" cy="7466331"/>
                    </a:xfrm>
                    <a:prstGeom prst="rect">
                      <a:avLst/>
                    </a:prstGeom>
                    <a:ln w="12700" cap="flat">
                      <a:noFill/>
                      <a:miter lim="400000"/>
                    </a:ln>
                    <a:effectLst/>
                  </pic:spPr>
                </pic:pic>
              </a:graphicData>
            </a:graphic>
          </wp:inline>
        </w:drawing>
      </w:r>
      <w:r w:rsidR="001D29E0">
        <w:tab/>
      </w:r>
    </w:p>
    <w:sectPr w:rsidR="00CE3461" w:rsidSect="00CE3461">
      <w:pgSz w:w="11900" w:h="16840"/>
      <w:pgMar w:top="360" w:right="432" w:bottom="1238" w:left="360"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8662" w14:textId="77777777" w:rsidR="00EB78CB" w:rsidRDefault="00EB78CB" w:rsidP="00CE3461">
      <w:r>
        <w:separator/>
      </w:r>
    </w:p>
  </w:endnote>
  <w:endnote w:type="continuationSeparator" w:id="0">
    <w:p w14:paraId="47AFA5F0" w14:textId="77777777" w:rsidR="00EB78CB" w:rsidRDefault="00EB78CB" w:rsidP="00CE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ulekhaTE">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966B" w14:textId="77777777" w:rsidR="00EB78CB" w:rsidRDefault="00EB78CB" w:rsidP="00CE3461">
      <w:r>
        <w:separator/>
      </w:r>
    </w:p>
  </w:footnote>
  <w:footnote w:type="continuationSeparator" w:id="0">
    <w:p w14:paraId="757BD49C" w14:textId="77777777" w:rsidR="00EB78CB" w:rsidRDefault="00EB78CB" w:rsidP="00CE34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3461"/>
    <w:rsid w:val="00084B05"/>
    <w:rsid w:val="000F122E"/>
    <w:rsid w:val="00126EFC"/>
    <w:rsid w:val="001D29E0"/>
    <w:rsid w:val="00230202"/>
    <w:rsid w:val="00394CDF"/>
    <w:rsid w:val="00421A74"/>
    <w:rsid w:val="00587FA4"/>
    <w:rsid w:val="005E7215"/>
    <w:rsid w:val="00627319"/>
    <w:rsid w:val="00771F48"/>
    <w:rsid w:val="007D61C3"/>
    <w:rsid w:val="009E2089"/>
    <w:rsid w:val="00A30810"/>
    <w:rsid w:val="00AA691E"/>
    <w:rsid w:val="00AB7E5B"/>
    <w:rsid w:val="00AF07E8"/>
    <w:rsid w:val="00CE3461"/>
    <w:rsid w:val="00EB78CB"/>
    <w:rsid w:val="00EE5938"/>
    <w:rsid w:val="00F92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B9A65B"/>
  <w15:docId w15:val="{C17FEA3A-7D11-45DB-870A-F76767AD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3461"/>
    <w:rPr>
      <w:sz w:val="24"/>
      <w:szCs w:val="24"/>
    </w:rPr>
  </w:style>
  <w:style w:type="paragraph" w:styleId="Heading3">
    <w:name w:val="heading 3"/>
    <w:next w:val="Body"/>
    <w:rsid w:val="00CE3461"/>
    <w:pPr>
      <w:keepNext/>
      <w:jc w:val="right"/>
      <w:outlineLvl w:val="2"/>
    </w:pPr>
    <w:rPr>
      <w:rFonts w:cs="Arial Unicode MS"/>
      <w:b/>
      <w:bCs/>
      <w:color w:val="000000"/>
      <w:sz w:val="24"/>
      <w:szCs w:val="24"/>
      <w:u w:color="000000"/>
    </w:rPr>
  </w:style>
  <w:style w:type="paragraph" w:styleId="Heading4">
    <w:name w:val="heading 4"/>
    <w:next w:val="Body"/>
    <w:rsid w:val="00CE3461"/>
    <w:pPr>
      <w:keepNext/>
      <w:outlineLvl w:val="3"/>
    </w:pPr>
    <w:rPr>
      <w:rFonts w:ascii="SulekhaTE" w:eastAsia="SulekhaTE" w:hAnsi="SulekhaTE" w:cs="SulekhaTE"/>
      <w:b/>
      <w:bCs/>
      <w:color w:val="000000"/>
      <w:sz w:val="40"/>
      <w:szCs w:val="4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3461"/>
    <w:rPr>
      <w:u w:val="single"/>
    </w:rPr>
  </w:style>
  <w:style w:type="paragraph" w:customStyle="1" w:styleId="HeaderFooter">
    <w:name w:val="Header &amp; Footer"/>
    <w:rsid w:val="00CE3461"/>
    <w:pPr>
      <w:tabs>
        <w:tab w:val="right" w:pos="9020"/>
      </w:tabs>
    </w:pPr>
    <w:rPr>
      <w:rFonts w:ascii="Helvetica" w:hAnsi="Helvetica" w:cs="Arial Unicode MS"/>
      <w:color w:val="000000"/>
      <w:sz w:val="24"/>
      <w:szCs w:val="24"/>
    </w:rPr>
  </w:style>
  <w:style w:type="paragraph" w:customStyle="1" w:styleId="Body">
    <w:name w:val="Body"/>
    <w:rsid w:val="00CE3461"/>
    <w:rPr>
      <w:rFonts w:cs="Arial Unicode MS"/>
      <w:color w:val="000000"/>
      <w:sz w:val="24"/>
      <w:szCs w:val="24"/>
      <w:u w:color="000000"/>
    </w:rPr>
  </w:style>
  <w:style w:type="paragraph" w:styleId="Title">
    <w:name w:val="Title"/>
    <w:rsid w:val="00CE3461"/>
    <w:pPr>
      <w:jc w:val="center"/>
    </w:pPr>
    <w:rPr>
      <w:rFonts w:cs="Arial Unicode MS"/>
      <w:b/>
      <w:bCs/>
      <w:i/>
      <w:iCs/>
      <w:color w:val="000000"/>
      <w:sz w:val="36"/>
      <w:szCs w:val="36"/>
      <w:u w:val="single" w:color="000000"/>
    </w:rPr>
  </w:style>
  <w:style w:type="paragraph" w:styleId="BodyText">
    <w:name w:val="Body Text"/>
    <w:rsid w:val="00CE3461"/>
    <w:rPr>
      <w:rFonts w:ascii="Bookman Old Style" w:eastAsia="Bookman Old Style" w:hAnsi="Bookman Old Style" w:cs="Bookman Old Style"/>
      <w:b/>
      <w:bCs/>
      <w:color w:val="000000"/>
      <w:sz w:val="32"/>
      <w:szCs w:val="32"/>
      <w:u w:color="000000"/>
    </w:rPr>
  </w:style>
  <w:style w:type="paragraph" w:styleId="NoSpacing">
    <w:name w:val="No Spacing"/>
    <w:rsid w:val="00CE3461"/>
    <w:rPr>
      <w:rFonts w:eastAsia="Times New Roman"/>
      <w:color w:val="000000"/>
      <w:sz w:val="24"/>
      <w:szCs w:val="24"/>
      <w:u w:color="000000"/>
    </w:rPr>
  </w:style>
  <w:style w:type="character" w:customStyle="1" w:styleId="Link">
    <w:name w:val="Link"/>
    <w:rsid w:val="00CE3461"/>
    <w:rPr>
      <w:color w:val="0000FF"/>
      <w:u w:val="single" w:color="0000FF"/>
    </w:rPr>
  </w:style>
  <w:style w:type="character" w:customStyle="1" w:styleId="Hyperlink0">
    <w:name w:val="Hyperlink.0"/>
    <w:basedOn w:val="Link"/>
    <w:rsid w:val="00CE3461"/>
    <w:rPr>
      <w:color w:val="0000FF"/>
      <w:sz w:val="22"/>
      <w:szCs w:val="22"/>
      <w:u w:val="single" w:color="0000FF"/>
    </w:rPr>
  </w:style>
  <w:style w:type="paragraph" w:styleId="BalloonText">
    <w:name w:val="Balloon Text"/>
    <w:basedOn w:val="Normal"/>
    <w:link w:val="BalloonTextChar"/>
    <w:uiPriority w:val="99"/>
    <w:semiHidden/>
    <w:unhideWhenUsed/>
    <w:rsid w:val="001D29E0"/>
    <w:rPr>
      <w:rFonts w:ascii="Tahoma" w:hAnsi="Tahoma" w:cs="Tahoma"/>
      <w:sz w:val="16"/>
      <w:szCs w:val="16"/>
    </w:rPr>
  </w:style>
  <w:style w:type="character" w:customStyle="1" w:styleId="BalloonTextChar">
    <w:name w:val="Balloon Text Char"/>
    <w:basedOn w:val="DefaultParagraphFont"/>
    <w:link w:val="BalloonText"/>
    <w:uiPriority w:val="99"/>
    <w:semiHidden/>
    <w:rsid w:val="001D29E0"/>
    <w:rPr>
      <w:rFonts w:ascii="Tahoma" w:hAnsi="Tahoma" w:cs="Tahoma"/>
      <w:sz w:val="16"/>
      <w:szCs w:val="16"/>
    </w:rPr>
  </w:style>
  <w:style w:type="character" w:styleId="UnresolvedMention">
    <w:name w:val="Unresolved Mention"/>
    <w:basedOn w:val="DefaultParagraphFont"/>
    <w:uiPriority w:val="99"/>
    <w:semiHidden/>
    <w:unhideWhenUsed/>
    <w:rsid w:val="005E7215"/>
    <w:rPr>
      <w:color w:val="605E5C"/>
      <w:shd w:val="clear" w:color="auto" w:fill="E1DFDD"/>
    </w:rPr>
  </w:style>
  <w:style w:type="character" w:styleId="FollowedHyperlink">
    <w:name w:val="FollowedHyperlink"/>
    <w:basedOn w:val="DefaultParagraphFont"/>
    <w:uiPriority w:val="99"/>
    <w:semiHidden/>
    <w:unhideWhenUsed/>
    <w:rsid w:val="00126EF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8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e.buet.ac.bd" TargetMode="External"/><Relationship Id="rId3" Type="http://schemas.openxmlformats.org/officeDocument/2006/relationships/webSettings" Target="webSettings.xml"/><Relationship Id="rId7" Type="http://schemas.openxmlformats.org/officeDocument/2006/relationships/hyperlink" Target="mailto:mrahman@cse.buet.ac.b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mrahman@cse.buet.ac.b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zoraf</dc:creator>
  <cp:lastModifiedBy>Rahman, Md. Atiqur</cp:lastModifiedBy>
  <cp:revision>6</cp:revision>
  <cp:lastPrinted>2019-02-10T13:58:00Z</cp:lastPrinted>
  <dcterms:created xsi:type="dcterms:W3CDTF">2023-11-14T15:02:00Z</dcterms:created>
  <dcterms:modified xsi:type="dcterms:W3CDTF">2023-11-22T14:49:00Z</dcterms:modified>
</cp:coreProperties>
</file>