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00837C19" w:rsidRDefault="006B20B3" w14:paraId="34B13E09" wp14:textId="77777777">
      <w:pPr>
        <w:pStyle w:val="Heading1"/>
        <w:spacing w:before="0" w:after="120" w:line="275" w:lineRule="auto"/>
        <w:rPr>
          <w:rFonts w:ascii="Google Sans" w:hAnsi="Google Sans" w:eastAsia="Google Sans" w:cs="Google Sans"/>
          <w:color w:val="1F1F1F"/>
        </w:rPr>
      </w:pPr>
      <w:r>
        <w:rPr>
          <w:rFonts w:ascii="Google Sans" w:hAnsi="Google Sans" w:eastAsia="Google Sans" w:cs="Google Sans"/>
          <w:color w:val="1F1F1F"/>
        </w:rPr>
        <w:t>Project Report: PEAS-Based Intelligent Soccer Player Agent</w:t>
      </w:r>
    </w:p>
    <w:p xmlns:wp14="http://schemas.microsoft.com/office/word/2010/wordml" w:rsidR="00837C19" w:rsidRDefault="006B20B3" w14:paraId="588B6894" wp14:textId="77777777">
      <w:pPr>
        <w:pBdr>
          <w:top w:val="nil"/>
          <w:left w:val="nil"/>
          <w:bottom w:val="nil"/>
          <w:right w:val="nil"/>
          <w:between w:val="nil"/>
        </w:pBdr>
        <w:spacing w:after="240" w:line="275" w:lineRule="auto"/>
        <w:rPr>
          <w:rFonts w:ascii="Google Sans Text" w:hAnsi="Google Sans Text" w:eastAsia="Google Sans Text" w:cs="Google Sans Text"/>
          <w:color w:val="1F1F1F"/>
        </w:rPr>
      </w:pPr>
      <w:r>
        <w:rPr>
          <w:rFonts w:ascii="Google Sans Text" w:hAnsi="Google Sans Text" w:eastAsia="Google Sans Text" w:cs="Google Sans Text"/>
          <w:b/>
          <w:bCs/>
          <w:color w:val="1F1F1F"/>
        </w:rPr>
        <w:t>Course:</w:t>
      </w:r>
      <w:r>
        <w:rPr>
          <w:rFonts w:ascii="Google Sans Text" w:hAnsi="Google Sans Text" w:eastAsia="Google Sans Text" w:cs="Google Sans Text"/>
          <w:color w:val="1F1F1F"/>
        </w:rPr>
        <w:t xml:space="preserve"> Artificial Intelligence</w:t>
      </w:r>
    </w:p>
    <w:p xmlns:wp14="http://schemas.microsoft.com/office/word/2010/wordml" w:rsidR="00837C19" w:rsidRDefault="006B20B3" w14:paraId="30F1F6F2" wp14:textId="77777777">
      <w:pPr>
        <w:pBdr>
          <w:top w:val="nil"/>
          <w:left w:val="nil"/>
          <w:bottom w:val="nil"/>
          <w:right w:val="nil"/>
          <w:between w:val="nil"/>
        </w:pBdr>
        <w:spacing w:after="240" w:line="275" w:lineRule="auto"/>
        <w:rPr>
          <w:rFonts w:ascii="Google Sans Text" w:hAnsi="Google Sans Text" w:eastAsia="Google Sans Text" w:cs="Google Sans Text"/>
          <w:color w:val="1F1F1F"/>
        </w:rPr>
      </w:pPr>
      <w:r>
        <w:rPr>
          <w:rFonts w:ascii="Google Sans Text" w:hAnsi="Google Sans Text" w:eastAsia="Google Sans Text" w:cs="Google Sans Text"/>
          <w:b/>
          <w:bCs/>
          <w:color w:val="1F1F1F"/>
        </w:rPr>
        <w:t>Semester:</w:t>
      </w:r>
      <w:r>
        <w:rPr>
          <w:rFonts w:ascii="Google Sans Text" w:hAnsi="Google Sans Text" w:eastAsia="Google Sans Text" w:cs="Google Sans Text"/>
          <w:color w:val="1F1F1F"/>
        </w:rPr>
        <w:t xml:space="preserve"> 4th Semester</w:t>
      </w:r>
    </w:p>
    <w:p xmlns:wp14="http://schemas.microsoft.com/office/word/2010/wordml" w:rsidR="00837C19" w:rsidP="3FC755A0" w:rsidRDefault="006B20B3" w14:paraId="17919767" wp14:textId="561D0868">
      <w:pPr>
        <w:pBdr>
          <w:top w:val="nil" w:color="FF000000" w:sz="0" w:space="0"/>
          <w:left w:val="nil" w:color="FF000000" w:sz="0" w:space="0"/>
          <w:bottom w:val="nil" w:color="FF000000" w:sz="0" w:space="0"/>
          <w:right w:val="nil" w:color="FF000000" w:sz="0" w:space="0"/>
          <w:between w:val="nil" w:color="FF000000" w:sz="0" w:space="0"/>
        </w:pBdr>
        <w:spacing w:after="240" w:line="275" w:lineRule="auto"/>
        <w:rPr>
          <w:rFonts w:ascii="Google Sans Text" w:hAnsi="Google Sans Text" w:eastAsia="Google Sans Text" w:cs="Google Sans Text"/>
          <w:b w:val="1"/>
          <w:bCs w:val="1"/>
          <w:color w:val="1F1F1F"/>
        </w:rPr>
      </w:pPr>
      <w:r w:rsidRPr="3FC755A0" w:rsidR="07446E4D">
        <w:rPr>
          <w:rFonts w:ascii="Google Sans Text" w:hAnsi="Google Sans Text" w:eastAsia="Google Sans Text" w:cs="Google Sans Text"/>
          <w:b w:val="1"/>
          <w:bCs w:val="1"/>
          <w:color w:val="1F1F1F"/>
        </w:rPr>
        <w:t>Project Developer:</w:t>
      </w:r>
      <w:r w:rsidRPr="3FC755A0" w:rsidR="60B6F4F9">
        <w:rPr>
          <w:rFonts w:ascii="Google Sans Text" w:hAnsi="Google Sans Text" w:eastAsia="Google Sans Text" w:cs="Google Sans Text"/>
          <w:b w:val="1"/>
          <w:bCs w:val="1"/>
          <w:color w:val="1F1F1F"/>
        </w:rPr>
        <w:t xml:space="preserve"> </w:t>
      </w:r>
      <w:r w:rsidRPr="3FC755A0" w:rsidR="60B6F4F9">
        <w:rPr>
          <w:rFonts w:ascii="Google Sans Text" w:hAnsi="Google Sans Text" w:eastAsia="Google Sans Text" w:cs="Google Sans Text"/>
          <w:b w:val="0"/>
          <w:bCs w:val="0"/>
          <w:color w:val="1F1F1F"/>
        </w:rPr>
        <w:t xml:space="preserve">Atiq </w:t>
      </w:r>
      <w:r w:rsidRPr="3FC755A0" w:rsidR="60B6F4F9">
        <w:rPr>
          <w:rFonts w:ascii="Google Sans Text" w:hAnsi="Google Sans Text" w:eastAsia="Google Sans Text" w:cs="Google Sans Text"/>
          <w:b w:val="0"/>
          <w:bCs w:val="0"/>
          <w:color w:val="1F1F1F"/>
        </w:rPr>
        <w:t>ur</w:t>
      </w:r>
      <w:r w:rsidRPr="3FC755A0" w:rsidR="60B6F4F9">
        <w:rPr>
          <w:rFonts w:ascii="Google Sans Text" w:hAnsi="Google Sans Text" w:eastAsia="Google Sans Text" w:cs="Google Sans Text"/>
          <w:b w:val="0"/>
          <w:bCs w:val="0"/>
          <w:color w:val="1F1F1F"/>
        </w:rPr>
        <w:t xml:space="preserve"> Rehman</w:t>
      </w:r>
    </w:p>
    <w:p xmlns:wp14="http://schemas.microsoft.com/office/word/2010/wordml" w:rsidR="00837C19" w:rsidRDefault="006B20B3" w14:paraId="2ABBE450" wp14:textId="4F24CF1F">
      <w:pPr>
        <w:spacing w:after="240" w:line="275" w:lineRule="auto"/>
        <w:rPr>
          <w:rFonts w:ascii="Google Sans Text" w:hAnsi="Google Sans Text" w:eastAsia="Google Sans Text" w:cs="Google Sans Text"/>
          <w:color w:val="1F1F1F"/>
        </w:rPr>
      </w:pPr>
      <w:r w:rsidRPr="3FC755A0" w:rsidR="07446E4D">
        <w:rPr>
          <w:rFonts w:ascii="Google Sans Text" w:hAnsi="Google Sans Text" w:eastAsia="Google Sans Text" w:cs="Google Sans Text"/>
          <w:b w:val="1"/>
          <w:bCs w:val="1"/>
          <w:color w:val="1F1F1F"/>
        </w:rPr>
        <w:t>Roll No:</w:t>
      </w:r>
      <w:r w:rsidRPr="3FC755A0" w:rsidR="07446E4D">
        <w:rPr>
          <w:rFonts w:ascii="Google Sans Text" w:hAnsi="Google Sans Text" w:eastAsia="Google Sans Text" w:cs="Google Sans Text"/>
          <w:color w:val="1F1F1F"/>
        </w:rPr>
        <w:t xml:space="preserve"> SU92-BSCSM-F24-</w:t>
      </w:r>
      <w:r w:rsidRPr="3FC755A0" w:rsidR="1C717737">
        <w:rPr>
          <w:rFonts w:ascii="Google Sans Text" w:hAnsi="Google Sans Text" w:eastAsia="Google Sans Text" w:cs="Google Sans Text"/>
          <w:color w:val="1F1F1F"/>
        </w:rPr>
        <w:t>193</w:t>
      </w:r>
    </w:p>
    <w:p xmlns:wp14="http://schemas.microsoft.com/office/word/2010/wordml" w:rsidR="00837C19" w:rsidRDefault="006B20B3" w14:paraId="0583529C" wp14:textId="77777777">
      <w:pPr>
        <w:pStyle w:val="Heading2"/>
        <w:spacing w:before="0" w:after="120" w:line="275" w:lineRule="auto"/>
        <w:rPr>
          <w:rFonts w:ascii="Google Sans" w:hAnsi="Google Sans" w:eastAsia="Google Sans" w:cs="Google Sans"/>
          <w:color w:val="1F1F1F"/>
        </w:rPr>
      </w:pPr>
      <w:r>
        <w:rPr>
          <w:rFonts w:ascii="Google Sans" w:hAnsi="Google Sans" w:eastAsia="Google Sans" w:cs="Google Sans"/>
          <w:color w:val="1F1F1F"/>
        </w:rPr>
        <w:t>1. Executive Summary</w:t>
      </w:r>
    </w:p>
    <w:p xmlns:wp14="http://schemas.microsoft.com/office/word/2010/wordml" w:rsidR="00837C19" w:rsidRDefault="006B20B3" w14:paraId="3815952E" wp14:textId="77777777">
      <w:pPr>
        <w:pBdr>
          <w:top w:val="nil"/>
          <w:left w:val="nil"/>
          <w:bottom w:val="nil"/>
          <w:right w:val="nil"/>
          <w:between w:val="nil"/>
        </w:pBdr>
        <w:spacing w:after="240" w:line="275" w:lineRule="auto"/>
        <w:rPr>
          <w:rFonts w:ascii="Google Sans Text" w:hAnsi="Google Sans Text" w:eastAsia="Google Sans Text" w:cs="Google Sans Text"/>
          <w:color w:val="1F1F1F"/>
        </w:rPr>
      </w:pPr>
      <w:r>
        <w:rPr>
          <w:rFonts w:ascii="Google Sans Text" w:hAnsi="Google Sans Text" w:eastAsia="Google Sans Text" w:cs="Google Sans Text"/>
          <w:color w:val="1F1F1F"/>
        </w:rPr>
        <w:t xml:space="preserve">This project demonstrates the design and implementation of an autonomous </w:t>
      </w:r>
      <w:r>
        <w:rPr>
          <w:rFonts w:ascii="Google Sans Text" w:hAnsi="Google Sans Text" w:eastAsia="Google Sans Text" w:cs="Google Sans Text"/>
          <w:b/>
          <w:bCs/>
          <w:color w:val="1F1F1F"/>
        </w:rPr>
        <w:t>Intelligent Agent</w:t>
      </w:r>
      <w:r>
        <w:rPr>
          <w:rFonts w:ascii="Google Sans Text" w:hAnsi="Google Sans Text" w:eastAsia="Google Sans Text" w:cs="Google Sans Text"/>
          <w:color w:val="1F1F1F"/>
        </w:rPr>
        <w:t xml:space="preserve"> within the domain of Artificial Intelligence. The agent is modeled as a soccer player operating in a stochastic and dynamic environment. By applying the </w:t>
      </w:r>
      <w:r>
        <w:rPr>
          <w:rFonts w:ascii="Google Sans Text" w:hAnsi="Google Sans Text" w:eastAsia="Google Sans Text" w:cs="Google Sans Text"/>
          <w:b/>
          <w:bCs/>
          <w:color w:val="1F1F1F"/>
        </w:rPr>
        <w:t>PEAS (Performance, Environment, Actuators, Sensors)</w:t>
      </w:r>
      <w:r>
        <w:rPr>
          <w:rFonts w:ascii="Google Sans Text" w:hAnsi="Google Sans Text" w:eastAsia="Google Sans Text" w:cs="Google Sans Text"/>
          <w:color w:val="1F1F1F"/>
        </w:rPr>
        <w:t xml:space="preserve"> framework, the project illustrates how an agent can perceive its surroundings, update an internal world model, and execute rational decisions to maximize its performance measure. The implementation is written in Python, emphasizing the modularity required for complex AI systems.</w:t>
      </w:r>
    </w:p>
    <w:p xmlns:wp14="http://schemas.microsoft.com/office/word/2010/wordml" w:rsidR="00837C19" w:rsidRDefault="006B20B3" w14:paraId="4FB04379" wp14:textId="77777777">
      <w:pPr>
        <w:pStyle w:val="Heading2"/>
        <w:spacing w:before="0" w:after="120" w:line="275" w:lineRule="auto"/>
        <w:rPr>
          <w:rFonts w:ascii="Google Sans" w:hAnsi="Google Sans" w:eastAsia="Google Sans" w:cs="Google Sans"/>
          <w:color w:val="1F1F1F"/>
        </w:rPr>
      </w:pPr>
      <w:r>
        <w:rPr>
          <w:rFonts w:ascii="Google Sans" w:hAnsi="Google Sans" w:eastAsia="Google Sans" w:cs="Google Sans"/>
          <w:color w:val="1F1F1F"/>
        </w:rPr>
        <w:t>2. PEAS Framework Definition</w:t>
      </w:r>
    </w:p>
    <w:p xmlns:wp14="http://schemas.microsoft.com/office/word/2010/wordml" w:rsidR="00837C19" w:rsidRDefault="006B20B3" w14:paraId="7EBCA2A1" wp14:textId="77777777">
      <w:pPr>
        <w:pBdr>
          <w:top w:val="nil"/>
          <w:left w:val="nil"/>
          <w:bottom w:val="nil"/>
          <w:right w:val="nil"/>
          <w:between w:val="nil"/>
        </w:pBdr>
        <w:spacing w:after="240" w:line="275" w:lineRule="auto"/>
        <w:rPr>
          <w:rFonts w:ascii="Google Sans Text" w:hAnsi="Google Sans Text" w:eastAsia="Google Sans Text" w:cs="Google Sans Text"/>
          <w:color w:val="1F1F1F"/>
        </w:rPr>
      </w:pPr>
      <w:r>
        <w:rPr>
          <w:rFonts w:ascii="Google Sans Text" w:hAnsi="Google Sans Text" w:eastAsia="Google Sans Text" w:cs="Google Sans Text"/>
          <w:color w:val="1F1F1F"/>
        </w:rPr>
        <w:t>In AI, a rational agent's task environment is defined by its PEAS components. This project utilizes the following specifications:</w:t>
      </w:r>
    </w:p>
    <w:tbl>
      <w:tblPr>
        <w:tblStyle w:val="a"/>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Pr>
      <w:tblGrid>
        <w:gridCol w:w="4680"/>
        <w:gridCol w:w="4680"/>
      </w:tblGrid>
      <w:tr xmlns:wp14="http://schemas.microsoft.com/office/word/2010/wordml" w:rsidR="00837C19" w14:paraId="4BFD06BB" wp14:textId="77777777">
        <w:tc>
          <w:tcPr>
            <w:tcW w:w="468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rsidR="00837C19" w:rsidRDefault="006B20B3" w14:paraId="18089E2F" wp14:textId="77777777">
            <w:pPr>
              <w:pBdr>
                <w:top w:val="nil"/>
                <w:left w:val="nil"/>
                <w:bottom w:val="nil"/>
                <w:right w:val="nil"/>
                <w:between w:val="nil"/>
              </w:pBdr>
              <w:spacing w:before="120" w:after="120" w:line="275" w:lineRule="auto"/>
              <w:rPr>
                <w:rFonts w:ascii="Google Sans Text" w:hAnsi="Google Sans Text" w:eastAsia="Google Sans Text" w:cs="Google Sans Text"/>
                <w:b/>
                <w:bCs/>
                <w:color w:val="1F1F1F"/>
              </w:rPr>
            </w:pPr>
            <w:r>
              <w:rPr>
                <w:rFonts w:ascii="Google Sans Text" w:hAnsi="Google Sans Text" w:eastAsia="Google Sans Text" w:cs="Google Sans Text"/>
                <w:b/>
                <w:bCs/>
                <w:color w:val="1F1F1F"/>
              </w:rPr>
              <w:t>Component</w:t>
            </w:r>
          </w:p>
        </w:tc>
        <w:tc>
          <w:tcPr>
            <w:tcW w:w="468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rsidR="00837C19" w:rsidRDefault="006B20B3" w14:paraId="55BB650F" wp14:textId="77777777">
            <w:pPr>
              <w:pBdr>
                <w:top w:val="nil"/>
                <w:left w:val="nil"/>
                <w:bottom w:val="nil"/>
                <w:right w:val="nil"/>
                <w:between w:val="nil"/>
              </w:pBdr>
              <w:spacing w:before="120" w:after="120" w:line="275" w:lineRule="auto"/>
              <w:rPr>
                <w:rFonts w:ascii="Google Sans Text" w:hAnsi="Google Sans Text" w:eastAsia="Google Sans Text" w:cs="Google Sans Text"/>
                <w:b/>
                <w:bCs/>
                <w:color w:val="1F1F1F"/>
              </w:rPr>
            </w:pPr>
            <w:r>
              <w:rPr>
                <w:rFonts w:ascii="Google Sans Text" w:hAnsi="Google Sans Text" w:eastAsia="Google Sans Text" w:cs="Google Sans Text"/>
                <w:b/>
                <w:bCs/>
                <w:color w:val="1F1F1F"/>
              </w:rPr>
              <w:t>Description in this Project</w:t>
            </w:r>
          </w:p>
        </w:tc>
      </w:tr>
      <w:tr xmlns:wp14="http://schemas.microsoft.com/office/word/2010/wordml" w:rsidR="00837C19" w14:paraId="36A5AAA7" wp14:textId="77777777">
        <w:tc>
          <w:tcPr>
            <w:tcW w:w="468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rsidR="00837C19" w:rsidRDefault="006B20B3" w14:paraId="0E901547" wp14:textId="77777777">
            <w:pPr>
              <w:pBdr>
                <w:top w:val="nil"/>
                <w:left w:val="nil"/>
                <w:bottom w:val="nil"/>
                <w:right w:val="nil"/>
                <w:between w:val="nil"/>
              </w:pBdr>
              <w:spacing w:line="275" w:lineRule="auto"/>
              <w:rPr>
                <w:rFonts w:ascii="Google Sans Text" w:hAnsi="Google Sans Text" w:eastAsia="Google Sans Text" w:cs="Google Sans Text"/>
                <w:b/>
                <w:bCs/>
                <w:color w:val="1F1F1F"/>
              </w:rPr>
            </w:pPr>
            <w:r>
              <w:rPr>
                <w:rFonts w:ascii="Google Sans Text" w:hAnsi="Google Sans Text" w:eastAsia="Google Sans Text" w:cs="Google Sans Text"/>
                <w:b/>
                <w:bCs/>
                <w:color w:val="1F1F1F"/>
              </w:rPr>
              <w:t>Performance Measure</w:t>
            </w:r>
          </w:p>
        </w:tc>
        <w:tc>
          <w:tcPr>
            <w:tcW w:w="468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rsidR="00837C19" w:rsidRDefault="006B20B3" w14:paraId="2552282B" wp14:textId="77777777">
            <w:pPr>
              <w:pBdr>
                <w:top w:val="nil"/>
                <w:left w:val="nil"/>
                <w:bottom w:val="nil"/>
                <w:right w:val="nil"/>
                <w:between w:val="nil"/>
              </w:pBdr>
              <w:spacing w:line="275" w:lineRule="auto"/>
              <w:rPr>
                <w:rFonts w:ascii="Google Sans Text" w:hAnsi="Google Sans Text" w:eastAsia="Google Sans Text" w:cs="Google Sans Text"/>
                <w:color w:val="1F1F1F"/>
              </w:rPr>
            </w:pPr>
            <w:r>
              <w:rPr>
                <w:rFonts w:ascii="Google Sans Text" w:hAnsi="Google Sans Text" w:eastAsia="Google Sans Text" w:cs="Google Sans Text"/>
                <w:color w:val="1F1F1F"/>
              </w:rPr>
              <w:t>The objective function used to evaluate the agent's success. It assigns rewards based on utility: +10 for Goal Attempts (shoot), +5 for Teamwork (pass), and +1 for positional efficiency (move/dribble).</w:t>
            </w:r>
          </w:p>
        </w:tc>
      </w:tr>
      <w:tr xmlns:wp14="http://schemas.microsoft.com/office/word/2010/wordml" w:rsidR="00837C19" w14:paraId="1B6550A8" wp14:textId="77777777">
        <w:tc>
          <w:tcPr>
            <w:tcW w:w="468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rsidR="00837C19" w:rsidRDefault="006B20B3" w14:paraId="7C7255D6" wp14:textId="77777777">
            <w:pPr>
              <w:pBdr>
                <w:top w:val="nil"/>
                <w:left w:val="nil"/>
                <w:bottom w:val="nil"/>
                <w:right w:val="nil"/>
                <w:between w:val="nil"/>
              </w:pBdr>
              <w:spacing w:line="275" w:lineRule="auto"/>
              <w:rPr>
                <w:rFonts w:ascii="Google Sans Text" w:hAnsi="Google Sans Text" w:eastAsia="Google Sans Text" w:cs="Google Sans Text"/>
                <w:b/>
                <w:bCs/>
                <w:color w:val="1F1F1F"/>
              </w:rPr>
            </w:pPr>
            <w:r>
              <w:rPr>
                <w:rFonts w:ascii="Google Sans Text" w:hAnsi="Google Sans Text" w:eastAsia="Google Sans Text" w:cs="Google Sans Text"/>
                <w:b/>
                <w:bCs/>
                <w:color w:val="1F1F1F"/>
              </w:rPr>
              <w:t>Environment</w:t>
            </w:r>
          </w:p>
        </w:tc>
        <w:tc>
          <w:tcPr>
            <w:tcW w:w="468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rsidR="00837C19" w:rsidRDefault="006B20B3" w14:paraId="4CB07CEA" wp14:textId="77777777">
            <w:pPr>
              <w:pBdr>
                <w:top w:val="nil"/>
                <w:left w:val="nil"/>
                <w:bottom w:val="nil"/>
                <w:right w:val="nil"/>
                <w:between w:val="nil"/>
              </w:pBdr>
              <w:spacing w:line="275" w:lineRule="auto"/>
              <w:rPr>
                <w:rFonts w:ascii="Google Sans Text" w:hAnsi="Google Sans Text" w:eastAsia="Google Sans Text" w:cs="Google Sans Text"/>
                <w:color w:val="1F1F1F"/>
              </w:rPr>
            </w:pPr>
            <w:r>
              <w:rPr>
                <w:rFonts w:ascii="Google Sans Text" w:hAnsi="Google Sans Text" w:eastAsia="Google Sans Text" w:cs="Google Sans Text"/>
                <w:color w:val="1F1F1F"/>
              </w:rPr>
              <w:t>A continuous, dynamic soccer field (100x70 units). It is stochastic, meaning the state changes (ball velocity and player positions) are not entirely predictable by the agent.</w:t>
            </w:r>
          </w:p>
        </w:tc>
      </w:tr>
      <w:tr xmlns:wp14="http://schemas.microsoft.com/office/word/2010/wordml" w:rsidR="00837C19" w14:paraId="1A734DEA" wp14:textId="77777777">
        <w:tc>
          <w:tcPr>
            <w:tcW w:w="468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rsidR="00837C19" w:rsidRDefault="006B20B3" w14:paraId="19345288" wp14:textId="77777777">
            <w:pPr>
              <w:pBdr>
                <w:top w:val="nil"/>
                <w:left w:val="nil"/>
                <w:bottom w:val="nil"/>
                <w:right w:val="nil"/>
                <w:between w:val="nil"/>
              </w:pBdr>
              <w:spacing w:line="275" w:lineRule="auto"/>
              <w:rPr>
                <w:rFonts w:ascii="Google Sans Text" w:hAnsi="Google Sans Text" w:eastAsia="Google Sans Text" w:cs="Google Sans Text"/>
                <w:b/>
                <w:bCs/>
                <w:color w:val="1F1F1F"/>
              </w:rPr>
            </w:pPr>
            <w:r>
              <w:rPr>
                <w:rFonts w:ascii="Google Sans Text" w:hAnsi="Google Sans Text" w:eastAsia="Google Sans Text" w:cs="Google Sans Text"/>
                <w:b/>
                <w:bCs/>
                <w:color w:val="1F1F1F"/>
              </w:rPr>
              <w:t>Actuators</w:t>
            </w:r>
          </w:p>
        </w:tc>
        <w:tc>
          <w:tcPr>
            <w:tcW w:w="468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rsidR="00837C19" w:rsidRDefault="006B20B3" w14:paraId="41C9782F" wp14:textId="77777777">
            <w:pPr>
              <w:pBdr>
                <w:top w:val="nil"/>
                <w:left w:val="nil"/>
                <w:bottom w:val="nil"/>
                <w:right w:val="nil"/>
                <w:between w:val="nil"/>
              </w:pBdr>
              <w:spacing w:line="275" w:lineRule="auto"/>
              <w:rPr>
                <w:rFonts w:ascii="Google Sans Text" w:hAnsi="Google Sans Text" w:eastAsia="Google Sans Text" w:cs="Google Sans Text"/>
                <w:color w:val="1F1F1F"/>
              </w:rPr>
            </w:pPr>
            <w:r>
              <w:rPr>
                <w:rFonts w:ascii="Google Sans Text" w:hAnsi="Google Sans Text" w:eastAsia="Google Sans Text" w:cs="Google Sans Text"/>
                <w:color w:val="1F1F1F"/>
              </w:rPr>
              <w:t>The mechanisms through which the agent acts upon the environment: moving, shooting, passing, and dribbling.</w:t>
            </w:r>
          </w:p>
        </w:tc>
      </w:tr>
      <w:tr xmlns:wp14="http://schemas.microsoft.com/office/word/2010/wordml" w:rsidR="00837C19" w14:paraId="3B0E6C48" wp14:textId="77777777">
        <w:tc>
          <w:tcPr>
            <w:tcW w:w="468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rsidR="00837C19" w:rsidRDefault="006B20B3" w14:paraId="619DF29B" wp14:textId="77777777">
            <w:pPr>
              <w:pBdr>
                <w:top w:val="nil"/>
                <w:left w:val="nil"/>
                <w:bottom w:val="nil"/>
                <w:right w:val="nil"/>
                <w:between w:val="nil"/>
              </w:pBdr>
              <w:spacing w:line="275" w:lineRule="auto"/>
              <w:rPr>
                <w:rFonts w:ascii="Google Sans Text" w:hAnsi="Google Sans Text" w:eastAsia="Google Sans Text" w:cs="Google Sans Text"/>
                <w:b/>
                <w:bCs/>
                <w:color w:val="1F1F1F"/>
              </w:rPr>
            </w:pPr>
            <w:r>
              <w:rPr>
                <w:rFonts w:ascii="Google Sans Text" w:hAnsi="Google Sans Text" w:eastAsia="Google Sans Text" w:cs="Google Sans Text"/>
                <w:b/>
                <w:bCs/>
                <w:color w:val="1F1F1F"/>
              </w:rPr>
              <w:t>Sensors</w:t>
            </w:r>
          </w:p>
        </w:tc>
        <w:tc>
          <w:tcPr>
            <w:tcW w:w="4680" w:type="dxa"/>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tcPr>
          <w:p w:rsidR="00837C19" w:rsidRDefault="006B20B3" w14:paraId="20F47954" wp14:textId="77777777">
            <w:pPr>
              <w:pBdr>
                <w:top w:val="nil"/>
                <w:left w:val="nil"/>
                <w:bottom w:val="nil"/>
                <w:right w:val="nil"/>
                <w:between w:val="nil"/>
              </w:pBdr>
              <w:spacing w:line="275" w:lineRule="auto"/>
              <w:rPr>
                <w:rFonts w:ascii="Google Sans Text" w:hAnsi="Google Sans Text" w:eastAsia="Google Sans Text" w:cs="Google Sans Text"/>
                <w:color w:val="1F1F1F"/>
              </w:rPr>
            </w:pPr>
            <w:r>
              <w:rPr>
                <w:rFonts w:ascii="Google Sans Text" w:hAnsi="Google Sans Text" w:eastAsia="Google Sans Text" w:cs="Google Sans Text"/>
                <w:color w:val="1F1F1F"/>
              </w:rPr>
              <w:t>The perceptual inputs providing raw data: relative distances to the ball, goal, and opponents, along with game state variables like time and current score.</w:t>
            </w:r>
          </w:p>
        </w:tc>
      </w:tr>
    </w:tbl>
    <w:p xmlns:wp14="http://schemas.microsoft.com/office/word/2010/wordml" w:rsidR="00837C19" w:rsidRDefault="006B20B3" w14:paraId="7102B4C0" wp14:textId="77777777">
      <w:pPr>
        <w:pStyle w:val="Heading2"/>
        <w:spacing w:before="480" w:after="120" w:line="275" w:lineRule="auto"/>
        <w:rPr>
          <w:rFonts w:ascii="Google Sans" w:hAnsi="Google Sans" w:eastAsia="Google Sans" w:cs="Google Sans"/>
          <w:color w:val="1F1F1F"/>
        </w:rPr>
      </w:pPr>
      <w:r>
        <w:rPr>
          <w:rFonts w:ascii="Google Sans" w:hAnsi="Google Sans" w:eastAsia="Google Sans" w:cs="Google Sans"/>
          <w:color w:val="1F1F1F"/>
        </w:rPr>
        <w:t>3. AI System Architecture</w:t>
      </w:r>
    </w:p>
    <w:p xmlns:wp14="http://schemas.microsoft.com/office/word/2010/wordml" w:rsidR="00837C19" w:rsidRDefault="006B20B3" w14:paraId="5D6A244A" wp14:textId="77777777">
      <w:pPr>
        <w:pBdr>
          <w:top w:val="nil"/>
          <w:left w:val="nil"/>
          <w:bottom w:val="nil"/>
          <w:right w:val="nil"/>
          <w:between w:val="nil"/>
        </w:pBdr>
        <w:spacing w:after="240" w:line="275" w:lineRule="auto"/>
        <w:rPr>
          <w:rFonts w:ascii="Google Sans Text" w:hAnsi="Google Sans Text" w:eastAsia="Google Sans Text" w:cs="Google Sans Text"/>
          <w:color w:val="1F1F1F"/>
        </w:rPr>
      </w:pPr>
      <w:r>
        <w:rPr>
          <w:rFonts w:ascii="Google Sans Text" w:hAnsi="Google Sans Text" w:eastAsia="Google Sans Text" w:cs="Google Sans Text"/>
          <w:color w:val="1F1F1F"/>
        </w:rPr>
        <w:t xml:space="preserve">The agent is built using a modular architecture that mirrors the cognitive process of a </w:t>
      </w:r>
      <w:r>
        <w:rPr>
          <w:rFonts w:ascii="Google Sans Text" w:hAnsi="Google Sans Text" w:eastAsia="Google Sans Text" w:cs="Google Sans Text"/>
          <w:b/>
          <w:bCs/>
          <w:color w:val="1F1F1F"/>
        </w:rPr>
        <w:t>Model-Based Reflex Agent</w:t>
      </w:r>
      <w:r>
        <w:rPr>
          <w:rFonts w:ascii="Google Sans Text" w:hAnsi="Google Sans Text" w:eastAsia="Google Sans Text" w:cs="Google Sans Text"/>
          <w:color w:val="1F1F1F"/>
        </w:rPr>
        <w:t>.</w:t>
      </w:r>
    </w:p>
    <w:p xmlns:wp14="http://schemas.microsoft.com/office/word/2010/wordml" w:rsidR="00837C19" w:rsidRDefault="006B20B3" w14:paraId="0C0C060D" wp14:textId="77777777">
      <w:pPr>
        <w:pStyle w:val="Heading3"/>
        <w:spacing w:before="0" w:after="120" w:line="275" w:lineRule="auto"/>
        <w:rPr>
          <w:rFonts w:ascii="Google Sans" w:hAnsi="Google Sans" w:eastAsia="Google Sans" w:cs="Google Sans"/>
          <w:color w:val="1F1F1F"/>
        </w:rPr>
      </w:pPr>
      <w:r>
        <w:rPr>
          <w:rFonts w:ascii="Google Sans" w:hAnsi="Google Sans" w:eastAsia="Google Sans" w:cs="Google Sans"/>
          <w:color w:val="1F1F1F"/>
        </w:rPr>
        <w:t>3.1 Stochastic Environment Simulation (SoccerEnvironment)</w:t>
      </w:r>
    </w:p>
    <w:p xmlns:wp14="http://schemas.microsoft.com/office/word/2010/wordml" w:rsidR="00837C19" w:rsidRDefault="006B20B3" w14:paraId="3426A3FA" wp14:textId="77777777">
      <w:pPr>
        <w:pBdr>
          <w:top w:val="nil"/>
          <w:left w:val="nil"/>
          <w:bottom w:val="nil"/>
          <w:right w:val="nil"/>
          <w:between w:val="nil"/>
        </w:pBdr>
        <w:spacing w:after="120" w:line="275" w:lineRule="auto"/>
        <w:rPr>
          <w:rFonts w:ascii="Google Sans Text" w:hAnsi="Google Sans Text" w:eastAsia="Google Sans Text" w:cs="Google Sans Text"/>
          <w:color w:val="1F1F1F"/>
        </w:rPr>
      </w:pPr>
      <w:r>
        <w:rPr>
          <w:rFonts w:ascii="Google Sans Text" w:hAnsi="Google Sans Text" w:eastAsia="Google Sans Text" w:cs="Google Sans Text"/>
          <w:color w:val="1F1F1F"/>
        </w:rPr>
        <w:t>The environment serves as the simulation engine. It handles:</w:t>
      </w:r>
    </w:p>
    <w:p xmlns:wp14="http://schemas.microsoft.com/office/word/2010/wordml" w:rsidR="00837C19" w:rsidRDefault="006B20B3" w14:paraId="7B0B06B7" wp14:textId="77777777">
      <w:pPr>
        <w:numPr>
          <w:ilvl w:val="0"/>
          <w:numId w:val="1"/>
        </w:numPr>
        <w:pBdr>
          <w:top w:val="nil"/>
          <w:left w:val="nil"/>
          <w:bottom w:val="nil"/>
          <w:right w:val="nil"/>
          <w:between w:val="nil"/>
        </w:pBdr>
        <w:spacing w:line="275" w:lineRule="auto"/>
      </w:pPr>
      <w:r>
        <w:rPr>
          <w:rFonts w:ascii="Google Sans Text" w:hAnsi="Google Sans Text" w:eastAsia="Google Sans Text" w:cs="Google Sans Text"/>
          <w:b/>
          <w:bCs/>
          <w:color w:val="1F1F1F"/>
        </w:rPr>
        <w:t>State Space:</w:t>
      </w:r>
      <w:r>
        <w:rPr>
          <w:rFonts w:ascii="Google Sans Text" w:hAnsi="Google Sans Text" w:eastAsia="Google Sans Text" w:cs="Google Sans Text"/>
          <w:color w:val="1F1F1F"/>
        </w:rPr>
        <w:t xml:space="preserve"> Managing the coordinates of all entities on the field.</w:t>
      </w:r>
    </w:p>
    <w:p xmlns:wp14="http://schemas.microsoft.com/office/word/2010/wordml" w:rsidR="00837C19" w:rsidRDefault="006B20B3" w14:paraId="3C23397D" wp14:textId="77777777">
      <w:pPr>
        <w:numPr>
          <w:ilvl w:val="0"/>
          <w:numId w:val="1"/>
        </w:numPr>
        <w:pBdr>
          <w:top w:val="nil"/>
          <w:left w:val="nil"/>
          <w:bottom w:val="nil"/>
          <w:right w:val="nil"/>
          <w:between w:val="nil"/>
        </w:pBdr>
        <w:spacing w:after="120" w:line="275" w:lineRule="auto"/>
      </w:pPr>
      <w:r>
        <w:rPr>
          <w:rFonts w:ascii="Google Sans Text" w:hAnsi="Google Sans Text" w:eastAsia="Google Sans Text" w:cs="Google Sans Text"/>
          <w:b/>
          <w:bCs/>
          <w:color w:val="1F1F1F"/>
        </w:rPr>
        <w:t>Dynamics:</w:t>
      </w:r>
      <w:r>
        <w:rPr>
          <w:rFonts w:ascii="Google Sans Text" w:hAnsi="Google Sans Text" w:eastAsia="Google Sans Text" w:cs="Google Sans Text"/>
          <w:color w:val="1F1F1F"/>
        </w:rPr>
        <w:t xml:space="preserve"> Updating ball position based on physics (velocity) and simulating the "noise" of a real match through periodic random state updates.</w:t>
      </w:r>
    </w:p>
    <w:p xmlns:wp14="http://schemas.microsoft.com/office/word/2010/wordml" w:rsidR="00837C19" w:rsidRDefault="006B20B3" w14:paraId="237BEF23" wp14:textId="77777777">
      <w:pPr>
        <w:pStyle w:val="Heading3"/>
        <w:spacing w:before="120" w:after="120" w:line="275" w:lineRule="auto"/>
        <w:rPr>
          <w:rFonts w:ascii="Google Sans" w:hAnsi="Google Sans" w:eastAsia="Google Sans" w:cs="Google Sans"/>
          <w:color w:val="1F1F1F"/>
        </w:rPr>
      </w:pPr>
      <w:r>
        <w:rPr>
          <w:rFonts w:ascii="Google Sans" w:hAnsi="Google Sans" w:eastAsia="Google Sans" w:cs="Google Sans"/>
          <w:color w:val="1F1F1F"/>
        </w:rPr>
        <w:t>3.2 Cognitive Processing Modules</w:t>
      </w:r>
    </w:p>
    <w:p xmlns:wp14="http://schemas.microsoft.com/office/word/2010/wordml" w:rsidR="00837C19" w:rsidRDefault="006B20B3" w14:paraId="72E73AD3" wp14:textId="77777777">
      <w:pPr>
        <w:numPr>
          <w:ilvl w:val="0"/>
          <w:numId w:val="2"/>
        </w:numPr>
        <w:pBdr>
          <w:top w:val="nil"/>
          <w:left w:val="nil"/>
          <w:bottom w:val="nil"/>
          <w:right w:val="nil"/>
          <w:between w:val="nil"/>
        </w:pBdr>
        <w:spacing w:line="275" w:lineRule="auto"/>
      </w:pPr>
      <w:r>
        <w:rPr>
          <w:rFonts w:ascii="Google Sans Text" w:hAnsi="Google Sans Text" w:eastAsia="Google Sans Text" w:cs="Google Sans Text"/>
          <w:b/>
          <w:bCs/>
          <w:color w:val="1F1F1F"/>
        </w:rPr>
        <w:t>Perception Module (PerceptionModule):</w:t>
      </w:r>
      <w:r>
        <w:rPr>
          <w:rFonts w:ascii="Google Sans Text" w:hAnsi="Google Sans Text" w:eastAsia="Google Sans Text" w:cs="Google Sans Text"/>
          <w:color w:val="1F1F1F"/>
        </w:rPr>
        <w:t xml:space="preserve"> Interprets raw sensory input. In advanced AI, this would involve computer vision or signal processing; here, it structures raw numerical data for the agent's internal logic.</w:t>
      </w:r>
    </w:p>
    <w:p xmlns:wp14="http://schemas.microsoft.com/office/word/2010/wordml" w:rsidR="00837C19" w:rsidRDefault="006B20B3" w14:paraId="07C71EC7" wp14:textId="77777777">
      <w:pPr>
        <w:numPr>
          <w:ilvl w:val="0"/>
          <w:numId w:val="2"/>
        </w:numPr>
        <w:pBdr>
          <w:top w:val="nil"/>
          <w:left w:val="nil"/>
          <w:bottom w:val="nil"/>
          <w:right w:val="nil"/>
          <w:between w:val="nil"/>
        </w:pBdr>
        <w:spacing w:line="275" w:lineRule="auto"/>
      </w:pPr>
      <w:r>
        <w:rPr>
          <w:rFonts w:ascii="Google Sans Text" w:hAnsi="Google Sans Text" w:eastAsia="Google Sans Text" w:cs="Google Sans Text"/>
          <w:b/>
          <w:bCs/>
          <w:color w:val="1F1F1F"/>
        </w:rPr>
        <w:t>World Model (WorldModel):</w:t>
      </w:r>
      <w:r>
        <w:rPr>
          <w:rFonts w:ascii="Google Sans Text" w:hAnsi="Google Sans Text" w:eastAsia="Google Sans Text" w:cs="Google Sans Text"/>
          <w:color w:val="1F1F1F"/>
        </w:rPr>
        <w:t xml:space="preserve"> Crucial for agents in partially observable or dynamic environments. It maintains an internal representation of "how the world evolves," allowing the agent to track state changes over time.</w:t>
      </w:r>
    </w:p>
    <w:p xmlns:wp14="http://schemas.microsoft.com/office/word/2010/wordml" w:rsidR="00837C19" w:rsidRDefault="006B20B3" w14:paraId="3A57D624" wp14:textId="77777777">
      <w:pPr>
        <w:numPr>
          <w:ilvl w:val="0"/>
          <w:numId w:val="2"/>
        </w:numPr>
        <w:pBdr>
          <w:top w:val="nil"/>
          <w:left w:val="nil"/>
          <w:bottom w:val="nil"/>
          <w:right w:val="nil"/>
          <w:between w:val="nil"/>
        </w:pBdr>
        <w:spacing w:line="275" w:lineRule="auto"/>
      </w:pPr>
      <w:r>
        <w:rPr>
          <w:rFonts w:ascii="Google Sans Text" w:hAnsi="Google Sans Text" w:eastAsia="Google Sans Text" w:cs="Google Sans Text"/>
          <w:b/>
          <w:bCs/>
          <w:color w:val="1F1F1F"/>
        </w:rPr>
        <w:t>Decision-Making Module (DecisionMakingModule):</w:t>
      </w:r>
      <w:r>
        <w:rPr>
          <w:rFonts w:ascii="Google Sans Text" w:hAnsi="Google Sans Text" w:eastAsia="Google Sans Text" w:cs="Google Sans Text"/>
          <w:color w:val="1F1F1F"/>
        </w:rPr>
        <w:t xml:space="preserve"> The agent's "brain." It contains the knowledge base and inference rules used to map the current state to a rational action.</w:t>
      </w:r>
    </w:p>
    <w:p xmlns:wp14="http://schemas.microsoft.com/office/word/2010/wordml" w:rsidR="00837C19" w:rsidRDefault="006B20B3" w14:paraId="7208FFB1" wp14:textId="77777777">
      <w:pPr>
        <w:numPr>
          <w:ilvl w:val="0"/>
          <w:numId w:val="2"/>
        </w:numPr>
        <w:pBdr>
          <w:top w:val="nil"/>
          <w:left w:val="nil"/>
          <w:bottom w:val="nil"/>
          <w:right w:val="nil"/>
          <w:between w:val="nil"/>
        </w:pBdr>
        <w:spacing w:after="120" w:line="275" w:lineRule="auto"/>
      </w:pPr>
      <w:r>
        <w:rPr>
          <w:rFonts w:ascii="Google Sans Text" w:hAnsi="Google Sans Text" w:eastAsia="Google Sans Text" w:cs="Google Sans Text"/>
          <w:b/>
          <w:bCs/>
          <w:color w:val="1F1F1F"/>
        </w:rPr>
        <w:t>Action Execution Module (ActionExecutionModule):</w:t>
      </w:r>
      <w:r>
        <w:rPr>
          <w:rFonts w:ascii="Google Sans Text" w:hAnsi="Google Sans Text" w:eastAsia="Google Sans Text" w:cs="Google Sans Text"/>
          <w:color w:val="1F1F1F"/>
        </w:rPr>
        <w:t xml:space="preserve"> The output interface that translates the selected logical action into an environmental command.</w:t>
      </w:r>
    </w:p>
    <w:p xmlns:wp14="http://schemas.microsoft.com/office/word/2010/wordml" w:rsidR="00837C19" w:rsidRDefault="006B20B3" w14:paraId="55A79CBA" wp14:textId="77777777">
      <w:pPr>
        <w:pStyle w:val="Heading2"/>
        <w:spacing w:before="120" w:after="120" w:line="275" w:lineRule="auto"/>
        <w:rPr>
          <w:rFonts w:ascii="Google Sans" w:hAnsi="Google Sans" w:eastAsia="Google Sans" w:cs="Google Sans"/>
          <w:color w:val="1F1F1F"/>
        </w:rPr>
      </w:pPr>
      <w:r>
        <w:rPr>
          <w:rFonts w:ascii="Google Sans" w:hAnsi="Google Sans" w:eastAsia="Google Sans" w:cs="Google Sans"/>
          <w:color w:val="1F1F1F"/>
        </w:rPr>
        <w:t>4. Rational Decision Logic</w:t>
      </w:r>
    </w:p>
    <w:p xmlns:wp14="http://schemas.microsoft.com/office/word/2010/wordml" w:rsidR="00837C19" w:rsidRDefault="006B20B3" w14:paraId="284F0774" wp14:textId="77777777">
      <w:pPr>
        <w:pBdr>
          <w:top w:val="nil"/>
          <w:left w:val="nil"/>
          <w:bottom w:val="nil"/>
          <w:right w:val="nil"/>
          <w:between w:val="nil"/>
        </w:pBdr>
        <w:spacing w:after="120" w:line="275" w:lineRule="auto"/>
        <w:rPr>
          <w:rFonts w:ascii="Google Sans Text" w:hAnsi="Google Sans Text" w:eastAsia="Google Sans Text" w:cs="Google Sans Text"/>
          <w:color w:val="1F1F1F"/>
        </w:rPr>
      </w:pPr>
      <w:r>
        <w:rPr>
          <w:rFonts w:ascii="Google Sans Text" w:hAnsi="Google Sans Text" w:eastAsia="Google Sans Text" w:cs="Google Sans Text"/>
          <w:color w:val="1F1F1F"/>
        </w:rPr>
        <w:t>The agent utilizes a rule-based inference system to achieve its goals. The logic is designed to optimize utility based on specific environmental conditions:</w:t>
      </w:r>
    </w:p>
    <w:p xmlns:wp14="http://schemas.microsoft.com/office/word/2010/wordml" w:rsidR="00837C19" w:rsidRDefault="006B20B3" w14:paraId="3BBF3309" wp14:textId="77777777">
      <w:pPr>
        <w:numPr>
          <w:ilvl w:val="0"/>
          <w:numId w:val="3"/>
        </w:numPr>
        <w:pBdr>
          <w:top w:val="nil"/>
          <w:left w:val="nil"/>
          <w:bottom w:val="nil"/>
          <w:right w:val="nil"/>
          <w:between w:val="nil"/>
        </w:pBdr>
        <w:spacing w:line="275" w:lineRule="auto"/>
      </w:pPr>
      <w:r>
        <w:rPr>
          <w:rFonts w:ascii="Google Sans Text" w:hAnsi="Google Sans Text" w:eastAsia="Google Sans Text" w:cs="Google Sans Text"/>
          <w:b/>
          <w:bCs/>
          <w:color w:val="1F1F1F"/>
        </w:rPr>
        <w:t>Movement Logic:</w:t>
      </w:r>
      <w:r>
        <w:rPr>
          <w:rFonts w:ascii="Google Sans Text" w:hAnsi="Google Sans Text" w:eastAsia="Google Sans Text" w:cs="Google Sans Text"/>
          <w:color w:val="1F1F1F"/>
        </w:rPr>
        <w:t xml:space="preserve"> If distance_from_ball &gt; 20, the agent infers it is out of play and prioritizes reaching the ball.</w:t>
      </w:r>
    </w:p>
    <w:p xmlns:wp14="http://schemas.microsoft.com/office/word/2010/wordml" w:rsidR="00837C19" w:rsidRDefault="006B20B3" w14:paraId="6AFB274E" wp14:textId="77777777">
      <w:pPr>
        <w:numPr>
          <w:ilvl w:val="0"/>
          <w:numId w:val="3"/>
        </w:numPr>
        <w:pBdr>
          <w:top w:val="nil"/>
          <w:left w:val="nil"/>
          <w:bottom w:val="nil"/>
          <w:right w:val="nil"/>
          <w:between w:val="nil"/>
        </w:pBdr>
        <w:spacing w:line="275" w:lineRule="auto"/>
      </w:pPr>
      <w:r>
        <w:rPr>
          <w:rFonts w:ascii="Google Sans Text" w:hAnsi="Google Sans Text" w:eastAsia="Google Sans Text" w:cs="Google Sans Text"/>
          <w:b/>
          <w:bCs/>
          <w:color w:val="1F1F1F"/>
        </w:rPr>
        <w:t>Goal-Oriented Logic:</w:t>
      </w:r>
      <w:r>
        <w:rPr>
          <w:rFonts w:ascii="Google Sans Text" w:hAnsi="Google Sans Text" w:eastAsia="Google Sans Text" w:cs="Google Sans Text"/>
          <w:color w:val="1F1F1F"/>
        </w:rPr>
        <w:t xml:space="preserve"> If distance_from_goal &lt; 10, the agent recognizes a high-probability scoring opportunity and executes a shoot action.</w:t>
      </w:r>
    </w:p>
    <w:p xmlns:wp14="http://schemas.microsoft.com/office/word/2010/wordml" w:rsidR="00837C19" w:rsidRDefault="006B20B3" w14:paraId="41866551" wp14:textId="77777777">
      <w:pPr>
        <w:numPr>
          <w:ilvl w:val="0"/>
          <w:numId w:val="3"/>
        </w:numPr>
        <w:pBdr>
          <w:top w:val="nil"/>
          <w:left w:val="nil"/>
          <w:bottom w:val="nil"/>
          <w:right w:val="nil"/>
          <w:between w:val="nil"/>
        </w:pBdr>
        <w:spacing w:line="275" w:lineRule="auto"/>
      </w:pPr>
      <w:r>
        <w:rPr>
          <w:rFonts w:ascii="Google Sans Text" w:hAnsi="Google Sans Text" w:eastAsia="Google Sans Text" w:cs="Google Sans Text"/>
          <w:b/>
          <w:bCs/>
          <w:color w:val="1F1F1F"/>
        </w:rPr>
        <w:t>Adversarial Avoidance:</w:t>
      </w:r>
      <w:r>
        <w:rPr>
          <w:rFonts w:ascii="Google Sans Text" w:hAnsi="Google Sans Text" w:eastAsia="Google Sans Text" w:cs="Google Sans Text"/>
          <w:color w:val="1F1F1F"/>
        </w:rPr>
        <w:t xml:space="preserve"> If distance_from_opponent &lt; 5, the agent perceives a threat of possession loss and chooses to pass.</w:t>
      </w:r>
    </w:p>
    <w:p xmlns:wp14="http://schemas.microsoft.com/office/word/2010/wordml" w:rsidR="00837C19" w:rsidRDefault="006B20B3" w14:paraId="6E908769" wp14:textId="77777777">
      <w:pPr>
        <w:numPr>
          <w:ilvl w:val="0"/>
          <w:numId w:val="3"/>
        </w:numPr>
        <w:pBdr>
          <w:top w:val="nil"/>
          <w:left w:val="nil"/>
          <w:bottom w:val="nil"/>
          <w:right w:val="nil"/>
          <w:between w:val="nil"/>
        </w:pBdr>
        <w:spacing w:after="120" w:line="275" w:lineRule="auto"/>
      </w:pPr>
      <w:r>
        <w:rPr>
          <w:rFonts w:ascii="Google Sans Text" w:hAnsi="Google Sans Text" w:eastAsia="Google Sans Text" w:cs="Google Sans Text"/>
          <w:b/>
          <w:bCs/>
          <w:color w:val="1F1F1F"/>
        </w:rPr>
        <w:t>Default Utility:</w:t>
      </w:r>
      <w:r>
        <w:rPr>
          <w:rFonts w:ascii="Google Sans Text" w:hAnsi="Google Sans Text" w:eastAsia="Google Sans Text" w:cs="Google Sans Text"/>
          <w:color w:val="1F1F1F"/>
        </w:rPr>
        <w:t xml:space="preserve"> If no immediate threat or scoring opportunity exists, it maintains control via dribble.</w:t>
      </w:r>
    </w:p>
    <w:p xmlns:wp14="http://schemas.microsoft.com/office/word/2010/wordml" w:rsidR="00837C19" w:rsidRDefault="006B20B3" w14:paraId="5F37A0AF" wp14:textId="77777777">
      <w:pPr>
        <w:pStyle w:val="Heading2"/>
        <w:spacing w:before="120" w:after="120" w:line="275" w:lineRule="auto"/>
        <w:rPr>
          <w:rFonts w:ascii="Google Sans" w:hAnsi="Google Sans" w:eastAsia="Google Sans" w:cs="Google Sans"/>
          <w:color w:val="1F1F1F"/>
        </w:rPr>
      </w:pPr>
      <w:r>
        <w:rPr>
          <w:rFonts w:ascii="Google Sans" w:hAnsi="Google Sans" w:eastAsia="Google Sans" w:cs="Google Sans"/>
          <w:color w:val="1F1F1F"/>
        </w:rPr>
        <w:t>5. Agent Behavior Cycle</w:t>
      </w:r>
    </w:p>
    <w:p xmlns:wp14="http://schemas.microsoft.com/office/word/2010/wordml" w:rsidR="00837C19" w:rsidRDefault="006B20B3" w14:paraId="4D68226A" wp14:textId="77777777">
      <w:pPr>
        <w:pBdr>
          <w:top w:val="nil"/>
          <w:left w:val="nil"/>
          <w:bottom w:val="nil"/>
          <w:right w:val="nil"/>
          <w:between w:val="nil"/>
        </w:pBdr>
        <w:spacing w:after="120" w:line="275" w:lineRule="auto"/>
        <w:rPr>
          <w:rFonts w:ascii="Google Sans Text" w:hAnsi="Google Sans Text" w:eastAsia="Google Sans Text" w:cs="Google Sans Text"/>
          <w:color w:val="1F1F1F"/>
        </w:rPr>
      </w:pPr>
      <w:r>
        <w:rPr>
          <w:rFonts w:ascii="Google Sans Text" w:hAnsi="Google Sans Text" w:eastAsia="Google Sans Text" w:cs="Google Sans Text"/>
          <w:color w:val="1F1F1F"/>
        </w:rPr>
        <w:t>The simulation executes a continuous loop consisting of:</w:t>
      </w:r>
    </w:p>
    <w:p xmlns:wp14="http://schemas.microsoft.com/office/word/2010/wordml" w:rsidR="00837C19" w:rsidRDefault="006B20B3" w14:paraId="730D332F" wp14:textId="77777777">
      <w:pPr>
        <w:numPr>
          <w:ilvl w:val="0"/>
          <w:numId w:val="4"/>
        </w:numPr>
        <w:pBdr>
          <w:top w:val="nil"/>
          <w:left w:val="nil"/>
          <w:bottom w:val="nil"/>
          <w:right w:val="nil"/>
          <w:between w:val="nil"/>
        </w:pBdr>
        <w:spacing w:line="275" w:lineRule="auto"/>
      </w:pPr>
      <w:r>
        <w:rPr>
          <w:rFonts w:ascii="Google Sans Text" w:hAnsi="Google Sans Text" w:eastAsia="Google Sans Text" w:cs="Google Sans Text"/>
          <w:b/>
          <w:bCs/>
          <w:color w:val="1F1F1F"/>
        </w:rPr>
        <w:t>Perception:</w:t>
      </w:r>
      <w:r>
        <w:rPr>
          <w:rFonts w:ascii="Google Sans Text" w:hAnsi="Google Sans Text" w:eastAsia="Google Sans Text" w:cs="Google Sans Text"/>
          <w:color w:val="1F1F1F"/>
        </w:rPr>
        <w:t xml:space="preserve"> Sensing the environment state.</w:t>
      </w:r>
    </w:p>
    <w:p xmlns:wp14="http://schemas.microsoft.com/office/word/2010/wordml" w:rsidR="00837C19" w:rsidRDefault="006B20B3" w14:paraId="05780559" wp14:textId="77777777">
      <w:pPr>
        <w:numPr>
          <w:ilvl w:val="0"/>
          <w:numId w:val="4"/>
        </w:numPr>
        <w:pBdr>
          <w:top w:val="nil"/>
          <w:left w:val="nil"/>
          <w:bottom w:val="nil"/>
          <w:right w:val="nil"/>
          <w:between w:val="nil"/>
        </w:pBdr>
        <w:spacing w:line="275" w:lineRule="auto"/>
      </w:pPr>
      <w:r>
        <w:rPr>
          <w:rFonts w:ascii="Google Sans Text" w:hAnsi="Google Sans Text" w:eastAsia="Google Sans Text" w:cs="Google Sans Text"/>
          <w:b/>
          <w:bCs/>
          <w:color w:val="1F1F1F"/>
        </w:rPr>
        <w:t>Update:</w:t>
      </w:r>
      <w:r>
        <w:rPr>
          <w:rFonts w:ascii="Google Sans Text" w:hAnsi="Google Sans Text" w:eastAsia="Google Sans Text" w:cs="Google Sans Text"/>
          <w:color w:val="1F1F1F"/>
        </w:rPr>
        <w:t xml:space="preserve"> Integrating perceptions into the internal World Model.</w:t>
      </w:r>
    </w:p>
    <w:p xmlns:wp14="http://schemas.microsoft.com/office/word/2010/wordml" w:rsidR="00837C19" w:rsidRDefault="006B20B3" w14:paraId="50A90D61" wp14:textId="77777777">
      <w:pPr>
        <w:numPr>
          <w:ilvl w:val="0"/>
          <w:numId w:val="4"/>
        </w:numPr>
        <w:pBdr>
          <w:top w:val="nil"/>
          <w:left w:val="nil"/>
          <w:bottom w:val="nil"/>
          <w:right w:val="nil"/>
          <w:between w:val="nil"/>
        </w:pBdr>
        <w:spacing w:line="275" w:lineRule="auto"/>
      </w:pPr>
      <w:r>
        <w:rPr>
          <w:rFonts w:ascii="Google Sans Text" w:hAnsi="Google Sans Text" w:eastAsia="Google Sans Text" w:cs="Google Sans Text"/>
          <w:b/>
          <w:bCs/>
          <w:color w:val="1F1F1F"/>
        </w:rPr>
        <w:t>Deliberation:</w:t>
      </w:r>
      <w:r>
        <w:rPr>
          <w:rFonts w:ascii="Google Sans Text" w:hAnsi="Google Sans Text" w:eastAsia="Google Sans Text" w:cs="Google Sans Text"/>
          <w:color w:val="1F1F1F"/>
        </w:rPr>
        <w:t xml:space="preserve"> Using the Decision-Making Module to select a rational action.</w:t>
      </w:r>
    </w:p>
    <w:p xmlns:wp14="http://schemas.microsoft.com/office/word/2010/wordml" w:rsidR="00837C19" w:rsidRDefault="006B20B3" w14:paraId="365E0732" wp14:textId="77777777">
      <w:pPr>
        <w:numPr>
          <w:ilvl w:val="0"/>
          <w:numId w:val="4"/>
        </w:numPr>
        <w:pBdr>
          <w:top w:val="nil"/>
          <w:left w:val="nil"/>
          <w:bottom w:val="nil"/>
          <w:right w:val="nil"/>
          <w:between w:val="nil"/>
        </w:pBdr>
        <w:spacing w:line="275" w:lineRule="auto"/>
      </w:pPr>
      <w:r>
        <w:rPr>
          <w:rFonts w:ascii="Google Sans Text" w:hAnsi="Google Sans Text" w:eastAsia="Google Sans Text" w:cs="Google Sans Text"/>
          <w:b/>
          <w:bCs/>
          <w:color w:val="1F1F1F"/>
        </w:rPr>
        <w:t>Execution:</w:t>
      </w:r>
      <w:r>
        <w:rPr>
          <w:rFonts w:ascii="Google Sans Text" w:hAnsi="Google Sans Text" w:eastAsia="Google Sans Text" w:cs="Google Sans Text"/>
          <w:color w:val="1F1F1F"/>
        </w:rPr>
        <w:t xml:space="preserve"> Acting upon the environment.</w:t>
      </w:r>
    </w:p>
    <w:p xmlns:wp14="http://schemas.microsoft.com/office/word/2010/wordml" w:rsidR="00837C19" w:rsidRDefault="006B20B3" w14:paraId="16DE5606" wp14:textId="77777777">
      <w:pPr>
        <w:numPr>
          <w:ilvl w:val="0"/>
          <w:numId w:val="4"/>
        </w:numPr>
        <w:pBdr>
          <w:top w:val="nil"/>
          <w:left w:val="nil"/>
          <w:bottom w:val="nil"/>
          <w:right w:val="nil"/>
          <w:between w:val="nil"/>
        </w:pBdr>
        <w:spacing w:line="275" w:lineRule="auto"/>
      </w:pPr>
      <w:r>
        <w:rPr>
          <w:rFonts w:ascii="Google Sans Text" w:hAnsi="Google Sans Text" w:eastAsia="Google Sans Text" w:cs="Google Sans Text"/>
          <w:b/>
          <w:bCs/>
          <w:color w:val="1F1F1F"/>
        </w:rPr>
        <w:t>Learning/Feedback:</w:t>
      </w:r>
      <w:r>
        <w:rPr>
          <w:rFonts w:ascii="Google Sans Text" w:hAnsi="Google Sans Text" w:eastAsia="Google Sans Text" w:cs="Google Sans Text"/>
          <w:color w:val="1F1F1F"/>
        </w:rPr>
        <w:t xml:space="preserve"> Updating the performance score to reflect the utility of the chosen action.</w:t>
      </w:r>
    </w:p>
    <w:p xmlns:wp14="http://schemas.microsoft.com/office/word/2010/wordml" w:rsidR="00837C19" w:rsidRDefault="006B20B3" w14:paraId="2DB6F316" wp14:textId="77777777">
      <w:pPr>
        <w:numPr>
          <w:ilvl w:val="0"/>
          <w:numId w:val="4"/>
        </w:numPr>
        <w:pBdr>
          <w:top w:val="nil"/>
          <w:left w:val="nil"/>
          <w:bottom w:val="nil"/>
          <w:right w:val="nil"/>
          <w:between w:val="nil"/>
        </w:pBdr>
        <w:spacing w:after="120" w:line="275" w:lineRule="auto"/>
      </w:pPr>
      <w:r>
        <w:rPr>
          <w:rFonts w:ascii="Google Sans Text" w:hAnsi="Google Sans Text" w:eastAsia="Google Sans Text" w:cs="Google Sans Text"/>
          <w:b/>
          <w:bCs/>
          <w:color w:val="1F1F1F"/>
        </w:rPr>
        <w:t>Transition:</w:t>
      </w:r>
      <w:r>
        <w:rPr>
          <w:rFonts w:ascii="Google Sans Text" w:hAnsi="Google Sans Text" w:eastAsia="Google Sans Text" w:cs="Google Sans Text"/>
          <w:color w:val="1F1F1F"/>
        </w:rPr>
        <w:t xml:space="preserve"> The environment transitions to a new state for the next time step.</w:t>
      </w:r>
    </w:p>
    <w:p xmlns:wp14="http://schemas.microsoft.com/office/word/2010/wordml" w:rsidR="00837C19" w:rsidRDefault="006B20B3" w14:paraId="57213B5A" wp14:textId="77777777">
      <w:pPr>
        <w:pStyle w:val="Heading2"/>
        <w:spacing w:before="120" w:after="120" w:line="275" w:lineRule="auto"/>
        <w:rPr>
          <w:rFonts w:ascii="Google Sans" w:hAnsi="Google Sans" w:eastAsia="Google Sans" w:cs="Google Sans"/>
          <w:color w:val="1F1F1F"/>
        </w:rPr>
      </w:pPr>
      <w:r>
        <w:rPr>
          <w:rFonts w:ascii="Google Sans" w:hAnsi="Google Sans" w:eastAsia="Google Sans" w:cs="Google Sans"/>
          <w:color w:val="1F1F1F"/>
        </w:rPr>
        <w:t>6. Simulation Results &amp; Analysis</w:t>
      </w:r>
    </w:p>
    <w:p xmlns:wp14="http://schemas.microsoft.com/office/word/2010/wordml" w:rsidR="00837C19" w:rsidRDefault="006B20B3" w14:paraId="2E74F33D" wp14:textId="77777777">
      <w:pPr>
        <w:pBdr>
          <w:top w:val="nil"/>
          <w:left w:val="nil"/>
          <w:bottom w:val="nil"/>
          <w:right w:val="nil"/>
          <w:between w:val="nil"/>
        </w:pBdr>
        <w:spacing w:after="240" w:line="275" w:lineRule="auto"/>
        <w:rPr>
          <w:rFonts w:ascii="Google Sans Text" w:hAnsi="Google Sans Text" w:eastAsia="Google Sans Text" w:cs="Google Sans Text"/>
          <w:color w:val="1F1F1F"/>
        </w:rPr>
      </w:pPr>
      <w:r>
        <w:rPr>
          <w:rFonts w:ascii="Google Sans Text" w:hAnsi="Google Sans Text" w:eastAsia="Google Sans Text" w:cs="Google Sans Text"/>
          <w:color w:val="1F1F1F"/>
        </w:rPr>
        <w:t xml:space="preserve">The execution results demonstrate that the agent acts </w:t>
      </w:r>
      <w:r>
        <w:rPr>
          <w:rFonts w:ascii="Google Sans Text" w:hAnsi="Google Sans Text" w:eastAsia="Google Sans Text" w:cs="Google Sans Text"/>
          <w:b/>
          <w:bCs/>
          <w:color w:val="1F1F1F"/>
        </w:rPr>
        <w:t>rationally</w:t>
      </w:r>
      <w:r>
        <w:rPr>
          <w:rFonts w:ascii="Google Sans Text" w:hAnsi="Google Sans Text" w:eastAsia="Google Sans Text" w:cs="Google Sans Text"/>
          <w:color w:val="1F1F1F"/>
        </w:rPr>
        <w:t>: it does not shoot from long distances and prioritizes ball acquisition when necessary. The final performance score serves as a metric for the agent's efficiency within the 10-step simulation window.</w:t>
      </w:r>
    </w:p>
    <w:p xmlns:wp14="http://schemas.microsoft.com/office/word/2010/wordml" w:rsidR="00837C19" w:rsidRDefault="006B20B3" w14:paraId="16A1F5A8" wp14:textId="77777777">
      <w:pPr>
        <w:pStyle w:val="Heading2"/>
        <w:spacing w:before="0" w:after="120" w:line="275" w:lineRule="auto"/>
        <w:rPr>
          <w:rFonts w:ascii="Google Sans" w:hAnsi="Google Sans" w:eastAsia="Google Sans" w:cs="Google Sans"/>
          <w:color w:val="1F1F1F"/>
        </w:rPr>
      </w:pPr>
      <w:r>
        <w:rPr>
          <w:rFonts w:ascii="Google Sans" w:hAnsi="Google Sans" w:eastAsia="Google Sans" w:cs="Google Sans"/>
          <w:color w:val="1F1F1F"/>
        </w:rPr>
        <w:t>7. Conclusion</w:t>
      </w:r>
    </w:p>
    <w:p xmlns:wp14="http://schemas.microsoft.com/office/word/2010/wordml" w:rsidR="00837C19" w:rsidRDefault="006B20B3" w14:paraId="7FCED37F" wp14:textId="77777777">
      <w:pPr>
        <w:pBdr>
          <w:top w:val="nil"/>
          <w:left w:val="nil"/>
          <w:bottom w:val="nil"/>
          <w:right w:val="nil"/>
          <w:between w:val="nil"/>
        </w:pBdr>
        <w:spacing w:after="240" w:line="275" w:lineRule="auto"/>
        <w:rPr>
          <w:rFonts w:ascii="Google Sans Text" w:hAnsi="Google Sans Text" w:eastAsia="Google Sans Text" w:cs="Google Sans Text"/>
          <w:color w:val="1F1F1F"/>
        </w:rPr>
      </w:pPr>
      <w:r>
        <w:rPr>
          <w:rFonts w:ascii="Google Sans Text" w:hAnsi="Google Sans Text" w:eastAsia="Google Sans Text" w:cs="Google Sans Text"/>
          <w:color w:val="1F1F1F"/>
        </w:rPr>
        <w:t xml:space="preserve">This individual project successfully implements the fundamental concepts of Artificial Intelligence. By using the PEAS framework, I have demonstrated how an autonomous agent can be designed to handle dynamic environments. This work provides a foundation for more advanced AI techniques, such as </w:t>
      </w:r>
      <w:r>
        <w:rPr>
          <w:rFonts w:ascii="Google Sans Text" w:hAnsi="Google Sans Text" w:eastAsia="Google Sans Text" w:cs="Google Sans Text"/>
          <w:b/>
          <w:bCs/>
          <w:color w:val="1F1F1F"/>
        </w:rPr>
        <w:t>Reinforcement Learning</w:t>
      </w:r>
      <w:r>
        <w:rPr>
          <w:rFonts w:ascii="Google Sans Text" w:hAnsi="Google Sans Text" w:eastAsia="Google Sans Text" w:cs="Google Sans Text"/>
          <w:color w:val="1F1F1F"/>
        </w:rPr>
        <w:t xml:space="preserve"> (where the agent learns the thresholds itself) or </w:t>
      </w:r>
      <w:r>
        <w:rPr>
          <w:rFonts w:ascii="Google Sans Text" w:hAnsi="Google Sans Text" w:eastAsia="Google Sans Text" w:cs="Google Sans Text"/>
          <w:b/>
          <w:bCs/>
          <w:color w:val="1F1F1F"/>
        </w:rPr>
        <w:t>Multi-Agent Systems</w:t>
      </w:r>
      <w:r>
        <w:rPr>
          <w:rFonts w:ascii="Google Sans Text" w:hAnsi="Google Sans Text" w:eastAsia="Google Sans Text" w:cs="Google Sans Text"/>
          <w:color w:val="1F1F1F"/>
        </w:rPr>
        <w:t xml:space="preserve"> (where multiple agents coordinate to achieve a shared goal).</w:t>
      </w:r>
    </w:p>
    <w:p xmlns:wp14="http://schemas.microsoft.com/office/word/2010/wordml" w:rsidR="00837C19" w:rsidRDefault="006B20B3" w14:paraId="501AC3DE" wp14:textId="77777777">
      <w:pPr>
        <w:pBdr>
          <w:top w:val="nil"/>
          <w:left w:val="nil"/>
          <w:bottom w:val="nil"/>
          <w:right w:val="nil"/>
          <w:between w:val="nil"/>
        </w:pBdr>
        <w:spacing w:after="240" w:line="275" w:lineRule="auto"/>
        <w:rPr>
          <w:rFonts w:ascii="Google Sans Text" w:hAnsi="Google Sans Text" w:eastAsia="Google Sans Text" w:cs="Google Sans Text"/>
          <w:b/>
          <w:bCs/>
          <w:color w:val="1F1F1F"/>
        </w:rPr>
      </w:pPr>
      <w:r>
        <w:rPr>
          <w:rFonts w:ascii="Google Sans Text" w:hAnsi="Google Sans Text" w:eastAsia="Google Sans Text" w:cs="Google Sans Text"/>
          <w:b/>
          <w:bCs/>
          <w:color w:val="1F1F1F"/>
        </w:rPr>
        <w:t>Project End</w:t>
      </w:r>
    </w:p>
    <w:sectPr w:rsidR="00837C19">
      <w:pgSz w:w="12240" w:h="15840" w:orient="portrait"/>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w:fontKey="{1B7BD500-9B30-45C3-BA32-32AF5EA0A532}" r:id="rId1"/>
  </w:font>
  <w:font w:name="Google Sans">
    <w:charset w:val="00"/>
    <w:family w:val="auto"/>
    <w:pitch w:val="default"/>
    <w:embedBold w:fontKey="{5257E71C-443B-4DC4-87F6-EF278C103DD3}" r:id="rId2"/>
  </w:font>
  <w:font w:name="Google Sans Text">
    <w:charset w:val="00"/>
    <w:family w:val="auto"/>
    <w:pitch w:val="default"/>
    <w:embedRegular w:fontKey="{38750B90-B495-4553-9136-EFB11C9610EB}" r:id="rId3"/>
    <w:embedBold w:fontKey="{80E1AE6B-46F5-4F5A-AB56-218A2ED68C5B}" r:id="rId4"/>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6052C434-372F-4F30-8AF0-931520B981B6}" r:id="rId5"/>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38EF601E-D289-48BF-86BB-A0A040B7D977}" r:id="rId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4171E"/>
    <w:multiLevelType w:val="multilevel"/>
    <w:tmpl w:val="FFFFFFFF"/>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40315AAF"/>
    <w:multiLevelType w:val="multilevel"/>
    <w:tmpl w:val="FFFFFFFF"/>
    <w:lvl w:ilvl="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24C133D"/>
    <w:multiLevelType w:val="multilevel"/>
    <w:tmpl w:val="FFFFFFFF"/>
    <w:lvl w:ilvl="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7DF74B7E"/>
    <w:multiLevelType w:val="multilevel"/>
    <w:tmpl w:val="FFFFFFFF"/>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num w:numId="1" w16cid:durableId="767624572">
    <w:abstractNumId w:val="3"/>
  </w:num>
  <w:num w:numId="2" w16cid:durableId="1314330889">
    <w:abstractNumId w:val="2"/>
  </w:num>
  <w:num w:numId="3" w16cid:durableId="1597860342">
    <w:abstractNumId w:val="0"/>
  </w:num>
  <w:num w:numId="4" w16cid:durableId="356279426">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C19"/>
    <w:rsid w:val="006B20B3"/>
    <w:rsid w:val="00837C19"/>
    <w:rsid w:val="00FF1D13"/>
    <w:rsid w:val="07446E4D"/>
    <w:rsid w:val="1C717737"/>
    <w:rsid w:val="3FC755A0"/>
    <w:rsid w:val="60B6F4F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7DA6753"/>
  <w15:docId w15:val="{493A2C33-E71F-4789-99F4-966E9B25A49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M.umer farooq</lastModifiedBy>
  <revision>2</revision>
  <dcterms:created xsi:type="dcterms:W3CDTF">2026-02-04T04:18:00.0000000Z</dcterms:created>
  <dcterms:modified xsi:type="dcterms:W3CDTF">2026-02-04T04:19:06.4854889Z</dcterms:modified>
</coreProperties>
</file>