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CAMO EA-002 STEP-04</w:t>
      </w:r>
    </w:p>
    <w:p>
      <w:pPr>
        <w:jc w:val="center"/>
      </w:pPr>
      <w:r>
        <w:rPr>
          <w:b/>
          <w:color w:val="1F4E79"/>
          <w:sz w:val="28"/>
        </w:rPr>
        <w:t>Enterprise Operation Coordinator Foundation</w:t>
        <w:br/>
        <w:t>Developer Manual</w:t>
      </w:r>
    </w:p>
    <w:p>
      <w:pPr>
        <w:jc w:val="center"/>
      </w:pPr>
      <w:r>
        <w:t>Branch: feature/online-authorized-enterprise-security</w:t>
        <w:br/>
        <w:t>Foundation: 2acfa9b</w:t>
        <w:br/>
        <w:t>दिनांक: 11 जुलै 2026</w:t>
      </w:r>
    </w:p>
    <w:p>
      <w:pPr>
        <w:pStyle w:val="Heading1"/>
      </w:pPr>
      <w:r>
        <w:t>1. Step चे उद्दिष्ट</w:t>
      </w:r>
    </w:p>
    <w:p>
      <w:r>
        <w:t>Encode आणि Decode ऑपरेशन्ससाठी विद्यमान Enterprise Authorization Pipeline चा वापर करून, अधिकृत crypto execution सुरू होण्यापूर्वी fail-closed orchestration contract तयार करणे हे STEP-04 चे उद्दिष्ट आहे. या Step मध्ये Firebase, Cloud Functions, provider-specific KMS SDK किंवा UI integration केलेले नाही.</w:t>
      </w:r>
    </w:p>
    <w:p>
      <w:pPr>
        <w:pStyle w:val="Heading1"/>
      </w:pPr>
      <w:r>
        <w:t>2. ही अंमलबजावणी का आवश्यक होती</w:t>
      </w:r>
    </w:p>
    <w:p>
      <w:r>
        <w:t>STEP-03 authorization, risk, commercial, policy आणि KMS release निर्णय एकत्रित करते; परंतु application-level caller ला request validation, Encode/Decode purpose separation, usable operation handle आणि post-execution consumption यासाठी एक स्पष्ट सीमा आवश्यक होती. Coordinator ही सीमा तयार करतो आणि client-side positive state ला स्वतंत्र authority मानत नाही.</w:t>
      </w:r>
    </w:p>
    <w:p>
      <w:pPr>
        <w:pStyle w:val="Heading1"/>
      </w:pPr>
      <w:r>
        <w:t>3. Security Constitution Mapping</w:t>
      </w:r>
    </w:p>
    <w:p>
      <w:pPr>
        <w:pStyle w:val="ListBullet"/>
      </w:pPr>
      <w:r>
        <w:t>No verification means no operation: pipeline.permitsOperation false असल्यास handle दिला जात नाही.</w:t>
      </w:r>
    </w:p>
    <w:p>
      <w:pPr>
        <w:pStyle w:val="ListBullet"/>
      </w:pPr>
      <w:r>
        <w:t>Per-operation authorization: प्रत्येक request विद्यमान fresh enterprise authorization use case कडे पाठवली जाते.</w:t>
      </w:r>
    </w:p>
    <w:p>
      <w:pPr>
        <w:pStyle w:val="ListBullet"/>
      </w:pPr>
      <w:r>
        <w:t>Key security: raw key material expose केलेले नाही; handle मध्ये फक्त key-release decision/reference असते.</w:t>
      </w:r>
    </w:p>
    <w:p>
      <w:pPr>
        <w:pStyle w:val="ListBullet"/>
      </w:pPr>
      <w:r>
        <w:t>Encode/Decode separation: Encode साठी messageEncryption आणि Decode साठी messageDecryption purpose अनिवार्य आहे.</w:t>
      </w:r>
    </w:p>
    <w:p>
      <w:pPr>
        <w:pStyle w:val="ListBullet"/>
      </w:pPr>
      <w:r>
        <w:t>Replay control foundation: session आणि key release दोन्ही consume करण्याचा contract coordinator मध्ये आहे.</w:t>
      </w:r>
    </w:p>
    <w:p>
      <w:pPr>
        <w:pStyle w:val="ListBullet"/>
      </w:pPr>
      <w:r>
        <w:t>Fail closed: malformed, unsupported किंवा purpose-mismatched request typed failure ने थांबते.</w:t>
      </w:r>
    </w:p>
    <w:p>
      <w:pPr>
        <w:pStyle w:val="Heading1"/>
      </w:pPr>
      <w:r>
        <w:t>4. Folder Paths</w:t>
      </w:r>
    </w:p>
    <w:p>
      <w:pPr>
        <w:pStyle w:val="ListBullet"/>
      </w:pPr>
      <w:r>
        <w:t>lib/core/operation_coordinator/domain/entities/</w:t>
      </w:r>
    </w:p>
    <w:p>
      <w:pPr>
        <w:pStyle w:val="ListBullet"/>
      </w:pPr>
      <w:r>
        <w:t>lib/core/operation_coordinator/domain/failures/</w:t>
      </w:r>
    </w:p>
    <w:p>
      <w:pPr>
        <w:pStyle w:val="ListBullet"/>
      </w:pPr>
      <w:r>
        <w:t>lib/core/operation_coordinator/domain/services/</w:t>
      </w:r>
    </w:p>
    <w:p>
      <w:pPr>
        <w:pStyle w:val="ListBullet"/>
      </w:pPr>
      <w:r>
        <w:t>test/core/operation_coordinator/domain/</w:t>
      </w:r>
    </w:p>
    <w:p>
      <w:pPr>
        <w:pStyle w:val="Heading1"/>
      </w:pPr>
      <w:r>
        <w:t>5. तयार केलेल्या फाइल्स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4680"/>
          </w:tcPr>
          <w:p>
            <w:r>
              <w:t>फाइल</w:t>
            </w:r>
          </w:p>
        </w:tc>
        <w:tc>
          <w:tcPr>
            <w:tcW w:type="dxa" w:w="4680"/>
          </w:tcPr>
          <w:p>
            <w:r>
              <w:t>भूमिका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camo_operation_stage.dart</w:t>
            </w:r>
          </w:p>
        </w:tc>
        <w:tc>
          <w:tcPr>
            <w:tcW w:type="dxa" w:w="5904"/>
            <w:vAlign w:val="center"/>
          </w:tcPr>
          <w:p>
            <w:r>
              <w:t>request validation ते consumption पर्यंत coordinator stage enum व terminal/execute helpers.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camo_operation_execution_context.dart</w:t>
            </w:r>
          </w:p>
        </w:tc>
        <w:tc>
          <w:tcPr>
            <w:tcW w:type="dxa" w:w="5904"/>
            <w:vAlign w:val="center"/>
          </w:tcPr>
          <w:p>
            <w:r>
              <w:t>विद्यमान enterprise request आणि immutable execution attributes धारण करणारा context.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camo_authorized_operation_handle.dart</w:t>
            </w:r>
          </w:p>
        </w:tc>
        <w:tc>
          <w:tcPr>
            <w:tcW w:type="dxa" w:w="5904"/>
            <w:vAlign w:val="center"/>
          </w:tcPr>
          <w:p>
            <w:r>
              <w:t>operation, pipeline session आणि key-release decision बांधणारा short-lived handle.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camo_operation_coordinator_decision.dart</w:t>
            </w:r>
          </w:p>
        </w:tc>
        <w:tc>
          <w:tcPr>
            <w:tcW w:type="dxa" w:w="5904"/>
            <w:vAlign w:val="center"/>
          </w:tcPr>
          <w:p>
            <w:r>
              <w:t>typed stage, security decision, reason आणि optional authorized handle.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camo_operation_coordinator_failure.dart</w:t>
            </w:r>
          </w:p>
        </w:tc>
        <w:tc>
          <w:tcPr>
            <w:tcW w:type="dxa" w:w="5904"/>
            <w:vAlign w:val="center"/>
          </w:tcPr>
          <w:p>
            <w:r>
              <w:t>validation, authorization आणि consumption failures साठी typed failure.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camo_enterprise_operation_coordinator.dart</w:t>
            </w:r>
          </w:p>
        </w:tc>
        <w:tc>
          <w:tcPr>
            <w:tcW w:type="dxa" w:w="5904"/>
            <w:vAlign w:val="center"/>
          </w:tcPr>
          <w:p>
            <w:r>
              <w:t>request validation, authorization delegation, denial propagation, handle issuance आणि consumption orchestration.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camo_enterprise_operation_coordinator_test.dart</w:t>
            </w:r>
          </w:p>
        </w:tc>
        <w:tc>
          <w:tcPr>
            <w:tcW w:type="dxa" w:w="5904"/>
            <w:vAlign w:val="center"/>
          </w:tcPr>
          <w:p>
            <w:r>
              <w:t>allowed, denied, purpose mismatch आणि dual-consumption behavior tests.</w:t>
            </w:r>
          </w:p>
        </w:tc>
      </w:tr>
      <w:tr>
        <w:tc>
          <w:tcPr>
            <w:tcW w:type="dxa" w:w="3456"/>
            <w:vAlign w:val="center"/>
          </w:tcPr>
          <w:p>
            <w:r>
              <w:t>CAMO_EA002_STEP04_Developer_Manual.docx</w:t>
            </w:r>
          </w:p>
        </w:tc>
        <w:tc>
          <w:tcPr>
            <w:tcW w:type="dxa" w:w="5904"/>
            <w:vAlign w:val="center"/>
          </w:tcPr>
          <w:p>
            <w:r>
              <w:t>या Step चे architecture, security mapping, files, flow आणि verification record.</w:t>
            </w:r>
          </w:p>
        </w:tc>
      </w:tr>
    </w:tbl>
    <w:p>
      <w:pPr>
        <w:pStyle w:val="Heading1"/>
      </w:pPr>
      <w:r>
        <w:t>6. Classes, Enums, Properties आणि Methods</w:t>
      </w:r>
    </w:p>
    <w:p>
      <w:pPr>
        <w:pStyle w:val="Heading2"/>
      </w:pPr>
      <w:r>
        <w:t>CamoOperationStage</w:t>
      </w:r>
    </w:p>
    <w:p>
      <w:r>
        <w:t>Stages: requestValidated, authorizationGranted, readyForExecution, authorizationConsumed, denied, failed. permitsExecution आणि isTerminal helpers caller ला state interpretation सुसंगत ठेवतात.</w:t>
      </w:r>
    </w:p>
    <w:p>
      <w:pPr>
        <w:pStyle w:val="Heading2"/>
      </w:pPr>
      <w:r>
        <w:t>CamoOperationExecutionContext</w:t>
      </w:r>
    </w:p>
    <w:p>
      <w:r>
        <w:t>authorizationRequest ही STEP-03 मधील CamoEnterpriseAuthorizationRequest reuse करते. executionAttributes immutable map आहे; त्याला authoritative security state मानले जात नाही.</w:t>
      </w:r>
    </w:p>
    <w:p>
      <w:pPr>
        <w:pStyle w:val="Heading2"/>
      </w:pPr>
      <w:r>
        <w:t>CamoAuthorizedOperationHandle</w:t>
      </w:r>
    </w:p>
    <w:p>
      <w:r>
        <w:t>operationId, operationType, pipelineDecision आणि issuedAt धारण करतो. sessionId व keyReleaseDecision projections देतो. isUsable सर्व aggregate authorization checks पुन्हा तपासतो.</w:t>
      </w:r>
    </w:p>
    <w:p>
      <w:pPr>
        <w:pStyle w:val="Heading2"/>
      </w:pPr>
      <w:r>
        <w:t>CamoOperationCoordinatorDecision</w:t>
      </w:r>
    </w:p>
    <w:p>
      <w:r>
        <w:t>operationId, stage, securityDecision, reasonCode, decidedAt आणि optional handle. permitsExecution फक्त readyForExecution + allow + usable handle या तिन्ही अटींवर true होते.</w:t>
      </w:r>
    </w:p>
    <w:p>
      <w:pPr>
        <w:pStyle w:val="Heading2"/>
      </w:pPr>
      <w:r>
        <w:t>CamoEnterpriseOperationCoordinator</w:t>
      </w:r>
    </w:p>
    <w:p>
      <w:pPr>
        <w:pStyle w:val="ListBullet"/>
      </w:pPr>
      <w:r>
        <w:t>authorize(context): local structural validation नंतर fresh enterprise authorization मागतो; denied pipeline साठी handle शिवाय denied decision परत करतो.</w:t>
      </w:r>
    </w:p>
    <w:p>
      <w:pPr>
        <w:pStyle w:val="ListBullet"/>
      </w:pPr>
      <w:r>
        <w:t>consume(handle): usable handle तपासून authorization session आणि key release consume करतो; कोणतेही failure typed coordinator failure म्हणून propagate होते.</w:t>
      </w:r>
    </w:p>
    <w:p>
      <w:pPr>
        <w:pStyle w:val="ListBullet"/>
      </w:pPr>
      <w:r>
        <w:t>_validateRequest(context): required IDs, Encode/Decode scope आणि operation-key-purpose pairing enforce करतो.</w:t>
      </w:r>
    </w:p>
    <w:p>
      <w:pPr>
        <w:pStyle w:val="Heading1"/>
      </w:pPr>
      <w:r>
        <w:t>7. Dependencies आणि Used-by Relationships</w:t>
      </w:r>
    </w:p>
    <w:p>
      <w:r>
        <w:t>Coordinator domain फक्त core domain/use-case contracts वर अवलंबून आहे: AuthorizeCamoEnterpriseOperationUseCase, ConsumeCamoAuthorizationSessionUseCase, ConsumeCamoKeyReleaseUseCase, CamoResult, shared operation/security enums आणि STEP-03 pipeline entities. Flutter, Riverpod, Firebase किंवा provider SDK import नाही. भविष्यातील application controller किंवा authorized crypto executor या coordinator ला call करू शकतो; या Step मध्ये UI wiring मुद्दाम केलेले नाही.</w:t>
      </w:r>
    </w:p>
    <w:p>
      <w:pPr>
        <w:pStyle w:val="Heading1"/>
      </w:pPr>
      <w:r>
        <w:t>8. Data Flow</w:t>
      </w:r>
    </w:p>
    <w:p>
      <w:pPr>
        <w:pStyle w:val="ListNumber"/>
      </w:pPr>
      <w:r>
        <w:t>1. Caller CamoOperationExecutionContext तयार करतो.</w:t>
      </w:r>
    </w:p>
    <w:p>
      <w:pPr>
        <w:pStyle w:val="ListNumber"/>
      </w:pPr>
      <w:r>
        <w:t>2. Coordinator identifiers, operation type आणि key purpose validate करतो.</w:t>
      </w:r>
    </w:p>
    <w:p>
      <w:pPr>
        <w:pStyle w:val="ListNumber"/>
      </w:pPr>
      <w:r>
        <w:t>3. STEP-03 enterprise authorization use case fresh pipeline decision मिळवतो.</w:t>
      </w:r>
    </w:p>
    <w:p>
      <w:pPr>
        <w:pStyle w:val="ListNumber"/>
      </w:pPr>
      <w:r>
        <w:t>4. Denied/expired/incomplete pipeline असल्यास handle दिला जात नाही.</w:t>
      </w:r>
    </w:p>
    <w:p>
      <w:pPr>
        <w:pStyle w:val="ListNumber"/>
      </w:pPr>
      <w:r>
        <w:t>5. Allowed pipeline असल्यास ready-for-execution handle दिला जातो.</w:t>
      </w:r>
    </w:p>
    <w:p>
      <w:pPr>
        <w:pStyle w:val="ListNumber"/>
      </w:pPr>
      <w:r>
        <w:t>6. भविष्यातील crypto executor operation पूर्ण करतो.</w:t>
      </w:r>
    </w:p>
    <w:p>
      <w:pPr>
        <w:pStyle w:val="ListNumber"/>
      </w:pPr>
      <w:r>
        <w:t>7. Caller coordinator.consume(handle) वापरून session आणि key release consume करतो.</w:t>
      </w:r>
    </w:p>
    <w:p>
      <w:pPr>
        <w:pStyle w:val="ListNumber"/>
      </w:pPr>
      <w:r>
        <w:t>8. Backend implementation audit completion आणि atomic replay protection enforce करेल.</w:t>
      </w:r>
    </w:p>
    <w:p>
      <w:pPr>
        <w:pStyle w:val="Heading1"/>
      </w:pPr>
      <w:r>
        <w:t>9. Design Decisions</w:t>
      </w:r>
    </w:p>
    <w:p>
      <w:pPr>
        <w:pStyle w:val="ListBullet"/>
      </w:pPr>
      <w:r>
        <w:t>Duplicate authorization request model तयार केलेला नाही; STEP-03 request थेट reuse केला आहे.</w:t>
      </w:r>
    </w:p>
    <w:p>
      <w:pPr>
        <w:pStyle w:val="ListBullet"/>
      </w:pPr>
      <w:r>
        <w:t>Crypto executor interface या Step मध्ये जोडलेला नाही, कारण actual crypto execution अद्याप scope बाहेर आहे.</w:t>
      </w:r>
    </w:p>
    <w:p>
      <w:pPr>
        <w:pStyle w:val="ListBullet"/>
      </w:pPr>
      <w:r>
        <w:t>Wrapped/raw key material handle मध्ये ठेवलेले नाही; release decision हीच orchestration boundary आहे.</w:t>
      </w:r>
    </w:p>
    <w:p>
      <w:pPr>
        <w:pStyle w:val="ListBullet"/>
      </w:pPr>
      <w:r>
        <w:t>Denied pipeline हा expected security decision म्हणून success envelope मध्ये येतो; transport/service failure typed error म्हणून येतो.</w:t>
      </w:r>
    </w:p>
    <w:p>
      <w:pPr>
        <w:pStyle w:val="ListBullet"/>
      </w:pPr>
      <w:r>
        <w:t>Consumption क्रम session नंतर key release असा आहे. Production backend ने दोन्ही authoritative consumptions atomic transaction/idempotency ने सुरक्षित करणे आवश्यक आहे.</w:t>
      </w:r>
    </w:p>
    <w:p>
      <w:pPr>
        <w:pStyle w:val="Heading1"/>
      </w:pPr>
      <w:r>
        <w:t>10. Tests</w:t>
      </w:r>
    </w:p>
    <w:p>
      <w:pPr>
        <w:pStyle w:val="ListBullet"/>
      </w:pPr>
      <w:r>
        <w:t>Allowed pipeline usable handle देते आणि session व key release दोन्ही consume होतात.</w:t>
      </w:r>
    </w:p>
    <w:p>
      <w:pPr>
        <w:pStyle w:val="ListBullet"/>
      </w:pPr>
      <w:r>
        <w:t>Denied pipeline execution permit किंवा handle देत नाही.</w:t>
      </w:r>
    </w:p>
    <w:p>
      <w:pPr>
        <w:pStyle w:val="ListBullet"/>
      </w:pPr>
      <w:r>
        <w:t>Encode request सोबत decryption purpose असल्यास authorization call आधी failure येतो.</w:t>
      </w:r>
    </w:p>
    <w:p>
      <w:pPr>
        <w:pStyle w:val="Heading1"/>
      </w:pPr>
      <w:r>
        <w:t>11. Verification Results</w:t>
      </w:r>
    </w:p>
    <w:p>
      <w:r>
        <w:t>dart format: नवीन coordinator source आणि test paths वर execute झाले.</w:t>
      </w:r>
    </w:p>
    <w:p>
      <w:r>
        <w:t>flutter analyze: दोन प्रयत्न केले; 120 सेकंद आणि 300 सेकंदानंतर कोणतेही diagnostics न देता process timeout झाला. त्यामुळे pass claim केलेला नाही.</w:t>
      </w:r>
    </w:p>
    <w:p>
      <w:r>
        <w:t>flutter test (targeted): 180 सेकंदानंतर कोणतेही output न देता timeout झाला. त्यामुळे test pass count claim केलेला नाही.</w:t>
      </w:r>
    </w:p>
    <w:p>
      <w:r>
        <w:t>dart analyze (targeted): 120 सेकंदानंतर diagnostics शिवाय timeout झाला. स्थानिक Flutter/Dart tool process hang हा unresolved verification blocker आहे.</w:t>
      </w:r>
    </w:p>
    <w:p>
      <w:pPr>
        <w:pStyle w:val="Heading1"/>
      </w:pPr>
      <w:r>
        <w:t>12. Git Information</w:t>
      </w:r>
    </w:p>
    <w:p>
      <w:r>
        <w:t>Branch: feature/online-authorized-enterprise-security. Base commit: 2acfa9b. या Step साठी commit किंवा tag तयार केलेला नाही. STEP-01, STEP-02 आणि STEP-03 मधील विद्यमान untracked work जतन केले आहे.</w:t>
      </w:r>
    </w:p>
    <w:p>
      <w:pPr>
        <w:pStyle w:val="Heading1"/>
      </w:pPr>
      <w:r>
        <w:t>13. Security Benefits आणि मर्यादा</w:t>
      </w:r>
    </w:p>
    <w:p>
      <w:r>
        <w:t>या foundation मुळे caller ला authorization bypass करून reusable execution handle तयार करणे domain API मधून शक्य होत नाही आणि Encode/Decode key purpose confusion रोखली जाते. तरीही ही foundation contract आहे; trusted backend, App Check/Play Integrity, device challenge-response, real KMS/HSM wrapping, atomic consumption, strict Firestore rules, online crypto pipeline आणि end-to-end security tests पूर्ण होईपर्यंत CAMO ला fully online-authorized म्हणता येणार नाही.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Enterprise Operation Coordinator Foundation | 11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CAMO Enterprise Security | EA-002 STEP-04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irmala UI" w:hAnsi="Nirmala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irmala UI" w:hAnsi="Nirmala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irmala UI" w:hAnsi="Nirmala U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irmala UI" w:hAnsi="Nirmala U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CAMO EA-002 STEP-04 Developer Manual</dc:title>
  <dc:subject>Enterprise Operation Coordinator Foundation</dc:subject>
  <dc:creator>CAMO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