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AE901" w14:textId="1B31E087" w:rsidR="006D708D" w:rsidRDefault="006D708D">
      <w:r>
        <w:rPr>
          <w:noProof/>
        </w:rPr>
        <w:drawing>
          <wp:inline distT="0" distB="0" distL="0" distR="0" wp14:anchorId="77857017" wp14:editId="552A228F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F4FF1" wp14:editId="262AB388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D0D66" wp14:editId="59F7E316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61364" wp14:editId="23BB0F64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D3EA4" wp14:editId="1DE8D8BF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8D"/>
    <w:rsid w:val="006D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7184"/>
  <w15:chartTrackingRefBased/>
  <w15:docId w15:val="{720135D9-53FE-4D3C-AD8D-E99F6133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ATISHAY GWARI - 70092000080</dc:creator>
  <cp:keywords/>
  <dc:description/>
  <cp:lastModifiedBy>ATISHAY GWARI - 70092000080</cp:lastModifiedBy>
  <cp:revision>1</cp:revision>
  <dcterms:created xsi:type="dcterms:W3CDTF">2022-02-01T16:18:00Z</dcterms:created>
  <dcterms:modified xsi:type="dcterms:W3CDTF">2022-02-01T16:21:00Z</dcterms:modified>
</cp:coreProperties>
</file>