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5949B" w14:textId="77777777" w:rsidR="00DE7CA2" w:rsidRPr="00F67E92" w:rsidRDefault="00DE7CA2" w:rsidP="00DE7CA2">
      <w:pPr>
        <w:shd w:val="clear" w:color="auto" w:fill="FFFFFF"/>
        <w:spacing w:before="180" w:after="180" w:line="240" w:lineRule="auto"/>
        <w:rPr>
          <w:rFonts w:eastAsia="Times New Roman" w:cstheme="minorHAnsi"/>
          <w:b/>
          <w:bCs/>
          <w:color w:val="2D3B45"/>
          <w:lang w:eastAsia="en-IN"/>
        </w:rPr>
      </w:pPr>
      <w:r w:rsidRPr="00F67E92">
        <w:rPr>
          <w:rFonts w:eastAsia="Times New Roman" w:cstheme="minorHAnsi"/>
          <w:b/>
          <w:bCs/>
          <w:color w:val="2D3B45"/>
          <w:lang w:eastAsia="en-IN"/>
        </w:rPr>
        <w:t>Author:</w:t>
      </w:r>
      <w:r>
        <w:rPr>
          <w:rFonts w:eastAsia="Times New Roman" w:cstheme="minorHAnsi"/>
          <w:color w:val="2D3B45"/>
          <w:lang w:eastAsia="en-IN"/>
        </w:rPr>
        <w:t xml:space="preserve"> Atishay Jain</w:t>
      </w:r>
      <w:r>
        <w:rPr>
          <w:rFonts w:eastAsia="Times New Roman" w:cstheme="minorHAnsi"/>
          <w:color w:val="2D3B45"/>
          <w:lang w:eastAsia="en-IN"/>
        </w:rPr>
        <w:br/>
      </w:r>
      <w:r>
        <w:rPr>
          <w:rFonts w:eastAsia="Times New Roman" w:cstheme="minorHAnsi"/>
          <w:color w:val="2D3B45"/>
          <w:lang w:eastAsia="en-IN"/>
        </w:rPr>
        <w:br/>
      </w:r>
      <w:r w:rsidRPr="00F67E92">
        <w:rPr>
          <w:rFonts w:eastAsia="Times New Roman" w:cstheme="minorHAnsi"/>
          <w:b/>
          <w:bCs/>
          <w:color w:val="2D3B45"/>
          <w:lang w:eastAsia="en-IN"/>
        </w:rPr>
        <w:t>Assignment Description:</w:t>
      </w:r>
    </w:p>
    <w:p w14:paraId="41C2ED34" w14:textId="77777777" w:rsidR="00DE7CA2" w:rsidRPr="0020234E" w:rsidRDefault="00DE7CA2" w:rsidP="00DE7CA2">
      <w:pPr>
        <w:shd w:val="clear" w:color="auto" w:fill="FFFFFF"/>
        <w:spacing w:before="180" w:after="180" w:line="240" w:lineRule="auto"/>
        <w:rPr>
          <w:rFonts w:eastAsia="Times New Roman" w:cstheme="minorHAnsi"/>
          <w:color w:val="2D3B45"/>
          <w:lang w:eastAsia="en-IN"/>
        </w:rPr>
      </w:pPr>
      <w:r w:rsidRPr="0020234E">
        <w:rPr>
          <w:rFonts w:eastAsia="Times New Roman" w:cstheme="minorHAnsi"/>
          <w:color w:val="2D3B45"/>
          <w:lang w:eastAsia="en-IN"/>
        </w:rPr>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6E12B722" w14:textId="77777777" w:rsidR="00DE7CA2" w:rsidRPr="0020234E" w:rsidRDefault="00DE7CA2" w:rsidP="00DE7CA2">
      <w:pPr>
        <w:numPr>
          <w:ilvl w:val="0"/>
          <w:numId w:val="1"/>
        </w:numPr>
        <w:shd w:val="clear" w:color="auto" w:fill="FFFFFF"/>
        <w:spacing w:before="100" w:beforeAutospacing="1" w:after="100" w:afterAutospacing="1" w:line="240" w:lineRule="auto"/>
        <w:rPr>
          <w:rFonts w:eastAsia="Times New Roman" w:cstheme="minorHAnsi"/>
          <w:color w:val="2D3B45"/>
          <w:lang w:eastAsia="en-IN"/>
        </w:rPr>
      </w:pPr>
      <w:hyperlink r:id="rId5" w:history="1">
        <w:r w:rsidRPr="0020234E">
          <w:rPr>
            <w:rFonts w:eastAsia="Times New Roman" w:cstheme="minorHAnsi"/>
            <w:b/>
            <w:bCs/>
            <w:i/>
            <w:iCs/>
            <w:color w:val="0000FF"/>
            <w:u w:val="single"/>
            <w:lang w:eastAsia="en-IN"/>
          </w:rPr>
          <w:t>Triangle.py</w:t>
        </w:r>
      </w:hyperlink>
      <w:r w:rsidRPr="0020234E">
        <w:rPr>
          <w:rFonts w:eastAsia="Times New Roman" w:cstheme="minorHAnsi"/>
          <w:b/>
          <w:bCs/>
          <w:i/>
          <w:iCs/>
          <w:color w:val="2D3B45"/>
          <w:lang w:eastAsia="en-IN"/>
        </w:rPr>
        <w:t> </w:t>
      </w:r>
      <w:r w:rsidRPr="0020234E">
        <w:rPr>
          <w:rFonts w:eastAsia="Times New Roman" w:cstheme="minorHAnsi"/>
          <w:color w:val="2D3B45"/>
          <w:lang w:eastAsia="en-IN"/>
        </w:rPr>
        <w:t>is a starter implementation of the triangle classification program.  </w:t>
      </w:r>
    </w:p>
    <w:p w14:paraId="5F088BFC" w14:textId="77777777" w:rsidR="00DE7CA2" w:rsidRPr="0020234E" w:rsidRDefault="00DE7CA2" w:rsidP="00DE7CA2">
      <w:pPr>
        <w:numPr>
          <w:ilvl w:val="0"/>
          <w:numId w:val="1"/>
        </w:numPr>
        <w:shd w:val="clear" w:color="auto" w:fill="FFFFFF"/>
        <w:spacing w:before="100" w:beforeAutospacing="1" w:after="100" w:afterAutospacing="1" w:line="240" w:lineRule="auto"/>
        <w:rPr>
          <w:rFonts w:eastAsia="Times New Roman" w:cstheme="minorHAnsi"/>
          <w:color w:val="2D3B45"/>
          <w:lang w:eastAsia="en-IN"/>
        </w:rPr>
      </w:pPr>
      <w:hyperlink r:id="rId6" w:history="1">
        <w:r w:rsidRPr="0020234E">
          <w:rPr>
            <w:rFonts w:eastAsia="Times New Roman" w:cstheme="minorHAnsi"/>
            <w:b/>
            <w:bCs/>
            <w:i/>
            <w:iCs/>
            <w:color w:val="0000FF"/>
            <w:u w:val="single"/>
            <w:lang w:eastAsia="en-IN"/>
          </w:rPr>
          <w:t>TestTriangle.py</w:t>
        </w:r>
      </w:hyperlink>
      <w:r w:rsidRPr="0020234E">
        <w:rPr>
          <w:rFonts w:eastAsia="Times New Roman" w:cstheme="minorHAnsi"/>
          <w:b/>
          <w:bCs/>
          <w:i/>
          <w:iCs/>
          <w:color w:val="2D3B45"/>
          <w:lang w:eastAsia="en-IN"/>
        </w:rPr>
        <w:t> </w:t>
      </w:r>
      <w:r w:rsidRPr="0020234E">
        <w:rPr>
          <w:rFonts w:eastAsia="Times New Roman" w:cstheme="minorHAnsi"/>
          <w:b/>
          <w:bCs/>
          <w:color w:val="2D3B45"/>
          <w:lang w:eastAsia="en-IN"/>
        </w:rPr>
        <w:t> c</w:t>
      </w:r>
      <w:r w:rsidRPr="0020234E">
        <w:rPr>
          <w:rFonts w:eastAsia="Times New Roman" w:cstheme="minorHAnsi"/>
          <w:color w:val="2D3B45"/>
          <w:lang w:eastAsia="en-IN"/>
        </w:rPr>
        <w:t>ontains a starter set of unittest test cases to test the classifyTriangle() function in the file Triangle.py file.   </w:t>
      </w:r>
    </w:p>
    <w:p w14:paraId="65EF2D78" w14:textId="4AF3F0E3" w:rsidR="00DE7CA2" w:rsidRPr="0020234E" w:rsidRDefault="00DE7CA2" w:rsidP="00DE7CA2">
      <w:pPr>
        <w:shd w:val="clear" w:color="auto" w:fill="FFFFFF"/>
        <w:spacing w:before="180" w:after="180" w:line="240" w:lineRule="auto"/>
        <w:rPr>
          <w:rFonts w:eastAsia="Times New Roman" w:cstheme="minorHAnsi"/>
          <w:color w:val="2D3B45"/>
          <w:lang w:eastAsia="en-IN"/>
        </w:rPr>
      </w:pPr>
      <w:r w:rsidRPr="0020234E">
        <w:rPr>
          <w:rFonts w:eastAsia="Times New Roman" w:cstheme="minorHAnsi"/>
          <w:color w:val="2D3B45"/>
          <w:lang w:eastAsia="en-IN"/>
        </w:rPr>
        <w:t>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w:t>
      </w:r>
      <w:r w:rsidR="003010FF">
        <w:rPr>
          <w:rFonts w:eastAsia="Times New Roman" w:cstheme="minorHAnsi"/>
          <w:color w:val="2D3B45"/>
          <w:lang w:eastAsia="en-IN"/>
        </w:rPr>
        <w:t xml:space="preserve"> </w:t>
      </w:r>
      <w:r w:rsidRPr="0020234E">
        <w:rPr>
          <w:rFonts w:eastAsia="Times New Roman" w:cstheme="minorHAnsi"/>
          <w:color w:val="2D3B45"/>
          <w:lang w:eastAsia="en-IN"/>
        </w:rPr>
        <w:t>Capture and then report on those results in a formal test report described below.   For this first part you should not make any changes to the classify triangle program.  You should only change the test program.</w:t>
      </w:r>
    </w:p>
    <w:p w14:paraId="23B03627" w14:textId="77777777" w:rsidR="00DE7CA2" w:rsidRPr="0020234E" w:rsidRDefault="00DE7CA2" w:rsidP="00DE7CA2">
      <w:pPr>
        <w:shd w:val="clear" w:color="auto" w:fill="FFFFFF"/>
        <w:spacing w:before="180" w:after="180" w:line="240" w:lineRule="auto"/>
        <w:rPr>
          <w:rFonts w:eastAsia="Times New Roman" w:cstheme="minorHAnsi"/>
          <w:color w:val="2D3B45"/>
          <w:lang w:eastAsia="en-IN"/>
        </w:rPr>
      </w:pPr>
      <w:r w:rsidRPr="0020234E">
        <w:rPr>
          <w:rFonts w:eastAsia="Times New Roman" w:cstheme="minorHAnsi"/>
          <w:color w:val="2D3B45"/>
          <w:lang w:eastAsia="en-IN"/>
        </w:rPr>
        <w:t>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14:paraId="3A1A3CAD" w14:textId="77777777" w:rsidR="00DE7CA2" w:rsidRPr="0020234E" w:rsidRDefault="00DE7CA2" w:rsidP="00DE7CA2">
      <w:pPr>
        <w:shd w:val="clear" w:color="auto" w:fill="FFFFFF"/>
        <w:spacing w:before="180" w:after="180" w:line="240" w:lineRule="auto"/>
        <w:rPr>
          <w:rFonts w:eastAsia="Times New Roman" w:cstheme="minorHAnsi"/>
          <w:color w:val="2D3B45"/>
          <w:lang w:eastAsia="en-IN"/>
        </w:rPr>
      </w:pPr>
      <w:r w:rsidRPr="0020234E">
        <w:rPr>
          <w:rFonts w:eastAsia="Times New Roman" w:cstheme="minorHAnsi"/>
          <w:color w:val="2D3B45"/>
          <w:lang w:eastAsia="en-IN"/>
        </w:rPr>
        <w:t>Note that you should NOT simply replace the logic with your logic from Assignment 1.  Test teams typically don't have the luxury of rewriting code from scratch and instead must fix what's delivered to the test team.   </w:t>
      </w:r>
    </w:p>
    <w:p w14:paraId="1B968FC4" w14:textId="77777777" w:rsidR="00DE7CA2" w:rsidRDefault="00DE7CA2" w:rsidP="00DE7CA2">
      <w:pPr>
        <w:shd w:val="clear" w:color="auto" w:fill="FFFFFF"/>
        <w:spacing w:before="180" w:after="180" w:line="240" w:lineRule="auto"/>
        <w:rPr>
          <w:rFonts w:eastAsia="Times New Roman" w:cstheme="minorHAnsi"/>
          <w:i/>
          <w:iCs/>
          <w:color w:val="2D3B45"/>
          <w:lang w:eastAsia="en-IN"/>
        </w:rPr>
      </w:pPr>
      <w:r w:rsidRPr="0020234E">
        <w:rPr>
          <w:rFonts w:eastAsia="Times New Roman" w:cstheme="minorHAnsi"/>
          <w:i/>
          <w:iCs/>
          <w:color w:val="2D3B45"/>
          <w:lang w:eastAsia="en-IN"/>
        </w:rPr>
        <w:t> </w:t>
      </w:r>
      <w:hyperlink r:id="rId7" w:history="1">
        <w:r w:rsidRPr="0020234E">
          <w:rPr>
            <w:rFonts w:eastAsia="Times New Roman" w:cstheme="minorHAnsi"/>
            <w:i/>
            <w:iCs/>
            <w:color w:val="0000FF"/>
            <w:u w:val="single"/>
            <w:lang w:eastAsia="en-IN"/>
          </w:rPr>
          <w:t>Triangle.py</w:t>
        </w:r>
      </w:hyperlink>
      <w:r w:rsidRPr="0020234E">
        <w:rPr>
          <w:rFonts w:eastAsia="Times New Roman" w:cstheme="minorHAnsi"/>
          <w:i/>
          <w:iCs/>
          <w:color w:val="2D3B45"/>
          <w:lang w:eastAsia="en-IN"/>
        </w:rPr>
        <w:t> contains an implementation of the classifyTriangle() function with a few bugs.  </w:t>
      </w:r>
      <w:r w:rsidRPr="0020234E">
        <w:rPr>
          <w:rFonts w:eastAsia="Times New Roman" w:cstheme="minorHAnsi"/>
          <w:color w:val="2D3B45"/>
          <w:lang w:eastAsia="en-IN"/>
        </w:rPr>
        <w:br/>
      </w:r>
      <w:hyperlink r:id="rId8" w:history="1">
        <w:r w:rsidRPr="0020234E">
          <w:rPr>
            <w:rFonts w:eastAsia="Times New Roman" w:cstheme="minorHAnsi"/>
            <w:i/>
            <w:iCs/>
            <w:color w:val="0000FF"/>
            <w:u w:val="single"/>
            <w:lang w:eastAsia="en-IN"/>
          </w:rPr>
          <w:t>TestTriangle.py</w:t>
        </w:r>
      </w:hyperlink>
      <w:r w:rsidRPr="0020234E">
        <w:rPr>
          <w:rFonts w:eastAsia="Times New Roman" w:cstheme="minorHAnsi"/>
          <w:i/>
          <w:iCs/>
          <w:color w:val="2D3B45"/>
          <w:lang w:eastAsia="en-IN"/>
        </w:rPr>
        <w:t> contains the initial set of test cases</w:t>
      </w:r>
    </w:p>
    <w:p w14:paraId="7A1620A6" w14:textId="77777777" w:rsidR="00DE7CA2" w:rsidRDefault="00DE7CA2" w:rsidP="00DE7CA2">
      <w:pPr>
        <w:shd w:val="clear" w:color="auto" w:fill="FFFFFF"/>
        <w:spacing w:before="180" w:after="180" w:line="240" w:lineRule="auto"/>
        <w:rPr>
          <w:rFonts w:eastAsia="Times New Roman" w:cstheme="minorHAnsi"/>
          <w:i/>
          <w:iCs/>
          <w:color w:val="2D3B45"/>
          <w:lang w:eastAsia="en-IN"/>
        </w:rPr>
      </w:pPr>
      <w:r w:rsidRPr="00F67E92">
        <w:rPr>
          <w:rFonts w:eastAsia="Times New Roman" w:cstheme="minorHAnsi"/>
          <w:b/>
          <w:bCs/>
          <w:i/>
          <w:iCs/>
          <w:color w:val="2D3B45"/>
          <w:lang w:eastAsia="en-IN"/>
        </w:rPr>
        <w:t>Author:</w:t>
      </w:r>
      <w:r>
        <w:rPr>
          <w:rFonts w:eastAsia="Times New Roman" w:cstheme="minorHAnsi"/>
          <w:i/>
          <w:iCs/>
          <w:color w:val="2D3B45"/>
          <w:lang w:eastAsia="en-IN"/>
        </w:rPr>
        <w:t xml:space="preserve"> Atishay Jain</w:t>
      </w:r>
    </w:p>
    <w:p w14:paraId="3DEF8753" w14:textId="77777777" w:rsidR="00DE7CA2" w:rsidRPr="0020234E" w:rsidRDefault="00DE7CA2" w:rsidP="00DE7CA2">
      <w:pPr>
        <w:shd w:val="clear" w:color="auto" w:fill="FFFFFF"/>
        <w:spacing w:before="180" w:after="180" w:line="240" w:lineRule="auto"/>
        <w:rPr>
          <w:rFonts w:eastAsia="Times New Roman" w:cstheme="minorHAnsi"/>
          <w:color w:val="2D3B45"/>
          <w:lang w:eastAsia="en-IN"/>
        </w:rPr>
      </w:pPr>
      <w:r w:rsidRPr="00DE7CA2">
        <w:rPr>
          <w:b/>
          <w:bCs/>
        </w:rPr>
        <w:t>Honor Pledge:</w:t>
      </w:r>
      <w:r>
        <w:t xml:space="preserve"> I hereby agree that all the code changes and new test cases have been written by me.</w:t>
      </w:r>
    </w:p>
    <w:p w14:paraId="29276148" w14:textId="77777777" w:rsidR="00DE7CA2" w:rsidRDefault="00DE7CA2" w:rsidP="00DE7CA2">
      <w:r w:rsidRPr="00F67E92">
        <w:rPr>
          <w:b/>
          <w:bCs/>
        </w:rPr>
        <w:t>Summary:</w:t>
      </w:r>
      <w:r>
        <w:t xml:space="preserve"> The program triangle.py had a few bugs including syntax bugs which have been fixed. I have also added a few more test cases and fixed errors in testtriangle.py file also. In the updated file </w:t>
      </w:r>
      <w:r>
        <w:br/>
        <w:t xml:space="preserve">after user enters correct values for triangle then it outputs correct answers for the type of classified triangle. In the given testtriangle.py program. </w:t>
      </w:r>
    </w:p>
    <w:p w14:paraId="7CABA85B" w14:textId="59AA3AD6" w:rsidR="00BE2BE1" w:rsidRDefault="00DE7CA2" w:rsidP="00DE7CA2">
      <w:r>
        <w:t xml:space="preserve">The tests which were run aimed at: if the given sides/input forms a triangle, if the given sides form a right-angle triangle or not, if the given sides input form an equilateral triangle or not, if the given sides input form an isosceles triangle or not, if the given sides form a scalene triangle or </w:t>
      </w:r>
      <w:r w:rsidR="00BE2BE1">
        <w:t>not if</w:t>
      </w:r>
      <w:r>
        <w:t xml:space="preserve"> the sides are even valid or not.</w:t>
      </w:r>
    </w:p>
    <w:p w14:paraId="3FD90731" w14:textId="77777777" w:rsidR="00BE2BE1" w:rsidRDefault="00BE2BE1" w:rsidP="00DE7CA2">
      <w:r>
        <w:t>I ran 9 tests on the previous code that was given. From which 7 failed. The test that got passed were testStringTriangle and testTriangleSides.</w:t>
      </w:r>
    </w:p>
    <w:p w14:paraId="33813478" w14:textId="77777777" w:rsidR="00BE2BE1" w:rsidRDefault="00BE2BE1" w:rsidP="00DE7CA2">
      <w:r>
        <w:t>Testing if triangle is Right triangle.</w:t>
      </w:r>
    </w:p>
    <w:p w14:paraId="12E5AAB6" w14:textId="77777777" w:rsidR="00BE2BE1" w:rsidRDefault="00BE2BE1" w:rsidP="00DE7CA2">
      <w:r>
        <w:t>Testing if triangle is Equilateral Triangle.</w:t>
      </w:r>
    </w:p>
    <w:p w14:paraId="7272A813" w14:textId="77777777" w:rsidR="00BE2BE1" w:rsidRDefault="00BE2BE1" w:rsidP="00DE7CA2">
      <w:r>
        <w:t>Testing if the triangle is valid or not.</w:t>
      </w:r>
    </w:p>
    <w:p w14:paraId="7E0DF63A" w14:textId="77777777" w:rsidR="00BE2BE1" w:rsidRDefault="00BE2BE1" w:rsidP="00DE7CA2">
      <w:r>
        <w:lastRenderedPageBreak/>
        <w:t>Testing if triangle is scalene or not.</w:t>
      </w:r>
    </w:p>
    <w:p w14:paraId="11A7EA3A" w14:textId="77777777" w:rsidR="00910A7C" w:rsidRDefault="00BE2BE1" w:rsidP="00DE7CA2">
      <w:r>
        <w:t xml:space="preserve">Testing if Triangle </w:t>
      </w:r>
      <w:r w:rsidR="00910A7C">
        <w:t>does form a triangle or not.</w:t>
      </w:r>
    </w:p>
    <w:p w14:paraId="2DA5EC7A" w14:textId="77777777" w:rsidR="00910A7C" w:rsidRDefault="00910A7C" w:rsidP="00DE7CA2">
      <w:r>
        <w:t>Testing if triangle is isosceles triangle or not.</w:t>
      </w:r>
    </w:p>
    <w:p w14:paraId="66CBD0BC" w14:textId="7691CA92" w:rsidR="00DE7CA2" w:rsidRDefault="00910A7C" w:rsidP="00DE7CA2">
      <w:r>
        <w:t>Testing if triangle can accept string value as input or not.</w:t>
      </w:r>
      <w:r w:rsidR="00DE7CA2">
        <w:br/>
      </w:r>
    </w:p>
    <w:tbl>
      <w:tblPr>
        <w:tblW w:w="0" w:type="auto"/>
        <w:shd w:val="clear" w:color="auto" w:fill="FFFFFF"/>
        <w:tblCellMar>
          <w:left w:w="0" w:type="dxa"/>
          <w:right w:w="0" w:type="dxa"/>
        </w:tblCellMar>
        <w:tblLook w:val="04A0" w:firstRow="1" w:lastRow="0" w:firstColumn="1" w:lastColumn="0" w:noHBand="0" w:noVBand="1"/>
      </w:tblPr>
      <w:tblGrid>
        <w:gridCol w:w="2325"/>
        <w:gridCol w:w="1593"/>
        <w:gridCol w:w="1747"/>
        <w:gridCol w:w="1725"/>
        <w:gridCol w:w="1616"/>
      </w:tblGrid>
      <w:tr w:rsidR="00DE7CA2" w:rsidRPr="00DE7CA2" w14:paraId="0F7626C8" w14:textId="77777777" w:rsidTr="00DE7CA2">
        <w:trPr>
          <w:trHeight w:val="300"/>
        </w:trPr>
        <w:tc>
          <w:tcPr>
            <w:tcW w:w="232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A17066"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Test ID</w:t>
            </w:r>
          </w:p>
        </w:tc>
        <w:tc>
          <w:tcPr>
            <w:tcW w:w="159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361ABEF"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Input</w:t>
            </w:r>
          </w:p>
        </w:tc>
        <w:tc>
          <w:tcPr>
            <w:tcW w:w="174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50DB01D"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Expected Results</w:t>
            </w:r>
          </w:p>
        </w:tc>
        <w:tc>
          <w:tcPr>
            <w:tcW w:w="17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92A1C89"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Actual Result</w:t>
            </w:r>
          </w:p>
        </w:tc>
        <w:tc>
          <w:tcPr>
            <w:tcW w:w="16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F9558A3"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Pass or Fail</w:t>
            </w:r>
          </w:p>
        </w:tc>
      </w:tr>
      <w:tr w:rsidR="00DE7CA2" w:rsidRPr="00DE7CA2" w14:paraId="65A03E70" w14:textId="77777777" w:rsidTr="00DE7CA2">
        <w:trPr>
          <w:trHeight w:val="300"/>
        </w:trPr>
        <w:tc>
          <w:tcPr>
            <w:tcW w:w="23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BA77A9"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testRightTriangleA</w:t>
            </w:r>
          </w:p>
        </w:tc>
        <w:tc>
          <w:tcPr>
            <w:tcW w:w="15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8D604C"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3, 4, 5</w:t>
            </w:r>
          </w:p>
        </w:tc>
        <w:tc>
          <w:tcPr>
            <w:tcW w:w="17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B3E52D"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Right</w:t>
            </w:r>
          </w:p>
        </w:tc>
        <w:tc>
          <w:tcPr>
            <w:tcW w:w="17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6BD793"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InvalidInput</w:t>
            </w:r>
          </w:p>
        </w:tc>
        <w:tc>
          <w:tcPr>
            <w:tcW w:w="16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39EF5A"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Fail</w:t>
            </w:r>
          </w:p>
        </w:tc>
      </w:tr>
      <w:tr w:rsidR="00DE7CA2" w:rsidRPr="00DE7CA2" w14:paraId="1E00D1B8" w14:textId="77777777" w:rsidTr="00DE7CA2">
        <w:trPr>
          <w:trHeight w:val="314"/>
        </w:trPr>
        <w:tc>
          <w:tcPr>
            <w:tcW w:w="23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883A5C"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testRightTriangleB</w:t>
            </w:r>
          </w:p>
        </w:tc>
        <w:tc>
          <w:tcPr>
            <w:tcW w:w="15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33B5F0"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5, 3, 4</w:t>
            </w:r>
          </w:p>
        </w:tc>
        <w:tc>
          <w:tcPr>
            <w:tcW w:w="17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D77BD9"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Right</w:t>
            </w:r>
          </w:p>
        </w:tc>
        <w:tc>
          <w:tcPr>
            <w:tcW w:w="17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B70E80"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InvalidInput</w:t>
            </w:r>
          </w:p>
        </w:tc>
        <w:tc>
          <w:tcPr>
            <w:tcW w:w="16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B3EFBB"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Fail</w:t>
            </w:r>
          </w:p>
        </w:tc>
      </w:tr>
      <w:tr w:rsidR="00DE7CA2" w:rsidRPr="00DE7CA2" w14:paraId="647D5D5F" w14:textId="77777777" w:rsidTr="00DE7CA2">
        <w:trPr>
          <w:trHeight w:val="300"/>
        </w:trPr>
        <w:tc>
          <w:tcPr>
            <w:tcW w:w="23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7A5231"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testEquilateralTriangles</w:t>
            </w:r>
          </w:p>
        </w:tc>
        <w:tc>
          <w:tcPr>
            <w:tcW w:w="15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FAFED2F"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1, 1, 1</w:t>
            </w:r>
          </w:p>
        </w:tc>
        <w:tc>
          <w:tcPr>
            <w:tcW w:w="17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B2ACD35"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Equilateral</w:t>
            </w:r>
          </w:p>
        </w:tc>
        <w:tc>
          <w:tcPr>
            <w:tcW w:w="17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0F5FBD"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InvalidInput</w:t>
            </w:r>
          </w:p>
        </w:tc>
        <w:tc>
          <w:tcPr>
            <w:tcW w:w="16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D8CEAB"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Fail</w:t>
            </w:r>
          </w:p>
        </w:tc>
      </w:tr>
      <w:tr w:rsidR="00DE7CA2" w:rsidRPr="00DE7CA2" w14:paraId="4581C182" w14:textId="77777777" w:rsidTr="00DE7CA2">
        <w:trPr>
          <w:trHeight w:val="300"/>
        </w:trPr>
        <w:tc>
          <w:tcPr>
            <w:tcW w:w="23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7C4563"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testIfTriangle</w:t>
            </w:r>
          </w:p>
        </w:tc>
        <w:tc>
          <w:tcPr>
            <w:tcW w:w="15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7EC0BB" w14:textId="118214E2"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1</w:t>
            </w:r>
            <w:r w:rsidR="00A71E4F">
              <w:rPr>
                <w:rFonts w:ascii="Calibri" w:eastAsia="Times New Roman" w:hAnsi="Calibri" w:cs="Calibri"/>
                <w:color w:val="222222"/>
                <w:lang w:eastAsia="en-IN"/>
              </w:rPr>
              <w:t>0,4,3</w:t>
            </w:r>
          </w:p>
        </w:tc>
        <w:tc>
          <w:tcPr>
            <w:tcW w:w="17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B490A2"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NotATriangle</w:t>
            </w:r>
          </w:p>
        </w:tc>
        <w:tc>
          <w:tcPr>
            <w:tcW w:w="17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1D9ABA"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InvalidInput</w:t>
            </w:r>
          </w:p>
        </w:tc>
        <w:tc>
          <w:tcPr>
            <w:tcW w:w="16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C59F6B"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Fail</w:t>
            </w:r>
          </w:p>
        </w:tc>
      </w:tr>
      <w:tr w:rsidR="00DE7CA2" w:rsidRPr="00DE7CA2" w14:paraId="2BA48536" w14:textId="77777777" w:rsidTr="00DE7CA2">
        <w:trPr>
          <w:trHeight w:val="300"/>
        </w:trPr>
        <w:tc>
          <w:tcPr>
            <w:tcW w:w="23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390279"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testScaleneTriangle</w:t>
            </w:r>
          </w:p>
        </w:tc>
        <w:tc>
          <w:tcPr>
            <w:tcW w:w="159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20B7D2" w14:textId="1F3CA70E" w:rsidR="00DE7CA2" w:rsidRPr="00DE7CA2" w:rsidRDefault="00A71E4F" w:rsidP="00DE7CA2">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2,3,4</w:t>
            </w:r>
          </w:p>
        </w:tc>
        <w:tc>
          <w:tcPr>
            <w:tcW w:w="17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38C14B"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Scalene</w:t>
            </w:r>
          </w:p>
        </w:tc>
        <w:tc>
          <w:tcPr>
            <w:tcW w:w="17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5C1119"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InvalidInput</w:t>
            </w:r>
          </w:p>
        </w:tc>
        <w:tc>
          <w:tcPr>
            <w:tcW w:w="16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089E0E"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Fail</w:t>
            </w:r>
          </w:p>
        </w:tc>
      </w:tr>
      <w:tr w:rsidR="00DE7CA2" w:rsidRPr="00DE7CA2" w14:paraId="2A3EB240" w14:textId="77777777" w:rsidTr="00A71E4F">
        <w:trPr>
          <w:trHeight w:val="300"/>
        </w:trPr>
        <w:tc>
          <w:tcPr>
            <w:tcW w:w="2325"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14:paraId="6197217C"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testStringTriangle</w:t>
            </w:r>
          </w:p>
        </w:tc>
        <w:tc>
          <w:tcPr>
            <w:tcW w:w="1593" w:type="dxa"/>
            <w:tcBorders>
              <w:top w:val="nil"/>
              <w:left w:val="nil"/>
              <w:bottom w:val="nil"/>
              <w:right w:val="single" w:sz="8" w:space="0" w:color="auto"/>
            </w:tcBorders>
            <w:shd w:val="clear" w:color="auto" w:fill="FFFFFF"/>
            <w:tcMar>
              <w:top w:w="0" w:type="dxa"/>
              <w:left w:w="108" w:type="dxa"/>
              <w:bottom w:w="0" w:type="dxa"/>
              <w:right w:w="108" w:type="dxa"/>
            </w:tcMar>
            <w:hideMark/>
          </w:tcPr>
          <w:p w14:paraId="7DEC8D13"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a, b, c</w:t>
            </w:r>
          </w:p>
        </w:tc>
        <w:tc>
          <w:tcPr>
            <w:tcW w:w="1747" w:type="dxa"/>
            <w:tcBorders>
              <w:top w:val="nil"/>
              <w:left w:val="nil"/>
              <w:bottom w:val="nil"/>
              <w:right w:val="single" w:sz="8" w:space="0" w:color="auto"/>
            </w:tcBorders>
            <w:shd w:val="clear" w:color="auto" w:fill="FFFFFF"/>
            <w:tcMar>
              <w:top w:w="0" w:type="dxa"/>
              <w:left w:w="108" w:type="dxa"/>
              <w:bottom w:w="0" w:type="dxa"/>
              <w:right w:w="108" w:type="dxa"/>
            </w:tcMar>
            <w:hideMark/>
          </w:tcPr>
          <w:p w14:paraId="76ED1BD8"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Error</w:t>
            </w:r>
          </w:p>
        </w:tc>
        <w:tc>
          <w:tcPr>
            <w:tcW w:w="1725" w:type="dxa"/>
            <w:tcBorders>
              <w:top w:val="nil"/>
              <w:left w:val="nil"/>
              <w:bottom w:val="nil"/>
              <w:right w:val="single" w:sz="8" w:space="0" w:color="auto"/>
            </w:tcBorders>
            <w:shd w:val="clear" w:color="auto" w:fill="FFFFFF"/>
            <w:tcMar>
              <w:top w:w="0" w:type="dxa"/>
              <w:left w:w="108" w:type="dxa"/>
              <w:bottom w:w="0" w:type="dxa"/>
              <w:right w:w="108" w:type="dxa"/>
            </w:tcMar>
            <w:hideMark/>
          </w:tcPr>
          <w:p w14:paraId="015216BF"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Error</w:t>
            </w:r>
          </w:p>
        </w:tc>
        <w:tc>
          <w:tcPr>
            <w:tcW w:w="1616" w:type="dxa"/>
            <w:tcBorders>
              <w:top w:val="nil"/>
              <w:left w:val="nil"/>
              <w:bottom w:val="nil"/>
              <w:right w:val="single" w:sz="8" w:space="0" w:color="auto"/>
            </w:tcBorders>
            <w:shd w:val="clear" w:color="auto" w:fill="FFFFFF"/>
            <w:tcMar>
              <w:top w:w="0" w:type="dxa"/>
              <w:left w:w="108" w:type="dxa"/>
              <w:bottom w:w="0" w:type="dxa"/>
              <w:right w:w="108" w:type="dxa"/>
            </w:tcMar>
            <w:hideMark/>
          </w:tcPr>
          <w:p w14:paraId="453F58CE" w14:textId="77777777" w:rsidR="00DE7CA2" w:rsidRPr="00DE7CA2" w:rsidRDefault="00DE7CA2" w:rsidP="00DE7CA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Type Error</w:t>
            </w:r>
          </w:p>
        </w:tc>
      </w:tr>
      <w:tr w:rsidR="00A71E4F" w:rsidRPr="00DE7CA2" w14:paraId="68A584AE" w14:textId="77777777" w:rsidTr="008C7382">
        <w:trPr>
          <w:trHeight w:val="300"/>
        </w:trPr>
        <w:tc>
          <w:tcPr>
            <w:tcW w:w="2325"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9399454" w14:textId="46CF6467" w:rsidR="00A71E4F" w:rsidRPr="00DE7CA2" w:rsidRDefault="00A71E4F" w:rsidP="00DE7CA2">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testTriangleSides</w:t>
            </w:r>
          </w:p>
        </w:tc>
        <w:tc>
          <w:tcPr>
            <w:tcW w:w="1593"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0FC1257" w14:textId="29E4C0AD" w:rsidR="00A71E4F" w:rsidRPr="00DE7CA2" w:rsidRDefault="00A71E4F" w:rsidP="00DE7CA2">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10,-10,-20</w:t>
            </w:r>
          </w:p>
        </w:tc>
        <w:tc>
          <w:tcPr>
            <w:tcW w:w="1747"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61585371" w14:textId="3D4BE451" w:rsidR="00A71E4F" w:rsidRPr="00DE7CA2" w:rsidRDefault="00A71E4F" w:rsidP="00DE7CA2">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InvalidInput</w:t>
            </w:r>
          </w:p>
        </w:tc>
        <w:tc>
          <w:tcPr>
            <w:tcW w:w="1725"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14860CF7" w14:textId="63F898F6" w:rsidR="00A71E4F" w:rsidRPr="00DE7CA2" w:rsidRDefault="00A71E4F" w:rsidP="00DE7CA2">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InvalidInput</w:t>
            </w:r>
          </w:p>
        </w:tc>
        <w:tc>
          <w:tcPr>
            <w:tcW w:w="1616"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75AC28C8" w14:textId="2DF38C73" w:rsidR="00A71E4F" w:rsidRPr="00DE7CA2" w:rsidRDefault="00A71E4F" w:rsidP="00DE7CA2">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Pass</w:t>
            </w:r>
          </w:p>
        </w:tc>
      </w:tr>
      <w:tr w:rsidR="008C7382" w:rsidRPr="00DE7CA2" w14:paraId="32FE86C5" w14:textId="77777777" w:rsidTr="004D5FAC">
        <w:trPr>
          <w:trHeight w:val="300"/>
        </w:trPr>
        <w:tc>
          <w:tcPr>
            <w:tcW w:w="2325"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6135B84" w14:textId="6A995387" w:rsidR="008C7382" w:rsidRDefault="008C7382" w:rsidP="008C7382">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testIsocelesTriangle</w:t>
            </w:r>
            <w:r w:rsidR="004D5FAC">
              <w:rPr>
                <w:rFonts w:ascii="Calibri" w:eastAsia="Times New Roman" w:hAnsi="Calibri" w:cs="Calibri"/>
                <w:color w:val="222222"/>
                <w:lang w:eastAsia="en-IN"/>
              </w:rPr>
              <w:t>A</w:t>
            </w:r>
          </w:p>
        </w:tc>
        <w:tc>
          <w:tcPr>
            <w:tcW w:w="1593"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3FAABA9C" w14:textId="24450AE8" w:rsidR="008C7382" w:rsidRDefault="008C7382" w:rsidP="008C7382">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8,8,10</w:t>
            </w:r>
          </w:p>
        </w:tc>
        <w:tc>
          <w:tcPr>
            <w:tcW w:w="1747"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13C5BC7B" w14:textId="07C029B8" w:rsidR="008C7382" w:rsidRDefault="008C7382" w:rsidP="008C7382">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Isoceles</w:t>
            </w:r>
          </w:p>
        </w:tc>
        <w:tc>
          <w:tcPr>
            <w:tcW w:w="1725"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23DC6AF1" w14:textId="26F97E58" w:rsidR="008C7382" w:rsidRDefault="004D5FAC" w:rsidP="008C7382">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InvalidInput</w:t>
            </w:r>
          </w:p>
        </w:tc>
        <w:tc>
          <w:tcPr>
            <w:tcW w:w="1616" w:type="dxa"/>
            <w:tcBorders>
              <w:top w:val="single" w:sz="4"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59FF5220" w14:textId="641CF9A8" w:rsidR="008C7382" w:rsidRDefault="004D5FAC" w:rsidP="008C7382">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Fail</w:t>
            </w:r>
          </w:p>
        </w:tc>
      </w:tr>
      <w:tr w:rsidR="004D5FAC" w:rsidRPr="00DE7CA2" w14:paraId="31178FD9" w14:textId="77777777" w:rsidTr="00A71E4F">
        <w:trPr>
          <w:trHeight w:val="300"/>
        </w:trPr>
        <w:tc>
          <w:tcPr>
            <w:tcW w:w="2325"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7A6BFB3" w14:textId="62672204" w:rsidR="004D5FAC" w:rsidRDefault="004D5FAC" w:rsidP="004D5FAC">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testIsocelesTriangle</w:t>
            </w:r>
            <w:r>
              <w:rPr>
                <w:rFonts w:ascii="Calibri" w:eastAsia="Times New Roman" w:hAnsi="Calibri" w:cs="Calibri"/>
                <w:color w:val="222222"/>
                <w:lang w:eastAsia="en-IN"/>
              </w:rPr>
              <w:t>B</w:t>
            </w:r>
          </w:p>
        </w:tc>
        <w:tc>
          <w:tcPr>
            <w:tcW w:w="1593"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03151AF6" w14:textId="0D697EB0" w:rsidR="004D5FAC" w:rsidRDefault="00B27F6D" w:rsidP="004D5FAC">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3,3,4</w:t>
            </w:r>
          </w:p>
        </w:tc>
        <w:tc>
          <w:tcPr>
            <w:tcW w:w="1747"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BB7F62E" w14:textId="712102FA" w:rsidR="004D5FAC" w:rsidRDefault="004D5FAC" w:rsidP="004D5FAC">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Isoceles</w:t>
            </w:r>
          </w:p>
        </w:tc>
        <w:tc>
          <w:tcPr>
            <w:tcW w:w="1725"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3B6C2000" w14:textId="5F8D5A3B" w:rsidR="004D5FAC" w:rsidRDefault="004D5FAC" w:rsidP="004D5FAC">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InvalidInput</w:t>
            </w:r>
          </w:p>
        </w:tc>
        <w:tc>
          <w:tcPr>
            <w:tcW w:w="1616"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3E146FF3" w14:textId="413E31BF" w:rsidR="004D5FAC" w:rsidRDefault="004D5FAC" w:rsidP="004D5FAC">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Fail</w:t>
            </w:r>
          </w:p>
        </w:tc>
      </w:tr>
    </w:tbl>
    <w:p w14:paraId="2DA3B5A9" w14:textId="4A11644D" w:rsidR="00E87F43" w:rsidRDefault="00E87F43"/>
    <w:tbl>
      <w:tblPr>
        <w:tblW w:w="0" w:type="auto"/>
        <w:shd w:val="clear" w:color="auto" w:fill="FFFFFF"/>
        <w:tblCellMar>
          <w:left w:w="0" w:type="dxa"/>
          <w:right w:w="0" w:type="dxa"/>
        </w:tblCellMar>
        <w:tblLook w:val="04A0" w:firstRow="1" w:lastRow="0" w:firstColumn="1" w:lastColumn="0" w:noHBand="0" w:noVBand="1"/>
      </w:tblPr>
      <w:tblGrid>
        <w:gridCol w:w="2325"/>
        <w:gridCol w:w="1568"/>
        <w:gridCol w:w="1738"/>
        <w:gridCol w:w="1725"/>
        <w:gridCol w:w="1650"/>
      </w:tblGrid>
      <w:tr w:rsidR="008C7382" w:rsidRPr="006B3F7C" w14:paraId="400287E0" w14:textId="77777777" w:rsidTr="006B3F7C">
        <w:trPr>
          <w:trHeight w:val="300"/>
        </w:trPr>
        <w:tc>
          <w:tcPr>
            <w:tcW w:w="232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D8F08A" w14:textId="5C07DA5A" w:rsidR="008C7382" w:rsidRPr="006B3F7C" w:rsidRDefault="008C7382" w:rsidP="008C738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Test ID</w:t>
            </w:r>
          </w:p>
        </w:tc>
        <w:tc>
          <w:tcPr>
            <w:tcW w:w="15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090BAD2" w14:textId="14CB90D1" w:rsidR="008C7382" w:rsidRPr="006B3F7C" w:rsidRDefault="008C7382" w:rsidP="008C738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Input</w:t>
            </w:r>
          </w:p>
        </w:tc>
        <w:tc>
          <w:tcPr>
            <w:tcW w:w="17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B5BD836" w14:textId="2AA2CCBC" w:rsidR="008C7382" w:rsidRPr="006B3F7C" w:rsidRDefault="008C7382" w:rsidP="008C738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Expected Results</w:t>
            </w:r>
          </w:p>
        </w:tc>
        <w:tc>
          <w:tcPr>
            <w:tcW w:w="172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828C39" w14:textId="6B0F9B22" w:rsidR="008C7382" w:rsidRPr="006B3F7C" w:rsidRDefault="008C7382" w:rsidP="008C738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Actual Result</w:t>
            </w:r>
          </w:p>
        </w:tc>
        <w:tc>
          <w:tcPr>
            <w:tcW w:w="16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44A433E" w14:textId="55F8122B" w:rsidR="008C7382" w:rsidRPr="006B3F7C" w:rsidRDefault="008C7382" w:rsidP="008C7382">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Pass or Fail</w:t>
            </w:r>
          </w:p>
        </w:tc>
      </w:tr>
      <w:tr w:rsidR="00D77563" w:rsidRPr="006B3F7C" w14:paraId="6E26FE1F" w14:textId="77777777" w:rsidTr="006B3F7C">
        <w:trPr>
          <w:trHeight w:val="300"/>
        </w:trPr>
        <w:tc>
          <w:tcPr>
            <w:tcW w:w="23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237ADC" w14:textId="136BBA85"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testRightTriangleA</w:t>
            </w:r>
          </w:p>
        </w:tc>
        <w:tc>
          <w:tcPr>
            <w:tcW w:w="15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2D25A3" w14:textId="5C7F3CA8"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3, 4, 5</w:t>
            </w:r>
          </w:p>
        </w:tc>
        <w:tc>
          <w:tcPr>
            <w:tcW w:w="17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099E48" w14:textId="6207F964"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Right</w:t>
            </w:r>
          </w:p>
        </w:tc>
        <w:tc>
          <w:tcPr>
            <w:tcW w:w="17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09EF40" w14:textId="0701647F"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Right</w:t>
            </w:r>
          </w:p>
        </w:tc>
        <w:tc>
          <w:tcPr>
            <w:tcW w:w="16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2C1B7B" w14:textId="4B5EE4A7"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Pass</w:t>
            </w:r>
          </w:p>
        </w:tc>
      </w:tr>
      <w:tr w:rsidR="00D77563" w:rsidRPr="006B3F7C" w14:paraId="3B859757" w14:textId="77777777" w:rsidTr="006B3F7C">
        <w:trPr>
          <w:trHeight w:val="314"/>
        </w:trPr>
        <w:tc>
          <w:tcPr>
            <w:tcW w:w="23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EFCD31" w14:textId="7333A2BA"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testRightTriangleB</w:t>
            </w:r>
          </w:p>
        </w:tc>
        <w:tc>
          <w:tcPr>
            <w:tcW w:w="15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9FBA39" w14:textId="7AF9AA65"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5, 3, 4</w:t>
            </w:r>
          </w:p>
        </w:tc>
        <w:tc>
          <w:tcPr>
            <w:tcW w:w="17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B80C59" w14:textId="42DDA83E"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Right</w:t>
            </w:r>
          </w:p>
        </w:tc>
        <w:tc>
          <w:tcPr>
            <w:tcW w:w="17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BEA4E6" w14:textId="4E028F96"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Right</w:t>
            </w:r>
          </w:p>
        </w:tc>
        <w:tc>
          <w:tcPr>
            <w:tcW w:w="16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C8DAFB" w14:textId="3B766883"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Pass</w:t>
            </w:r>
          </w:p>
        </w:tc>
      </w:tr>
      <w:tr w:rsidR="00D77563" w:rsidRPr="006B3F7C" w14:paraId="36352540" w14:textId="77777777" w:rsidTr="006B3F7C">
        <w:trPr>
          <w:trHeight w:val="300"/>
        </w:trPr>
        <w:tc>
          <w:tcPr>
            <w:tcW w:w="23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0BBB60" w14:textId="59AE037C"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testEquilateralTriangles</w:t>
            </w:r>
          </w:p>
        </w:tc>
        <w:tc>
          <w:tcPr>
            <w:tcW w:w="15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201263" w14:textId="3F85BE79"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1, 1, 1</w:t>
            </w:r>
          </w:p>
        </w:tc>
        <w:tc>
          <w:tcPr>
            <w:tcW w:w="17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6E48DC" w14:textId="2AD0364A"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Equilateral</w:t>
            </w:r>
          </w:p>
        </w:tc>
        <w:tc>
          <w:tcPr>
            <w:tcW w:w="17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EE2B84" w14:textId="0B32CB96"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Equilateral</w:t>
            </w:r>
          </w:p>
        </w:tc>
        <w:tc>
          <w:tcPr>
            <w:tcW w:w="16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0829B7" w14:textId="7FA057D1"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Pass</w:t>
            </w:r>
          </w:p>
        </w:tc>
      </w:tr>
      <w:tr w:rsidR="00D77563" w:rsidRPr="006B3F7C" w14:paraId="1245D690" w14:textId="77777777" w:rsidTr="006B3F7C">
        <w:trPr>
          <w:trHeight w:val="300"/>
        </w:trPr>
        <w:tc>
          <w:tcPr>
            <w:tcW w:w="23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E2E4F0" w14:textId="6CC32E9E"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testIfTriangle</w:t>
            </w:r>
          </w:p>
        </w:tc>
        <w:tc>
          <w:tcPr>
            <w:tcW w:w="15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75991D" w14:textId="36601F0A"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1</w:t>
            </w:r>
            <w:r>
              <w:rPr>
                <w:rFonts w:ascii="Calibri" w:eastAsia="Times New Roman" w:hAnsi="Calibri" w:cs="Calibri"/>
                <w:color w:val="222222"/>
                <w:lang w:eastAsia="en-IN"/>
              </w:rPr>
              <w:t>0,4,3</w:t>
            </w:r>
          </w:p>
        </w:tc>
        <w:tc>
          <w:tcPr>
            <w:tcW w:w="17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7FC3C6" w14:textId="5F02BA3F"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NotATriangle</w:t>
            </w:r>
          </w:p>
        </w:tc>
        <w:tc>
          <w:tcPr>
            <w:tcW w:w="17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8685C0" w14:textId="71A0DE28"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NotATriangle</w:t>
            </w:r>
          </w:p>
        </w:tc>
        <w:tc>
          <w:tcPr>
            <w:tcW w:w="16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C61CA5" w14:textId="15088C7F"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Pass</w:t>
            </w:r>
          </w:p>
        </w:tc>
      </w:tr>
      <w:tr w:rsidR="00D77563" w:rsidRPr="006B3F7C" w14:paraId="1467B4A4" w14:textId="77777777" w:rsidTr="006B3F7C">
        <w:trPr>
          <w:trHeight w:val="300"/>
        </w:trPr>
        <w:tc>
          <w:tcPr>
            <w:tcW w:w="23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450617" w14:textId="58DB4BA8"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testScaleneTriangle</w:t>
            </w:r>
          </w:p>
        </w:tc>
        <w:tc>
          <w:tcPr>
            <w:tcW w:w="15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07678A" w14:textId="3C4FAF1B"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2,3,4</w:t>
            </w:r>
          </w:p>
        </w:tc>
        <w:tc>
          <w:tcPr>
            <w:tcW w:w="17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1BE209" w14:textId="3C75A9E8"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Scalene</w:t>
            </w:r>
          </w:p>
        </w:tc>
        <w:tc>
          <w:tcPr>
            <w:tcW w:w="17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BB695C" w14:textId="5E59A4AA"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Scalene</w:t>
            </w:r>
          </w:p>
        </w:tc>
        <w:tc>
          <w:tcPr>
            <w:tcW w:w="16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C5AC17" w14:textId="7025F41F"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Pass</w:t>
            </w:r>
          </w:p>
        </w:tc>
      </w:tr>
      <w:tr w:rsidR="00D77563" w:rsidRPr="006B3F7C" w14:paraId="5A704CD0" w14:textId="77777777" w:rsidTr="006B3F7C">
        <w:trPr>
          <w:trHeight w:val="300"/>
        </w:trPr>
        <w:tc>
          <w:tcPr>
            <w:tcW w:w="23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89B996" w14:textId="33073E99"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testStringTriangle</w:t>
            </w:r>
          </w:p>
        </w:tc>
        <w:tc>
          <w:tcPr>
            <w:tcW w:w="15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A1B0AB" w14:textId="6F6FD8AF"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a, b, c</w:t>
            </w:r>
          </w:p>
        </w:tc>
        <w:tc>
          <w:tcPr>
            <w:tcW w:w="17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036FA7" w14:textId="6598BB60"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Error</w:t>
            </w:r>
          </w:p>
        </w:tc>
        <w:tc>
          <w:tcPr>
            <w:tcW w:w="17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DF4A37" w14:textId="4A839FF7"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Error</w:t>
            </w:r>
          </w:p>
        </w:tc>
        <w:tc>
          <w:tcPr>
            <w:tcW w:w="16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2ECCB6" w14:textId="30EFCFDA" w:rsidR="00D77563" w:rsidRPr="006B3F7C" w:rsidRDefault="00D77563" w:rsidP="00D77563">
            <w:pPr>
              <w:spacing w:after="0" w:line="240" w:lineRule="auto"/>
              <w:rPr>
                <w:rFonts w:ascii="Calibri" w:eastAsia="Times New Roman" w:hAnsi="Calibri" w:cs="Calibri"/>
                <w:color w:val="222222"/>
                <w:lang w:eastAsia="en-IN"/>
              </w:rPr>
            </w:pPr>
            <w:r w:rsidRPr="00DE7CA2">
              <w:rPr>
                <w:rFonts w:ascii="Calibri" w:eastAsia="Times New Roman" w:hAnsi="Calibri" w:cs="Calibri"/>
                <w:color w:val="222222"/>
                <w:lang w:eastAsia="en-IN"/>
              </w:rPr>
              <w:t>Type Error</w:t>
            </w:r>
          </w:p>
        </w:tc>
      </w:tr>
      <w:tr w:rsidR="00D77563" w:rsidRPr="006B3F7C" w14:paraId="214480BC" w14:textId="77777777" w:rsidTr="006B3F7C">
        <w:trPr>
          <w:trHeight w:val="300"/>
        </w:trPr>
        <w:tc>
          <w:tcPr>
            <w:tcW w:w="232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7ECAF34" w14:textId="6EA02825"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testTriangleSides</w:t>
            </w:r>
          </w:p>
        </w:tc>
        <w:tc>
          <w:tcPr>
            <w:tcW w:w="15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0A2A04" w14:textId="22137AF8"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10,-10,-20</w:t>
            </w:r>
          </w:p>
        </w:tc>
        <w:tc>
          <w:tcPr>
            <w:tcW w:w="17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FACA46" w14:textId="0CCF00E0"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InvalidInput</w:t>
            </w:r>
          </w:p>
        </w:tc>
        <w:tc>
          <w:tcPr>
            <w:tcW w:w="172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2EABC8" w14:textId="30FCBBE5"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InvalidInput</w:t>
            </w:r>
          </w:p>
        </w:tc>
        <w:tc>
          <w:tcPr>
            <w:tcW w:w="16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80F504" w14:textId="1FA1415A"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Pass</w:t>
            </w:r>
          </w:p>
        </w:tc>
      </w:tr>
      <w:tr w:rsidR="00D77563" w:rsidRPr="006B3F7C" w14:paraId="086DCD16" w14:textId="77777777" w:rsidTr="004D5FAC">
        <w:trPr>
          <w:trHeight w:val="300"/>
        </w:trPr>
        <w:tc>
          <w:tcPr>
            <w:tcW w:w="232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C0B5D73" w14:textId="6E9FE4BA"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testIsocelesTriangleA</w:t>
            </w:r>
          </w:p>
        </w:tc>
        <w:tc>
          <w:tcPr>
            <w:tcW w:w="156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B0CE49C" w14:textId="79A44332"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8,8,10</w:t>
            </w:r>
          </w:p>
        </w:tc>
        <w:tc>
          <w:tcPr>
            <w:tcW w:w="173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78AB1AB9" w14:textId="32AC63F5"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Isoceles</w:t>
            </w:r>
          </w:p>
        </w:tc>
        <w:tc>
          <w:tcPr>
            <w:tcW w:w="172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572D142E" w14:textId="0ADA300F"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Isoceles</w:t>
            </w:r>
          </w:p>
        </w:tc>
        <w:tc>
          <w:tcPr>
            <w:tcW w:w="165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776C14FB" w14:textId="4035C091" w:rsidR="00D77563" w:rsidRPr="006B3F7C"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Pass</w:t>
            </w:r>
          </w:p>
        </w:tc>
      </w:tr>
      <w:tr w:rsidR="00D77563" w:rsidRPr="006B3F7C" w14:paraId="4695B134" w14:textId="77777777" w:rsidTr="004D5FAC">
        <w:trPr>
          <w:trHeight w:val="300"/>
        </w:trPr>
        <w:tc>
          <w:tcPr>
            <w:tcW w:w="2325"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1D50B8B" w14:textId="0A2D6D8E" w:rsidR="00D77563"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testIsocelesTriangle</w:t>
            </w:r>
            <w:r>
              <w:rPr>
                <w:rFonts w:ascii="Calibri" w:eastAsia="Times New Roman" w:hAnsi="Calibri" w:cs="Calibri"/>
                <w:color w:val="222222"/>
                <w:lang w:eastAsia="en-IN"/>
              </w:rPr>
              <w:t>B</w:t>
            </w:r>
          </w:p>
        </w:tc>
        <w:tc>
          <w:tcPr>
            <w:tcW w:w="1568"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528B175" w14:textId="1F683938" w:rsidR="00D77563"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3,3,4</w:t>
            </w:r>
          </w:p>
        </w:tc>
        <w:tc>
          <w:tcPr>
            <w:tcW w:w="1738"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52CA6CD" w14:textId="10CFE915" w:rsidR="00D77563"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Isoceles</w:t>
            </w:r>
          </w:p>
        </w:tc>
        <w:tc>
          <w:tcPr>
            <w:tcW w:w="1725"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D07E362" w14:textId="132745D1" w:rsidR="00D77563"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Isoceles</w:t>
            </w:r>
          </w:p>
        </w:tc>
        <w:tc>
          <w:tcPr>
            <w:tcW w:w="1650"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2AB096F" w14:textId="53CA1DCA" w:rsidR="00D77563" w:rsidRDefault="00D77563" w:rsidP="00D77563">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Pass</w:t>
            </w:r>
          </w:p>
        </w:tc>
      </w:tr>
    </w:tbl>
    <w:p w14:paraId="1841C680" w14:textId="234ECAE3" w:rsidR="006B3F7C" w:rsidRDefault="006B3F7C"/>
    <w:tbl>
      <w:tblPr>
        <w:tblW w:w="9889" w:type="dxa"/>
        <w:shd w:val="clear" w:color="auto" w:fill="FFFFFF"/>
        <w:tblCellMar>
          <w:left w:w="0" w:type="dxa"/>
          <w:right w:w="0" w:type="dxa"/>
        </w:tblCellMar>
        <w:tblLook w:val="04A0" w:firstRow="1" w:lastRow="0" w:firstColumn="1" w:lastColumn="0" w:noHBand="0" w:noVBand="1"/>
      </w:tblPr>
      <w:tblGrid>
        <w:gridCol w:w="3007"/>
        <w:gridCol w:w="3528"/>
        <w:gridCol w:w="3354"/>
      </w:tblGrid>
      <w:tr w:rsidR="004D5FAC" w:rsidRPr="004D5FAC" w14:paraId="68167480" w14:textId="77777777" w:rsidTr="00B4404B">
        <w:trPr>
          <w:gridAfter w:val="1"/>
          <w:wAfter w:w="3969" w:type="dxa"/>
        </w:trPr>
        <w:tc>
          <w:tcPr>
            <w:tcW w:w="4252" w:type="dxa"/>
            <w:tcBorders>
              <w:top w:val="single" w:sz="4" w:space="0" w:color="auto"/>
              <w:left w:val="single" w:sz="4" w:space="0" w:color="auto"/>
              <w:bottom w:val="single" w:sz="4" w:space="0" w:color="auto"/>
              <w:right w:val="single" w:sz="8" w:space="0" w:color="auto"/>
            </w:tcBorders>
            <w:shd w:val="clear" w:color="auto" w:fill="FFFFFF"/>
            <w:tcMar>
              <w:top w:w="0" w:type="dxa"/>
              <w:left w:w="108" w:type="dxa"/>
              <w:bottom w:w="0" w:type="dxa"/>
              <w:right w:w="108" w:type="dxa"/>
            </w:tcMar>
            <w:hideMark/>
          </w:tcPr>
          <w:p w14:paraId="51FB17E6" w14:textId="77777777" w:rsidR="004D5FAC" w:rsidRPr="004D5FAC" w:rsidRDefault="004D5FAC"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br/>
              <w:t>Test Run 1</w:t>
            </w:r>
          </w:p>
        </w:tc>
        <w:tc>
          <w:tcPr>
            <w:tcW w:w="3969" w:type="dxa"/>
            <w:tcBorders>
              <w:top w:val="single" w:sz="4" w:space="0" w:color="auto"/>
              <w:left w:val="nil"/>
              <w:bottom w:val="single" w:sz="4" w:space="0" w:color="auto"/>
              <w:right w:val="single" w:sz="4" w:space="0" w:color="auto"/>
            </w:tcBorders>
            <w:shd w:val="clear" w:color="auto" w:fill="FFFFFF"/>
            <w:tcMar>
              <w:top w:w="0" w:type="dxa"/>
              <w:left w:w="108" w:type="dxa"/>
              <w:bottom w:w="0" w:type="dxa"/>
              <w:right w:w="108" w:type="dxa"/>
            </w:tcMar>
            <w:hideMark/>
          </w:tcPr>
          <w:p w14:paraId="28D0A9FF" w14:textId="77777777" w:rsidR="004D5FAC" w:rsidRPr="004D5FAC" w:rsidRDefault="004D5FAC"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Test Run 2</w:t>
            </w:r>
          </w:p>
        </w:tc>
      </w:tr>
      <w:tr w:rsidR="004D5FAC" w:rsidRPr="004D5FAC" w14:paraId="2A035D81" w14:textId="77777777" w:rsidTr="00B4404B">
        <w:trPr>
          <w:trHeight w:val="844"/>
        </w:trPr>
        <w:tc>
          <w:tcPr>
            <w:tcW w:w="1668"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803CAC" w14:textId="77777777" w:rsidR="004D5FAC" w:rsidRPr="004D5FAC" w:rsidRDefault="004D5FAC"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Tests Planned</w:t>
            </w:r>
          </w:p>
        </w:tc>
        <w:tc>
          <w:tcPr>
            <w:tcW w:w="4252"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2A47B16" w14:textId="1C4113ED" w:rsidR="004D5FAC" w:rsidRPr="004D5FAC" w:rsidRDefault="004D5FAC"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 xml:space="preserve">testRightTriangleA, testRightTriangleB, testEquilateralTriangles, testIfTriangle, testIsoscelesTriangleA, testIsoscelesTriangleB, testScaleneTriangle, testStringTriangle, </w:t>
            </w:r>
            <w:r w:rsidR="00E9078D">
              <w:rPr>
                <w:rFonts w:ascii="Calibri" w:eastAsia="Times New Roman" w:hAnsi="Calibri" w:cs="Calibri"/>
                <w:color w:val="222222"/>
                <w:lang w:eastAsia="en-IN"/>
              </w:rPr>
              <w:t>testTriangleSides</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12C459" w14:textId="669D0CE5" w:rsidR="004D5FAC" w:rsidRPr="004D5FAC" w:rsidRDefault="00E9078D"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 xml:space="preserve">testRightTriangleA, testRightTriangleB, testEquilateralTriangles, testIfTriangle, testIsoscelesTriangleA, testIsoscelesTriangleB, testScaleneTriangle, testStringTriangle, </w:t>
            </w:r>
            <w:r>
              <w:rPr>
                <w:rFonts w:ascii="Calibri" w:eastAsia="Times New Roman" w:hAnsi="Calibri" w:cs="Calibri"/>
                <w:color w:val="222222"/>
                <w:lang w:eastAsia="en-IN"/>
              </w:rPr>
              <w:t>testTriangleSides</w:t>
            </w:r>
          </w:p>
        </w:tc>
      </w:tr>
      <w:tr w:rsidR="004D5FAC" w:rsidRPr="004D5FAC" w14:paraId="37FBEAC8" w14:textId="77777777" w:rsidTr="004D5FAC">
        <w:trPr>
          <w:trHeight w:val="1267"/>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26E92A" w14:textId="77777777" w:rsidR="004D5FAC" w:rsidRPr="004D5FAC" w:rsidRDefault="004D5FAC"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Tests Executed</w:t>
            </w:r>
          </w:p>
        </w:tc>
        <w:tc>
          <w:tcPr>
            <w:tcW w:w="4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CBDF28" w14:textId="73DF6283" w:rsidR="004D5FAC" w:rsidRPr="004D5FAC" w:rsidRDefault="00E9078D"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 xml:space="preserve">testRightTriangleA, testRightTriangleB, testEquilateralTriangles, testIfTriangle, testIsoscelesTriangleA, </w:t>
            </w:r>
            <w:r w:rsidRPr="004D5FAC">
              <w:rPr>
                <w:rFonts w:ascii="Calibri" w:eastAsia="Times New Roman" w:hAnsi="Calibri" w:cs="Calibri"/>
                <w:color w:val="222222"/>
                <w:lang w:eastAsia="en-IN"/>
              </w:rPr>
              <w:lastRenderedPageBreak/>
              <w:t xml:space="preserve">testIsoscelesTriangleB, testScaleneTriangle, testStringTriangle, </w:t>
            </w:r>
            <w:r>
              <w:rPr>
                <w:rFonts w:ascii="Calibri" w:eastAsia="Times New Roman" w:hAnsi="Calibri" w:cs="Calibri"/>
                <w:color w:val="222222"/>
                <w:lang w:eastAsia="en-IN"/>
              </w:rPr>
              <w:t>testTriangleSides</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3CAE6A" w14:textId="5275C363" w:rsidR="004D5FAC" w:rsidRPr="004D5FAC" w:rsidRDefault="00E9078D"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lastRenderedPageBreak/>
              <w:t xml:space="preserve">testRightTriangleA, testRightTriangleB, testEquilateralTriangles, testIfTriangle, testIsoscelesTriangleA, </w:t>
            </w:r>
            <w:r w:rsidRPr="004D5FAC">
              <w:rPr>
                <w:rFonts w:ascii="Calibri" w:eastAsia="Times New Roman" w:hAnsi="Calibri" w:cs="Calibri"/>
                <w:color w:val="222222"/>
                <w:lang w:eastAsia="en-IN"/>
              </w:rPr>
              <w:lastRenderedPageBreak/>
              <w:t xml:space="preserve">testIsoscelesTriangleB, testScaleneTriangle, testStringTriangle, </w:t>
            </w:r>
            <w:r>
              <w:rPr>
                <w:rFonts w:ascii="Calibri" w:eastAsia="Times New Roman" w:hAnsi="Calibri" w:cs="Calibri"/>
                <w:color w:val="222222"/>
                <w:lang w:eastAsia="en-IN"/>
              </w:rPr>
              <w:t>testTriangleSides</w:t>
            </w:r>
          </w:p>
        </w:tc>
      </w:tr>
      <w:tr w:rsidR="004D5FAC" w:rsidRPr="004D5FAC" w14:paraId="65B20016" w14:textId="77777777" w:rsidTr="004D5FAC">
        <w:trPr>
          <w:trHeight w:val="1409"/>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6ABF11" w14:textId="77777777" w:rsidR="004D5FAC" w:rsidRPr="004D5FAC" w:rsidRDefault="004D5FAC"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lastRenderedPageBreak/>
              <w:t>Tests Passed</w:t>
            </w:r>
          </w:p>
        </w:tc>
        <w:tc>
          <w:tcPr>
            <w:tcW w:w="4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30C2CB" w14:textId="3767BF89" w:rsidR="004D5FAC" w:rsidRPr="004D5FAC" w:rsidRDefault="00B91CD5" w:rsidP="004D5FAC">
            <w:pPr>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testTriangleSides</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ADDADB" w14:textId="3B0C10BE" w:rsidR="004D5FAC" w:rsidRPr="004D5FAC" w:rsidRDefault="00E9078D"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 xml:space="preserve">testRightTriangleA, testRightTriangleB, testEquilateralTriangles, testIfTriangle, testIsoscelesTriangleA, testIsoscelesTriangleB, testScaleneTriangle, testStringTriangle, </w:t>
            </w:r>
            <w:r>
              <w:rPr>
                <w:rFonts w:ascii="Calibri" w:eastAsia="Times New Roman" w:hAnsi="Calibri" w:cs="Calibri"/>
                <w:color w:val="222222"/>
                <w:lang w:eastAsia="en-IN"/>
              </w:rPr>
              <w:t>testTriangleSides</w:t>
            </w:r>
          </w:p>
        </w:tc>
      </w:tr>
      <w:tr w:rsidR="004D5FAC" w:rsidRPr="004D5FAC" w14:paraId="749F67BC" w14:textId="77777777" w:rsidTr="004D5FAC">
        <w:trPr>
          <w:trHeight w:val="2030"/>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BA47D8" w14:textId="77777777" w:rsidR="004D5FAC" w:rsidRPr="004D5FAC" w:rsidRDefault="004D5FAC"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Defects Found</w:t>
            </w:r>
          </w:p>
        </w:tc>
        <w:tc>
          <w:tcPr>
            <w:tcW w:w="4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B54C7A" w14:textId="77777777" w:rsidR="004D5FAC" w:rsidRPr="004D5FAC" w:rsidRDefault="004D5FAC"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The logic for checking if the given sides do not form a triangle is wrong.</w:t>
            </w:r>
          </w:p>
          <w:p w14:paraId="23439CD1" w14:textId="77777777" w:rsidR="004D5FAC" w:rsidRPr="004D5FAC" w:rsidRDefault="004D5FAC"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The logic for checking if the given triangle is an equilateral triangle is wrong.</w:t>
            </w:r>
          </w:p>
          <w:p w14:paraId="73E3D61E" w14:textId="77777777" w:rsidR="004D5FAC" w:rsidRPr="004D5FAC" w:rsidRDefault="004D5FAC"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The logic for checking if the given triangle is a right triangle is wrong.</w:t>
            </w:r>
          </w:p>
          <w:p w14:paraId="069A25BA" w14:textId="77777777" w:rsidR="004D5FAC" w:rsidRPr="004D5FAC" w:rsidRDefault="004D5FAC"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The logic for checking if the given triangle is a scalene triangle is wrong.</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A6088A" w14:textId="77777777" w:rsidR="004D5FAC" w:rsidRPr="004D5FAC" w:rsidRDefault="004D5FAC"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 </w:t>
            </w:r>
          </w:p>
          <w:p w14:paraId="16A28A46" w14:textId="77777777" w:rsidR="004D5FAC" w:rsidRPr="004D5FAC" w:rsidRDefault="004D5FAC" w:rsidP="004D5FAC">
            <w:pPr>
              <w:spacing w:after="0" w:line="240" w:lineRule="auto"/>
              <w:jc w:val="center"/>
              <w:rPr>
                <w:rFonts w:ascii="Calibri" w:eastAsia="Times New Roman" w:hAnsi="Calibri" w:cs="Calibri"/>
                <w:color w:val="222222"/>
                <w:lang w:eastAsia="en-IN"/>
              </w:rPr>
            </w:pPr>
            <w:r w:rsidRPr="004D5FAC">
              <w:rPr>
                <w:rFonts w:ascii="Calibri" w:eastAsia="Times New Roman" w:hAnsi="Calibri" w:cs="Calibri"/>
                <w:color w:val="222222"/>
                <w:lang w:eastAsia="en-IN"/>
              </w:rPr>
              <w:t>None</w:t>
            </w:r>
          </w:p>
        </w:tc>
      </w:tr>
      <w:tr w:rsidR="004D5FAC" w:rsidRPr="004D5FAC" w14:paraId="367ABDC7" w14:textId="77777777" w:rsidTr="004D5FAC">
        <w:trPr>
          <w:trHeight w:val="1974"/>
        </w:trPr>
        <w:tc>
          <w:tcPr>
            <w:tcW w:w="16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5B7C01" w14:textId="77777777" w:rsidR="004D5FAC" w:rsidRPr="004D5FAC" w:rsidRDefault="004D5FAC"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Defects Fixed</w:t>
            </w:r>
          </w:p>
        </w:tc>
        <w:tc>
          <w:tcPr>
            <w:tcW w:w="42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B0EAA3" w14:textId="77777777" w:rsidR="004D5FAC" w:rsidRPr="004D5FAC" w:rsidRDefault="004D5FAC"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Rewrote the logic for all the logical errors mentioned above.</w:t>
            </w: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263280" w14:textId="77777777" w:rsidR="004D5FAC" w:rsidRPr="004D5FAC" w:rsidRDefault="004D5FAC" w:rsidP="004D5FAC">
            <w:pPr>
              <w:spacing w:after="0" w:line="240" w:lineRule="auto"/>
              <w:rPr>
                <w:rFonts w:ascii="Calibri" w:eastAsia="Times New Roman" w:hAnsi="Calibri" w:cs="Calibri"/>
                <w:color w:val="222222"/>
                <w:lang w:eastAsia="en-IN"/>
              </w:rPr>
            </w:pPr>
            <w:r w:rsidRPr="004D5FAC">
              <w:rPr>
                <w:rFonts w:ascii="Calibri" w:eastAsia="Times New Roman" w:hAnsi="Calibri" w:cs="Calibri"/>
                <w:color w:val="222222"/>
                <w:lang w:eastAsia="en-IN"/>
              </w:rPr>
              <w:t> </w:t>
            </w:r>
          </w:p>
          <w:p w14:paraId="346C36B0" w14:textId="77777777" w:rsidR="004D5FAC" w:rsidRPr="004D5FAC" w:rsidRDefault="004D5FAC" w:rsidP="004D5FAC">
            <w:pPr>
              <w:spacing w:after="0" w:line="240" w:lineRule="auto"/>
              <w:jc w:val="center"/>
              <w:rPr>
                <w:rFonts w:ascii="Calibri" w:eastAsia="Times New Roman" w:hAnsi="Calibri" w:cs="Calibri"/>
                <w:color w:val="222222"/>
                <w:lang w:eastAsia="en-IN"/>
              </w:rPr>
            </w:pPr>
            <w:r w:rsidRPr="004D5FAC">
              <w:rPr>
                <w:rFonts w:ascii="Calibri" w:eastAsia="Times New Roman" w:hAnsi="Calibri" w:cs="Calibri"/>
                <w:color w:val="222222"/>
                <w:lang w:eastAsia="en-IN"/>
              </w:rPr>
              <w:t>None</w:t>
            </w:r>
          </w:p>
        </w:tc>
      </w:tr>
    </w:tbl>
    <w:p w14:paraId="20CA39F0" w14:textId="076945C5" w:rsidR="004D5FAC" w:rsidRDefault="004D5FAC"/>
    <w:p w14:paraId="6CA64A0A" w14:textId="0B3CB0A6" w:rsidR="002B28C7" w:rsidRDefault="002B28C7">
      <w:r>
        <w:t>In this assignment I learned how to read other’s code and make changes to it. I learned how to debug an existing code. I also learned how test cases are ran and how we can add other test cases to existing files and make it run. I learned that string inputs cannot be added as an input value for triangle.</w:t>
      </w:r>
    </w:p>
    <w:sectPr w:rsidR="002B2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8623B"/>
    <w:multiLevelType w:val="multilevel"/>
    <w:tmpl w:val="96CED0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73689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A2"/>
    <w:rsid w:val="00296663"/>
    <w:rsid w:val="002B28C7"/>
    <w:rsid w:val="003010FF"/>
    <w:rsid w:val="003C6353"/>
    <w:rsid w:val="003D0D6D"/>
    <w:rsid w:val="003F0C66"/>
    <w:rsid w:val="004D5FAC"/>
    <w:rsid w:val="005477CF"/>
    <w:rsid w:val="00667613"/>
    <w:rsid w:val="006B3F7C"/>
    <w:rsid w:val="006B4C85"/>
    <w:rsid w:val="00793405"/>
    <w:rsid w:val="008C7382"/>
    <w:rsid w:val="00910A7C"/>
    <w:rsid w:val="00A71E4F"/>
    <w:rsid w:val="00B27F6D"/>
    <w:rsid w:val="00B404D6"/>
    <w:rsid w:val="00B4404B"/>
    <w:rsid w:val="00B91CD5"/>
    <w:rsid w:val="00BE2BE1"/>
    <w:rsid w:val="00D77563"/>
    <w:rsid w:val="00DE7CA2"/>
    <w:rsid w:val="00E87F43"/>
    <w:rsid w:val="00E90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4892"/>
  <w15:chartTrackingRefBased/>
  <w15:docId w15:val="{3BF68F6C-3CA9-4DAD-9F30-3431E143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11522">
      <w:bodyDiv w:val="1"/>
      <w:marLeft w:val="0"/>
      <w:marRight w:val="0"/>
      <w:marTop w:val="0"/>
      <w:marBottom w:val="0"/>
      <w:divBdr>
        <w:top w:val="none" w:sz="0" w:space="0" w:color="auto"/>
        <w:left w:val="none" w:sz="0" w:space="0" w:color="auto"/>
        <w:bottom w:val="none" w:sz="0" w:space="0" w:color="auto"/>
        <w:right w:val="none" w:sz="0" w:space="0" w:color="auto"/>
      </w:divBdr>
    </w:div>
    <w:div w:id="988559077">
      <w:bodyDiv w:val="1"/>
      <w:marLeft w:val="0"/>
      <w:marRight w:val="0"/>
      <w:marTop w:val="0"/>
      <w:marBottom w:val="0"/>
      <w:divBdr>
        <w:top w:val="none" w:sz="0" w:space="0" w:color="auto"/>
        <w:left w:val="none" w:sz="0" w:space="0" w:color="auto"/>
        <w:bottom w:val="none" w:sz="0" w:space="0" w:color="auto"/>
        <w:right w:val="none" w:sz="0" w:space="0" w:color="auto"/>
      </w:divBdr>
    </w:div>
    <w:div w:id="1208564719">
      <w:bodyDiv w:val="1"/>
      <w:marLeft w:val="0"/>
      <w:marRight w:val="0"/>
      <w:marTop w:val="0"/>
      <w:marBottom w:val="0"/>
      <w:divBdr>
        <w:top w:val="none" w:sz="0" w:space="0" w:color="auto"/>
        <w:left w:val="none" w:sz="0" w:space="0" w:color="auto"/>
        <w:bottom w:val="none" w:sz="0" w:space="0" w:color="auto"/>
        <w:right w:val="none" w:sz="0" w:space="0" w:color="auto"/>
      </w:divBdr>
    </w:div>
    <w:div w:id="1492452382">
      <w:bodyDiv w:val="1"/>
      <w:marLeft w:val="0"/>
      <w:marRight w:val="0"/>
      <w:marTop w:val="0"/>
      <w:marBottom w:val="0"/>
      <w:divBdr>
        <w:top w:val="none" w:sz="0" w:space="0" w:color="auto"/>
        <w:left w:val="none" w:sz="0" w:space="0" w:color="auto"/>
        <w:bottom w:val="none" w:sz="0" w:space="0" w:color="auto"/>
        <w:right w:val="none" w:sz="0" w:space="0" w:color="auto"/>
      </w:divBdr>
      <w:divsChild>
        <w:div w:id="1397318362">
          <w:marLeft w:val="0"/>
          <w:marRight w:val="0"/>
          <w:marTop w:val="0"/>
          <w:marBottom w:val="0"/>
          <w:divBdr>
            <w:top w:val="none" w:sz="0" w:space="0" w:color="auto"/>
            <w:left w:val="none" w:sz="0" w:space="0" w:color="auto"/>
            <w:bottom w:val="none" w:sz="0" w:space="0" w:color="auto"/>
            <w:right w:val="none" w:sz="0" w:space="0" w:color="auto"/>
          </w:divBdr>
          <w:divsChild>
            <w:div w:id="7814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60673/files/10121003/download?wrap=1" TargetMode="External"/><Relationship Id="rId3" Type="http://schemas.openxmlformats.org/officeDocument/2006/relationships/settings" Target="settings.xml"/><Relationship Id="rId7" Type="http://schemas.openxmlformats.org/officeDocument/2006/relationships/hyperlink" Target="https://sit.instructure.com/courses/60673/files/10121006/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instructure.com/courses/60673/files/10121003/download?wrap=1" TargetMode="External"/><Relationship Id="rId5" Type="http://schemas.openxmlformats.org/officeDocument/2006/relationships/hyperlink" Target="https://sit.instructure.com/courses/60673/files/10121006/download?wr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Atishay Jain</dc:creator>
  <cp:keywords/>
  <dc:description/>
  <cp:lastModifiedBy>Atishay Jain</cp:lastModifiedBy>
  <cp:revision>21</cp:revision>
  <dcterms:created xsi:type="dcterms:W3CDTF">2022-09-22T00:43:00Z</dcterms:created>
  <dcterms:modified xsi:type="dcterms:W3CDTF">2022-09-22T01:33:00Z</dcterms:modified>
</cp:coreProperties>
</file>