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559F8" w14:textId="6B984DBE" w:rsidR="00CB407F" w:rsidRPr="00AE1251" w:rsidRDefault="00CB407F" w:rsidP="005C221A">
      <w:pPr>
        <w:spacing w:line="276" w:lineRule="auto"/>
        <w:jc w:val="both"/>
        <w:rPr>
          <w:rFonts w:ascii="Times New Roman" w:hAnsi="Times New Roman" w:cs="Times New Roman"/>
          <w:b/>
          <w:sz w:val="36"/>
          <w:szCs w:val="36"/>
        </w:rPr>
      </w:pPr>
      <w:r w:rsidRPr="00AE1251">
        <w:rPr>
          <w:rFonts w:ascii="Times New Roman" w:hAnsi="Times New Roman" w:cs="Times New Roman"/>
          <w:b/>
          <w:sz w:val="28"/>
          <w:szCs w:val="28"/>
        </w:rPr>
        <w:t xml:space="preserve">                                                    </w:t>
      </w:r>
      <w:r w:rsidRPr="00AE1251">
        <w:rPr>
          <w:rFonts w:ascii="Times New Roman" w:hAnsi="Times New Roman" w:cs="Times New Roman"/>
          <w:b/>
          <w:sz w:val="36"/>
          <w:szCs w:val="36"/>
        </w:rPr>
        <w:t xml:space="preserve"> PATENT</w:t>
      </w:r>
    </w:p>
    <w:p w14:paraId="20B2D42C" w14:textId="4C0B6A79" w:rsidR="00A30030" w:rsidRPr="00AE1251" w:rsidRDefault="00A30030" w:rsidP="005C221A">
      <w:pPr>
        <w:spacing w:line="276" w:lineRule="auto"/>
        <w:jc w:val="both"/>
        <w:rPr>
          <w:rFonts w:ascii="Times New Roman" w:hAnsi="Times New Roman" w:cs="Times New Roman"/>
          <w:b/>
          <w:sz w:val="28"/>
          <w:szCs w:val="28"/>
        </w:rPr>
      </w:pPr>
      <w:r w:rsidRPr="00AE1251">
        <w:rPr>
          <w:rFonts w:ascii="Times New Roman" w:hAnsi="Times New Roman" w:cs="Times New Roman"/>
          <w:b/>
          <w:sz w:val="28"/>
          <w:szCs w:val="28"/>
        </w:rPr>
        <w:t>PROJECT ID</w:t>
      </w:r>
      <w:r w:rsidR="008825AC" w:rsidRPr="00AE1251">
        <w:rPr>
          <w:rFonts w:ascii="Times New Roman" w:hAnsi="Times New Roman" w:cs="Times New Roman"/>
          <w:b/>
          <w:sz w:val="28"/>
          <w:szCs w:val="28"/>
        </w:rPr>
        <w:t>: PCS 2</w:t>
      </w:r>
      <w:r w:rsidR="00CB407F" w:rsidRPr="00AE1251">
        <w:rPr>
          <w:rFonts w:ascii="Times New Roman" w:hAnsi="Times New Roman" w:cs="Times New Roman"/>
          <w:b/>
          <w:sz w:val="28"/>
          <w:szCs w:val="28"/>
        </w:rPr>
        <w:t>6-31</w:t>
      </w:r>
    </w:p>
    <w:p w14:paraId="54D7FAD3" w14:textId="248F016C" w:rsidR="00A30030" w:rsidRPr="00AE1251" w:rsidRDefault="00A30030" w:rsidP="005C221A">
      <w:pPr>
        <w:spacing w:line="276" w:lineRule="auto"/>
        <w:jc w:val="both"/>
        <w:rPr>
          <w:rFonts w:ascii="Times New Roman" w:hAnsi="Times New Roman" w:cs="Times New Roman"/>
          <w:b/>
          <w:sz w:val="28"/>
          <w:szCs w:val="28"/>
        </w:rPr>
      </w:pPr>
      <w:r w:rsidRPr="00AE1251">
        <w:rPr>
          <w:rFonts w:ascii="Times New Roman" w:hAnsi="Times New Roman" w:cs="Times New Roman"/>
          <w:b/>
          <w:sz w:val="28"/>
          <w:szCs w:val="28"/>
        </w:rPr>
        <w:t>DEPARTMENT</w:t>
      </w:r>
      <w:r w:rsidR="008825AC" w:rsidRPr="00AE1251">
        <w:rPr>
          <w:rFonts w:ascii="Times New Roman" w:hAnsi="Times New Roman" w:cs="Times New Roman"/>
          <w:b/>
          <w:sz w:val="28"/>
          <w:szCs w:val="28"/>
        </w:rPr>
        <w:t>:  CS</w:t>
      </w:r>
    </w:p>
    <w:p w14:paraId="79D57D61" w14:textId="10B5DB43" w:rsidR="00311782" w:rsidRPr="00AE1251" w:rsidRDefault="00CB407F" w:rsidP="005C221A">
      <w:pPr>
        <w:spacing w:line="276" w:lineRule="auto"/>
        <w:jc w:val="both"/>
        <w:rPr>
          <w:rFonts w:ascii="Times New Roman" w:hAnsi="Times New Roman" w:cs="Times New Roman"/>
          <w:b/>
          <w:sz w:val="32"/>
          <w:szCs w:val="32"/>
        </w:rPr>
      </w:pPr>
      <w:r w:rsidRPr="00AE1251">
        <w:rPr>
          <w:rFonts w:ascii="Times New Roman" w:hAnsi="Times New Roman" w:cs="Times New Roman"/>
          <w:b/>
          <w:sz w:val="32"/>
          <w:szCs w:val="32"/>
        </w:rPr>
        <w:t xml:space="preserve">                                        </w:t>
      </w:r>
      <w:r w:rsidR="00311782" w:rsidRPr="00AE1251">
        <w:rPr>
          <w:rFonts w:ascii="Times New Roman" w:hAnsi="Times New Roman" w:cs="Times New Roman"/>
          <w:b/>
          <w:sz w:val="32"/>
          <w:szCs w:val="32"/>
        </w:rPr>
        <w:t>Title of your invention</w:t>
      </w:r>
    </w:p>
    <w:p w14:paraId="06DE9432" w14:textId="21679210" w:rsidR="00CB407F" w:rsidRPr="00AE1251" w:rsidRDefault="00E34A08" w:rsidP="005C221A">
      <w:pPr>
        <w:spacing w:line="276" w:lineRule="auto"/>
        <w:jc w:val="both"/>
        <w:rPr>
          <w:rFonts w:ascii="Times New Roman" w:hAnsi="Times New Roman" w:cs="Times New Roman"/>
          <w:b/>
          <w:sz w:val="24"/>
          <w:szCs w:val="24"/>
        </w:rPr>
      </w:pPr>
      <w:r w:rsidRPr="00AE1251">
        <w:rPr>
          <w:rFonts w:ascii="Times New Roman" w:hAnsi="Times New Roman" w:cs="Times New Roman"/>
          <w:sz w:val="24"/>
          <w:szCs w:val="24"/>
        </w:rPr>
        <w:t xml:space="preserve"> </w:t>
      </w:r>
      <w:r w:rsidR="00CB407F" w:rsidRPr="00AE1251">
        <w:rPr>
          <w:rFonts w:ascii="Times New Roman" w:hAnsi="Times New Roman" w:cs="Times New Roman"/>
          <w:sz w:val="24"/>
          <w:szCs w:val="24"/>
        </w:rPr>
        <w:t>Right to Education: Data-Driven Analysis for Reducing Dropout Rates</w:t>
      </w:r>
      <w:r w:rsidR="00D53729" w:rsidRPr="00AE1251">
        <w:rPr>
          <w:rFonts w:ascii="Times New Roman" w:hAnsi="Times New Roman" w:cs="Times New Roman"/>
          <w:b/>
          <w:sz w:val="24"/>
          <w:szCs w:val="24"/>
        </w:rPr>
        <w:t>.</w:t>
      </w:r>
    </w:p>
    <w:p w14:paraId="21EB89DD" w14:textId="77777777" w:rsidR="002C021B" w:rsidRPr="00AE1251" w:rsidRDefault="002C021B" w:rsidP="005C221A">
      <w:pPr>
        <w:spacing w:line="276" w:lineRule="auto"/>
        <w:jc w:val="both"/>
        <w:rPr>
          <w:rFonts w:ascii="Times New Roman" w:hAnsi="Times New Roman" w:cs="Times New Roman"/>
          <w:b/>
          <w:sz w:val="24"/>
          <w:szCs w:val="24"/>
        </w:rPr>
      </w:pPr>
    </w:p>
    <w:p w14:paraId="0E37EED9" w14:textId="72A8256B" w:rsidR="00311782" w:rsidRPr="00AE1251" w:rsidRDefault="00E34A08" w:rsidP="005C221A">
      <w:pPr>
        <w:spacing w:line="276" w:lineRule="auto"/>
        <w:jc w:val="both"/>
        <w:rPr>
          <w:rFonts w:ascii="Times New Roman" w:hAnsi="Times New Roman" w:cs="Times New Roman"/>
          <w:b/>
          <w:sz w:val="32"/>
          <w:szCs w:val="32"/>
        </w:rPr>
      </w:pPr>
      <w:r w:rsidRPr="00AE1251">
        <w:rPr>
          <w:rFonts w:ascii="Times New Roman" w:hAnsi="Times New Roman" w:cs="Times New Roman"/>
          <w:b/>
          <w:sz w:val="28"/>
          <w:szCs w:val="28"/>
        </w:rPr>
        <w:t xml:space="preserve">                                           </w:t>
      </w:r>
      <w:r w:rsidR="00311782" w:rsidRPr="00AE1251">
        <w:rPr>
          <w:rFonts w:ascii="Times New Roman" w:hAnsi="Times New Roman" w:cs="Times New Roman"/>
          <w:b/>
          <w:sz w:val="32"/>
          <w:szCs w:val="32"/>
        </w:rPr>
        <w:t>Type of Invention</w:t>
      </w:r>
    </w:p>
    <w:p w14:paraId="2ABB2187" w14:textId="24B6E9E7" w:rsidR="008825AC" w:rsidRPr="00AE1251" w:rsidRDefault="008825AC" w:rsidP="005C221A">
      <w:pPr>
        <w:spacing w:line="276" w:lineRule="auto"/>
        <w:jc w:val="both"/>
        <w:rPr>
          <w:rFonts w:ascii="Times New Roman" w:eastAsia="Times New Roman" w:hAnsi="Times New Roman" w:cs="Times New Roman"/>
          <w:sz w:val="24"/>
          <w:szCs w:val="24"/>
          <w:lang w:eastAsia="en-IN"/>
        </w:rPr>
      </w:pPr>
      <w:r w:rsidRPr="00AE1251">
        <w:rPr>
          <w:rFonts w:ascii="Times New Roman" w:eastAsia="Times New Roman" w:hAnsi="Times New Roman" w:cs="Times New Roman"/>
          <w:sz w:val="24"/>
          <w:szCs w:val="24"/>
          <w:lang w:eastAsia="en-IN"/>
        </w:rPr>
        <w:t xml:space="preserve">This invention is a software-based </w:t>
      </w:r>
      <w:r w:rsidR="00BA71D6" w:rsidRPr="00AE1251">
        <w:rPr>
          <w:rFonts w:ascii="Times New Roman" w:eastAsia="Times New Roman" w:hAnsi="Times New Roman" w:cs="Times New Roman"/>
          <w:sz w:val="24"/>
          <w:szCs w:val="24"/>
          <w:lang w:eastAsia="en-IN"/>
        </w:rPr>
        <w:t>data -driven intervention</w:t>
      </w:r>
      <w:r w:rsidRPr="00AE1251">
        <w:rPr>
          <w:rFonts w:ascii="Times New Roman" w:eastAsia="Times New Roman" w:hAnsi="Times New Roman" w:cs="Times New Roman"/>
          <w:sz w:val="24"/>
          <w:szCs w:val="24"/>
          <w:lang w:eastAsia="en-IN"/>
        </w:rPr>
        <w:t xml:space="preserve"> tool that uses machine learning to analyze</w:t>
      </w:r>
      <w:r w:rsidR="00BA71D6" w:rsidRPr="00AE1251">
        <w:rPr>
          <w:rFonts w:ascii="Times New Roman" w:eastAsia="Times New Roman" w:hAnsi="Times New Roman" w:cs="Times New Roman"/>
          <w:sz w:val="24"/>
          <w:szCs w:val="24"/>
          <w:lang w:eastAsia="en-IN"/>
        </w:rPr>
        <w:t xml:space="preserve"> and visualize the dropout rates on basis of age, gender, caste etc</w:t>
      </w:r>
      <w:r w:rsidRPr="00AE1251">
        <w:rPr>
          <w:rFonts w:ascii="Times New Roman" w:eastAsia="Times New Roman" w:hAnsi="Times New Roman" w:cs="Times New Roman"/>
          <w:sz w:val="24"/>
          <w:szCs w:val="24"/>
          <w:lang w:eastAsia="en-IN"/>
        </w:rPr>
        <w:t>.</w:t>
      </w:r>
    </w:p>
    <w:p w14:paraId="7FDF06F2" w14:textId="77777777" w:rsidR="00CB407F" w:rsidRPr="00AE1251" w:rsidRDefault="00CB407F" w:rsidP="005C221A">
      <w:pPr>
        <w:spacing w:line="276" w:lineRule="auto"/>
        <w:jc w:val="both"/>
        <w:rPr>
          <w:rFonts w:ascii="Times New Roman" w:eastAsia="Times New Roman" w:hAnsi="Times New Roman" w:cs="Times New Roman"/>
          <w:sz w:val="24"/>
          <w:szCs w:val="24"/>
          <w:lang w:eastAsia="en-IN"/>
        </w:rPr>
      </w:pPr>
    </w:p>
    <w:p w14:paraId="12D2B102" w14:textId="4D31D607" w:rsidR="00311782" w:rsidRPr="00AE1251" w:rsidRDefault="00CB407F" w:rsidP="005C221A">
      <w:pPr>
        <w:spacing w:line="276" w:lineRule="auto"/>
        <w:jc w:val="both"/>
        <w:rPr>
          <w:rFonts w:ascii="Times New Roman" w:hAnsi="Times New Roman" w:cs="Times New Roman"/>
          <w:b/>
          <w:sz w:val="32"/>
          <w:szCs w:val="32"/>
        </w:rPr>
      </w:pPr>
      <w:r w:rsidRPr="00AE1251">
        <w:rPr>
          <w:rFonts w:ascii="Times New Roman" w:hAnsi="Times New Roman" w:cs="Times New Roman"/>
          <w:b/>
          <w:sz w:val="32"/>
          <w:szCs w:val="32"/>
        </w:rPr>
        <w:t xml:space="preserve">                             </w:t>
      </w:r>
      <w:r w:rsidR="00311782" w:rsidRPr="00AE1251">
        <w:rPr>
          <w:rFonts w:ascii="Times New Roman" w:hAnsi="Times New Roman" w:cs="Times New Roman"/>
          <w:b/>
          <w:sz w:val="32"/>
          <w:szCs w:val="32"/>
        </w:rPr>
        <w:t xml:space="preserve"> Brief Description of your invention</w:t>
      </w:r>
    </w:p>
    <w:p w14:paraId="1EA3B965" w14:textId="7FBC0ABB" w:rsidR="00651050" w:rsidRPr="00AE1251" w:rsidRDefault="008825AC" w:rsidP="005C221A">
      <w:pPr>
        <w:spacing w:line="276" w:lineRule="auto"/>
        <w:jc w:val="both"/>
        <w:rPr>
          <w:rFonts w:ascii="Times New Roman" w:hAnsi="Times New Roman" w:cs="Times New Roman"/>
          <w:sz w:val="32"/>
          <w:szCs w:val="32"/>
        </w:rPr>
      </w:pPr>
      <w:r w:rsidRPr="00AE1251">
        <w:rPr>
          <w:rFonts w:ascii="Times New Roman" w:hAnsi="Times New Roman" w:cs="Times New Roman"/>
          <w:sz w:val="24"/>
          <w:szCs w:val="24"/>
        </w:rPr>
        <w:t xml:space="preserve">Our invention uses machine learning models to </w:t>
      </w:r>
      <w:r w:rsidR="00651050" w:rsidRPr="00AE1251">
        <w:rPr>
          <w:rFonts w:ascii="Times New Roman" w:hAnsi="Times New Roman" w:cs="Times New Roman"/>
          <w:sz w:val="24"/>
          <w:szCs w:val="24"/>
        </w:rPr>
        <w:t>visualize the drop</w:t>
      </w:r>
      <w:r w:rsidR="00BA71D6" w:rsidRPr="00AE1251">
        <w:rPr>
          <w:rFonts w:ascii="Times New Roman" w:hAnsi="Times New Roman" w:cs="Times New Roman"/>
          <w:sz w:val="24"/>
          <w:szCs w:val="24"/>
        </w:rPr>
        <w:t>out</w:t>
      </w:r>
      <w:r w:rsidR="00651050" w:rsidRPr="00AE1251">
        <w:rPr>
          <w:rFonts w:ascii="Times New Roman" w:hAnsi="Times New Roman" w:cs="Times New Roman"/>
          <w:sz w:val="24"/>
          <w:szCs w:val="24"/>
        </w:rPr>
        <w:t xml:space="preserve"> rates</w:t>
      </w:r>
      <w:r w:rsidRPr="00AE1251">
        <w:rPr>
          <w:rFonts w:ascii="Times New Roman" w:hAnsi="Times New Roman" w:cs="Times New Roman"/>
          <w:sz w:val="24"/>
          <w:szCs w:val="24"/>
        </w:rPr>
        <w:t>.</w:t>
      </w:r>
      <w:r w:rsidR="00EF2BBF" w:rsidRPr="00AE1251">
        <w:rPr>
          <w:rFonts w:ascii="Times New Roman" w:hAnsi="Times New Roman" w:cs="Times New Roman"/>
          <w:sz w:val="24"/>
          <w:szCs w:val="24"/>
        </w:rPr>
        <w:t xml:space="preserve"> This invention takes into account diverse demographic and academic data, such as age, gender, caste, and socio-economic status, to look into the patterns and risk factors leading to dropout. The interactive visualizations through graphs and dashboards enable a more informed approach to NGOs and government bodies.</w:t>
      </w:r>
      <w:r w:rsidR="00BF3CFE" w:rsidRPr="00AE1251">
        <w:rPr>
          <w:rFonts w:ascii="Times New Roman" w:hAnsi="Times New Roman" w:cs="Times New Roman"/>
          <w:sz w:val="24"/>
          <w:szCs w:val="24"/>
        </w:rPr>
        <w:t xml:space="preserve"> </w:t>
      </w:r>
      <w:r w:rsidR="00EF2BBF" w:rsidRPr="00AE1251">
        <w:rPr>
          <w:rFonts w:ascii="Times New Roman" w:hAnsi="Times New Roman" w:cs="Times New Roman"/>
          <w:sz w:val="24"/>
          <w:szCs w:val="24"/>
        </w:rPr>
        <w:t>It aims at improvement in retention rates as well as facilitating fair education by looking into the root causes of student dropout.</w:t>
      </w:r>
    </w:p>
    <w:p w14:paraId="77594AF4" w14:textId="77777777" w:rsidR="00651050" w:rsidRPr="00AE1251" w:rsidRDefault="00651050" w:rsidP="005C221A">
      <w:pPr>
        <w:spacing w:line="276" w:lineRule="auto"/>
        <w:jc w:val="both"/>
        <w:rPr>
          <w:rFonts w:ascii="Times New Roman" w:hAnsi="Times New Roman" w:cs="Times New Roman"/>
          <w:sz w:val="32"/>
          <w:szCs w:val="32"/>
        </w:rPr>
      </w:pPr>
      <w:r w:rsidRPr="00AE1251">
        <w:rPr>
          <w:rFonts w:ascii="Times New Roman" w:hAnsi="Times New Roman" w:cs="Times New Roman"/>
          <w:sz w:val="32"/>
          <w:szCs w:val="32"/>
        </w:rPr>
        <w:t xml:space="preserve">                              </w:t>
      </w:r>
    </w:p>
    <w:p w14:paraId="41C79FF7" w14:textId="379D7265" w:rsidR="00311782" w:rsidRPr="00AE1251" w:rsidRDefault="00311782" w:rsidP="005C221A">
      <w:pPr>
        <w:spacing w:line="276" w:lineRule="auto"/>
        <w:jc w:val="center"/>
        <w:rPr>
          <w:rFonts w:ascii="Times New Roman" w:hAnsi="Times New Roman" w:cs="Times New Roman"/>
          <w:sz w:val="32"/>
          <w:szCs w:val="32"/>
        </w:rPr>
      </w:pPr>
      <w:r w:rsidRPr="00AE1251">
        <w:rPr>
          <w:rFonts w:ascii="Times New Roman" w:hAnsi="Times New Roman" w:cs="Times New Roman"/>
          <w:b/>
          <w:sz w:val="32"/>
          <w:szCs w:val="32"/>
        </w:rPr>
        <w:t>Objective of your invention</w:t>
      </w:r>
    </w:p>
    <w:p w14:paraId="605E040F" w14:textId="155DEDAA" w:rsidR="008825AC" w:rsidRPr="00AE1251" w:rsidRDefault="008825AC" w:rsidP="005C221A">
      <w:pPr>
        <w:spacing w:line="276" w:lineRule="auto"/>
        <w:jc w:val="both"/>
        <w:rPr>
          <w:rFonts w:ascii="Times New Roman" w:hAnsi="Times New Roman" w:cs="Times New Roman"/>
          <w:bCs/>
          <w:sz w:val="24"/>
          <w:szCs w:val="24"/>
          <w:lang w:val="en-IN"/>
        </w:rPr>
      </w:pPr>
      <w:r w:rsidRPr="00AE1251">
        <w:rPr>
          <w:rFonts w:ascii="Times New Roman" w:hAnsi="Times New Roman" w:cs="Times New Roman"/>
          <w:bCs/>
          <w:sz w:val="24"/>
          <w:szCs w:val="24"/>
          <w:lang w:val="en-IN"/>
        </w:rPr>
        <w:t>The main goal of our invention is t</w:t>
      </w:r>
      <w:r w:rsidR="00CB407F" w:rsidRPr="00AE1251">
        <w:rPr>
          <w:rFonts w:ascii="Times New Roman" w:hAnsi="Times New Roman" w:cs="Times New Roman"/>
          <w:bCs/>
          <w:sz w:val="24"/>
          <w:szCs w:val="24"/>
          <w:lang w:val="en-IN"/>
        </w:rPr>
        <w:t xml:space="preserve">o </w:t>
      </w:r>
      <w:r w:rsidR="00CB407F" w:rsidRPr="00AE1251">
        <w:rPr>
          <w:rFonts w:ascii="Times New Roman" w:hAnsi="Times New Roman" w:cs="Times New Roman"/>
          <w:bCs/>
          <w:sz w:val="24"/>
          <w:szCs w:val="24"/>
        </w:rPr>
        <w:t>develop a website that provides actionable insights into student dropout rate</w:t>
      </w:r>
      <w:r w:rsidRPr="00AE1251">
        <w:rPr>
          <w:rFonts w:ascii="Times New Roman" w:hAnsi="Times New Roman" w:cs="Times New Roman"/>
          <w:bCs/>
          <w:sz w:val="24"/>
          <w:szCs w:val="24"/>
          <w:lang w:val="en-IN"/>
        </w:rPr>
        <w:t>:</w:t>
      </w:r>
    </w:p>
    <w:p w14:paraId="11CE8DAB" w14:textId="3B5FEB24" w:rsidR="008825AC" w:rsidRPr="00AE1251" w:rsidRDefault="00651050" w:rsidP="005C221A">
      <w:pPr>
        <w:numPr>
          <w:ilvl w:val="0"/>
          <w:numId w:val="10"/>
        </w:numPr>
        <w:spacing w:line="276" w:lineRule="auto"/>
        <w:jc w:val="both"/>
        <w:rPr>
          <w:rFonts w:ascii="Times New Roman" w:hAnsi="Times New Roman" w:cs="Times New Roman"/>
          <w:bCs/>
          <w:sz w:val="24"/>
          <w:szCs w:val="24"/>
          <w:lang w:val="en-IN"/>
        </w:rPr>
      </w:pPr>
      <w:r w:rsidRPr="00AE1251">
        <w:rPr>
          <w:rFonts w:ascii="Times New Roman" w:hAnsi="Times New Roman" w:cs="Times New Roman"/>
          <w:bCs/>
          <w:sz w:val="24"/>
          <w:szCs w:val="24"/>
        </w:rPr>
        <w:t>Predict and address different dropout reasons, and visualize them.</w:t>
      </w:r>
    </w:p>
    <w:p w14:paraId="6F624BDD" w14:textId="7E83D0C0" w:rsidR="00651050" w:rsidRPr="00AE1251" w:rsidRDefault="00651050" w:rsidP="005C221A">
      <w:pPr>
        <w:numPr>
          <w:ilvl w:val="0"/>
          <w:numId w:val="10"/>
        </w:numPr>
        <w:spacing w:line="276" w:lineRule="auto"/>
        <w:jc w:val="both"/>
        <w:rPr>
          <w:rFonts w:ascii="Times New Roman" w:hAnsi="Times New Roman" w:cs="Times New Roman"/>
          <w:bCs/>
          <w:sz w:val="24"/>
          <w:szCs w:val="24"/>
          <w:lang w:val="en-IN"/>
        </w:rPr>
      </w:pPr>
      <w:r w:rsidRPr="00AE1251">
        <w:rPr>
          <w:rFonts w:ascii="Times New Roman" w:hAnsi="Times New Roman" w:cs="Times New Roman"/>
          <w:bCs/>
          <w:sz w:val="24"/>
          <w:szCs w:val="24"/>
        </w:rPr>
        <w:t>Create an interactive map to identify and support underserved areas through NGO and government intervention</w:t>
      </w:r>
      <w:r w:rsidRPr="00AE1251">
        <w:rPr>
          <w:rFonts w:ascii="Times New Roman" w:hAnsi="Times New Roman" w:cs="Times New Roman"/>
          <w:bCs/>
          <w:sz w:val="24"/>
          <w:szCs w:val="24"/>
          <w:lang w:val="en-IN"/>
        </w:rPr>
        <w:t>.</w:t>
      </w:r>
    </w:p>
    <w:p w14:paraId="26B6F19F" w14:textId="21EC4E16" w:rsidR="008825AC" w:rsidRPr="00AE1251" w:rsidRDefault="00651050" w:rsidP="005C221A">
      <w:pPr>
        <w:numPr>
          <w:ilvl w:val="0"/>
          <w:numId w:val="10"/>
        </w:numPr>
        <w:spacing w:line="276" w:lineRule="auto"/>
        <w:jc w:val="both"/>
        <w:rPr>
          <w:rFonts w:ascii="Times New Roman" w:hAnsi="Times New Roman" w:cs="Times New Roman"/>
          <w:bCs/>
          <w:sz w:val="24"/>
          <w:szCs w:val="24"/>
          <w:lang w:val="en-IN"/>
        </w:rPr>
      </w:pPr>
      <w:r w:rsidRPr="00AE1251">
        <w:rPr>
          <w:rFonts w:ascii="Times New Roman" w:hAnsi="Times New Roman" w:cs="Times New Roman"/>
          <w:bCs/>
          <w:sz w:val="24"/>
          <w:szCs w:val="24"/>
        </w:rPr>
        <w:t>Share success stories, showcasing effective dropout reduction strategies.</w:t>
      </w:r>
    </w:p>
    <w:p w14:paraId="1E097EAD" w14:textId="5DFC9D6B" w:rsidR="00651050" w:rsidRPr="00AE1251" w:rsidRDefault="00651050" w:rsidP="005C221A">
      <w:pPr>
        <w:numPr>
          <w:ilvl w:val="0"/>
          <w:numId w:val="10"/>
        </w:numPr>
        <w:spacing w:line="276" w:lineRule="auto"/>
        <w:jc w:val="both"/>
        <w:rPr>
          <w:rFonts w:ascii="Times New Roman" w:hAnsi="Times New Roman" w:cs="Times New Roman"/>
          <w:bCs/>
          <w:sz w:val="24"/>
          <w:szCs w:val="24"/>
          <w:lang w:val="en-IN"/>
        </w:rPr>
      </w:pPr>
      <w:r w:rsidRPr="00AE1251">
        <w:rPr>
          <w:rFonts w:ascii="Times New Roman" w:hAnsi="Times New Roman" w:cs="Times New Roman"/>
          <w:bCs/>
          <w:sz w:val="24"/>
          <w:szCs w:val="24"/>
        </w:rPr>
        <w:t>Empower governments, NGOs, and communities to drive targeted interventions and promote student retention through data-driven analysis.</w:t>
      </w:r>
    </w:p>
    <w:p w14:paraId="70235B9C" w14:textId="77777777" w:rsidR="00651050" w:rsidRPr="00AE1251" w:rsidRDefault="00651050" w:rsidP="005C221A">
      <w:pPr>
        <w:spacing w:line="276" w:lineRule="auto"/>
        <w:ind w:left="720"/>
        <w:jc w:val="both"/>
        <w:rPr>
          <w:rFonts w:ascii="Times New Roman" w:hAnsi="Times New Roman" w:cs="Times New Roman"/>
          <w:bCs/>
          <w:sz w:val="24"/>
          <w:szCs w:val="24"/>
          <w:lang w:val="en-IN"/>
        </w:rPr>
      </w:pPr>
    </w:p>
    <w:p w14:paraId="3D374878" w14:textId="77777777" w:rsidR="00AE1251" w:rsidRPr="00AE1251" w:rsidRDefault="00651050" w:rsidP="005C221A">
      <w:pPr>
        <w:spacing w:line="276" w:lineRule="auto"/>
        <w:jc w:val="both"/>
        <w:rPr>
          <w:rFonts w:ascii="Times New Roman" w:hAnsi="Times New Roman" w:cs="Times New Roman"/>
          <w:b/>
          <w:sz w:val="28"/>
          <w:szCs w:val="28"/>
        </w:rPr>
      </w:pPr>
      <w:r w:rsidRPr="00AE1251">
        <w:rPr>
          <w:rFonts w:ascii="Times New Roman" w:hAnsi="Times New Roman" w:cs="Times New Roman"/>
          <w:b/>
          <w:sz w:val="28"/>
          <w:szCs w:val="28"/>
        </w:rPr>
        <w:t xml:space="preserve">                                           </w:t>
      </w:r>
    </w:p>
    <w:p w14:paraId="2047EAF7" w14:textId="77777777" w:rsidR="00AE1251" w:rsidRPr="00AE1251" w:rsidRDefault="00AE1251" w:rsidP="005C221A">
      <w:pPr>
        <w:spacing w:line="276" w:lineRule="auto"/>
        <w:jc w:val="both"/>
        <w:rPr>
          <w:rFonts w:ascii="Times New Roman" w:hAnsi="Times New Roman" w:cs="Times New Roman"/>
          <w:b/>
          <w:sz w:val="28"/>
          <w:szCs w:val="28"/>
        </w:rPr>
      </w:pPr>
    </w:p>
    <w:p w14:paraId="0A74AF7B" w14:textId="0CE3F558" w:rsidR="00311782" w:rsidRPr="00AE1251" w:rsidRDefault="00AF3190" w:rsidP="00AE1251">
      <w:pPr>
        <w:spacing w:line="276" w:lineRule="auto"/>
        <w:jc w:val="center"/>
        <w:rPr>
          <w:rFonts w:ascii="Times New Roman" w:hAnsi="Times New Roman" w:cs="Times New Roman"/>
          <w:b/>
          <w:sz w:val="32"/>
          <w:szCs w:val="32"/>
        </w:rPr>
      </w:pPr>
      <w:r w:rsidRPr="00AE1251">
        <w:rPr>
          <w:rFonts w:ascii="Times New Roman" w:hAnsi="Times New Roman" w:cs="Times New Roman"/>
          <w:b/>
          <w:sz w:val="32"/>
          <w:szCs w:val="32"/>
        </w:rPr>
        <w:lastRenderedPageBreak/>
        <w:t>How to use the invention</w:t>
      </w:r>
    </w:p>
    <w:p w14:paraId="1C53819C" w14:textId="1015C445" w:rsidR="00BF3CFE" w:rsidRPr="00AE1251" w:rsidRDefault="00BF3CFE" w:rsidP="005C221A">
      <w:pPr>
        <w:pStyle w:val="ListParagraph"/>
        <w:numPr>
          <w:ilvl w:val="0"/>
          <w:numId w:val="21"/>
        </w:numPr>
        <w:jc w:val="both"/>
        <w:rPr>
          <w:rFonts w:ascii="Times New Roman" w:hAnsi="Times New Roman" w:cs="Times New Roman"/>
          <w:sz w:val="24"/>
          <w:szCs w:val="24"/>
        </w:rPr>
      </w:pPr>
      <w:r w:rsidRPr="00AE1251">
        <w:rPr>
          <w:rFonts w:ascii="Times New Roman" w:hAnsi="Times New Roman" w:cs="Times New Roman"/>
          <w:sz w:val="24"/>
          <w:szCs w:val="24"/>
        </w:rPr>
        <w:t>Access the Platform: Users (school administrators, educators) log on to the Internet-enabled platform using their credentials.</w:t>
      </w:r>
    </w:p>
    <w:p w14:paraId="4D5CA571" w14:textId="7E1992AE" w:rsidR="00BF3CFE" w:rsidRPr="00AE1251" w:rsidRDefault="004E2CC5" w:rsidP="005C221A">
      <w:pPr>
        <w:pStyle w:val="ListParagraph"/>
        <w:numPr>
          <w:ilvl w:val="0"/>
          <w:numId w:val="21"/>
        </w:numPr>
        <w:jc w:val="both"/>
        <w:rPr>
          <w:rFonts w:ascii="Times New Roman" w:hAnsi="Times New Roman" w:cs="Times New Roman"/>
          <w:sz w:val="24"/>
          <w:szCs w:val="24"/>
        </w:rPr>
      </w:pPr>
      <w:r w:rsidRPr="00AE1251">
        <w:rPr>
          <w:rFonts w:ascii="Times New Roman" w:hAnsi="Times New Roman" w:cs="Times New Roman"/>
          <w:sz w:val="24"/>
          <w:szCs w:val="24"/>
        </w:rPr>
        <w:t>Review Results: Results are presented as: The list of students ranked by dropout risk level (low, medium, high). Graphical representation provides trends such as risk distribution by grade or region.</w:t>
      </w:r>
    </w:p>
    <w:p w14:paraId="168DF6CB" w14:textId="781656AC" w:rsidR="004E2CC5" w:rsidRPr="00AE1251" w:rsidRDefault="004E2CC5" w:rsidP="005C221A">
      <w:pPr>
        <w:pStyle w:val="ListParagraph"/>
        <w:numPr>
          <w:ilvl w:val="0"/>
          <w:numId w:val="21"/>
        </w:numPr>
        <w:jc w:val="both"/>
        <w:rPr>
          <w:rFonts w:ascii="Times New Roman" w:hAnsi="Times New Roman" w:cs="Times New Roman"/>
          <w:sz w:val="24"/>
          <w:szCs w:val="24"/>
        </w:rPr>
      </w:pPr>
      <w:r w:rsidRPr="00AE1251">
        <w:rPr>
          <w:rFonts w:ascii="Times New Roman" w:hAnsi="Times New Roman" w:cs="Times New Roman"/>
          <w:sz w:val="24"/>
          <w:szCs w:val="24"/>
        </w:rPr>
        <w:t>Intervention Planning: Users invoke the tab entitled "Intervention Suggestions" whereby the system lists NGOs and other government bodies in specific areas.</w:t>
      </w:r>
    </w:p>
    <w:p w14:paraId="2A104C9D" w14:textId="39601059" w:rsidR="004E2CC5" w:rsidRPr="00AE1251" w:rsidRDefault="004E2CC5" w:rsidP="005C221A">
      <w:pPr>
        <w:pStyle w:val="ListParagraph"/>
        <w:numPr>
          <w:ilvl w:val="0"/>
          <w:numId w:val="21"/>
        </w:numPr>
        <w:jc w:val="both"/>
        <w:rPr>
          <w:rFonts w:ascii="Times New Roman" w:hAnsi="Times New Roman" w:cs="Times New Roman"/>
          <w:sz w:val="24"/>
          <w:szCs w:val="24"/>
        </w:rPr>
      </w:pPr>
      <w:r w:rsidRPr="00AE1251">
        <w:rPr>
          <w:rFonts w:ascii="Times New Roman" w:hAnsi="Times New Roman" w:cs="Times New Roman"/>
          <w:sz w:val="24"/>
          <w:szCs w:val="24"/>
        </w:rPr>
        <w:t>Compiling Success Stories: The user can access the functionality named "Success Stories" to view reports about students who benefited from the intervention.</w:t>
      </w:r>
    </w:p>
    <w:p w14:paraId="3D7ADA99" w14:textId="77777777" w:rsidR="004E2CC5" w:rsidRPr="00AE1251" w:rsidRDefault="004E2CC5" w:rsidP="005C221A">
      <w:pPr>
        <w:pStyle w:val="ListParagraph"/>
        <w:jc w:val="both"/>
        <w:rPr>
          <w:rFonts w:ascii="Times New Roman" w:hAnsi="Times New Roman" w:cs="Times New Roman"/>
          <w:sz w:val="24"/>
          <w:szCs w:val="24"/>
        </w:rPr>
      </w:pPr>
    </w:p>
    <w:p w14:paraId="01FC4386" w14:textId="13974B3F" w:rsidR="00AF3190" w:rsidRPr="00AE1251" w:rsidRDefault="004E2CC5" w:rsidP="005C221A">
      <w:pPr>
        <w:spacing w:line="276" w:lineRule="auto"/>
        <w:jc w:val="both"/>
        <w:rPr>
          <w:rFonts w:ascii="Times New Roman" w:hAnsi="Times New Roman" w:cs="Times New Roman"/>
          <w:b/>
          <w:sz w:val="32"/>
          <w:szCs w:val="32"/>
        </w:rPr>
      </w:pPr>
      <w:r w:rsidRPr="00AE1251">
        <w:rPr>
          <w:rFonts w:ascii="Times New Roman" w:hAnsi="Times New Roman" w:cs="Times New Roman"/>
          <w:b/>
          <w:sz w:val="28"/>
          <w:szCs w:val="28"/>
        </w:rPr>
        <w:t xml:space="preserve">                                    </w:t>
      </w:r>
      <w:r w:rsidR="00AF3190" w:rsidRPr="00AE1251">
        <w:rPr>
          <w:rFonts w:ascii="Times New Roman" w:hAnsi="Times New Roman" w:cs="Times New Roman"/>
          <w:b/>
          <w:sz w:val="28"/>
          <w:szCs w:val="28"/>
        </w:rPr>
        <w:t xml:space="preserve"> </w:t>
      </w:r>
      <w:r w:rsidR="00AF3190" w:rsidRPr="00AE1251">
        <w:rPr>
          <w:rFonts w:ascii="Times New Roman" w:hAnsi="Times New Roman" w:cs="Times New Roman"/>
          <w:b/>
          <w:sz w:val="32"/>
          <w:szCs w:val="32"/>
        </w:rPr>
        <w:t>Problem your invention is solving</w:t>
      </w:r>
    </w:p>
    <w:p w14:paraId="05CD6BDA" w14:textId="7F9A57D0" w:rsidR="00DB2139" w:rsidRPr="00AE1251" w:rsidRDefault="004E2CC5" w:rsidP="005C221A">
      <w:pPr>
        <w:spacing w:line="276" w:lineRule="auto"/>
        <w:jc w:val="both"/>
        <w:rPr>
          <w:rFonts w:ascii="Times New Roman" w:hAnsi="Times New Roman" w:cs="Times New Roman"/>
          <w:bCs/>
          <w:sz w:val="24"/>
          <w:szCs w:val="24"/>
          <w:lang w:val="en-IN"/>
        </w:rPr>
      </w:pPr>
      <w:r w:rsidRPr="00AE1251">
        <w:rPr>
          <w:rFonts w:ascii="Times New Roman" w:hAnsi="Times New Roman" w:cs="Times New Roman"/>
          <w:bCs/>
          <w:sz w:val="24"/>
          <w:szCs w:val="24"/>
        </w:rPr>
        <w:t xml:space="preserve"> There is insufficient understanding of local challenges affecting dropout rates.</w:t>
      </w:r>
      <w:r w:rsidR="00DB2139" w:rsidRPr="00AE1251">
        <w:rPr>
          <w:rFonts w:ascii="Times New Roman" w:hAnsi="Times New Roman" w:cs="Times New Roman"/>
          <w:bCs/>
          <w:sz w:val="24"/>
          <w:szCs w:val="24"/>
          <w:lang w:val="en-IN"/>
        </w:rPr>
        <w:t xml:space="preserve"> Our invention addresses these challenges by:</w:t>
      </w:r>
    </w:p>
    <w:p w14:paraId="05A7A0F8" w14:textId="1388C6D3" w:rsidR="004E2CC5" w:rsidRPr="00AE1251" w:rsidRDefault="004E2CC5" w:rsidP="005C221A">
      <w:pPr>
        <w:pStyle w:val="ListParagraph"/>
        <w:numPr>
          <w:ilvl w:val="0"/>
          <w:numId w:val="23"/>
        </w:numPr>
        <w:jc w:val="both"/>
        <w:rPr>
          <w:rFonts w:ascii="Times New Roman" w:hAnsi="Times New Roman" w:cs="Times New Roman"/>
          <w:sz w:val="24"/>
          <w:szCs w:val="24"/>
          <w:lang w:val="en-IN"/>
        </w:rPr>
      </w:pPr>
      <w:r w:rsidRPr="00AE1251">
        <w:rPr>
          <w:rFonts w:ascii="Times New Roman" w:hAnsi="Times New Roman" w:cs="Times New Roman"/>
          <w:sz w:val="24"/>
          <w:szCs w:val="24"/>
          <w:lang w:val="en-IN"/>
        </w:rPr>
        <w:t>Systematically analyse the trends of the dropouts.</w:t>
      </w:r>
    </w:p>
    <w:p w14:paraId="0AD6EA8B" w14:textId="4AC25CB7" w:rsidR="004E2CC5" w:rsidRPr="00AE1251" w:rsidRDefault="004E2CC5" w:rsidP="005C221A">
      <w:pPr>
        <w:pStyle w:val="ListParagraph"/>
        <w:numPr>
          <w:ilvl w:val="0"/>
          <w:numId w:val="23"/>
        </w:numPr>
        <w:jc w:val="both"/>
        <w:rPr>
          <w:rFonts w:ascii="Times New Roman" w:hAnsi="Times New Roman" w:cs="Times New Roman"/>
          <w:sz w:val="24"/>
          <w:szCs w:val="24"/>
          <w:lang w:val="en-IN"/>
        </w:rPr>
      </w:pPr>
      <w:r w:rsidRPr="00AE1251">
        <w:rPr>
          <w:rFonts w:ascii="Times New Roman" w:hAnsi="Times New Roman" w:cs="Times New Roman"/>
          <w:sz w:val="24"/>
          <w:szCs w:val="24"/>
          <w:lang w:val="en-IN"/>
        </w:rPr>
        <w:t>Identify underserved areas and at-risk students.</w:t>
      </w:r>
    </w:p>
    <w:p w14:paraId="71F07C8F" w14:textId="0E9B724E" w:rsidR="004E2CC5" w:rsidRPr="00AE1251" w:rsidRDefault="004E2CC5" w:rsidP="005C221A">
      <w:pPr>
        <w:pStyle w:val="ListParagraph"/>
        <w:numPr>
          <w:ilvl w:val="0"/>
          <w:numId w:val="23"/>
        </w:numPr>
        <w:jc w:val="both"/>
        <w:rPr>
          <w:rFonts w:ascii="Times New Roman" w:hAnsi="Times New Roman" w:cs="Times New Roman"/>
          <w:sz w:val="24"/>
          <w:szCs w:val="24"/>
          <w:lang w:val="en-IN"/>
        </w:rPr>
      </w:pPr>
      <w:r w:rsidRPr="00AE1251">
        <w:rPr>
          <w:rFonts w:ascii="Times New Roman" w:hAnsi="Times New Roman" w:cs="Times New Roman"/>
          <w:sz w:val="24"/>
          <w:szCs w:val="24"/>
          <w:lang w:val="en-IN"/>
        </w:rPr>
        <w:t>Effectively map interventions.</w:t>
      </w:r>
    </w:p>
    <w:p w14:paraId="4F432D76" w14:textId="77777777" w:rsidR="004E2CC5" w:rsidRPr="00AE1251" w:rsidRDefault="004E2CC5" w:rsidP="005C221A">
      <w:pPr>
        <w:pStyle w:val="ListParagraph"/>
        <w:numPr>
          <w:ilvl w:val="0"/>
          <w:numId w:val="23"/>
        </w:numPr>
        <w:jc w:val="both"/>
        <w:rPr>
          <w:rFonts w:ascii="Times New Roman" w:hAnsi="Times New Roman" w:cs="Times New Roman"/>
          <w:sz w:val="24"/>
          <w:szCs w:val="24"/>
          <w:lang w:val="en-IN"/>
        </w:rPr>
      </w:pPr>
      <w:r w:rsidRPr="00AE1251">
        <w:rPr>
          <w:rFonts w:ascii="Times New Roman" w:hAnsi="Times New Roman" w:cs="Times New Roman"/>
          <w:sz w:val="24"/>
          <w:szCs w:val="24"/>
          <w:lang w:val="en-IN"/>
        </w:rPr>
        <w:t>Share action strategies among stakeholders such as governments, NGOs, and educational institutions.</w:t>
      </w:r>
    </w:p>
    <w:p w14:paraId="66D74B1F" w14:textId="77777777" w:rsidR="004E2CC5" w:rsidRPr="00AE1251" w:rsidRDefault="004E2CC5" w:rsidP="005C221A">
      <w:pPr>
        <w:pStyle w:val="ListParagraph"/>
        <w:jc w:val="both"/>
        <w:rPr>
          <w:rFonts w:ascii="Times New Roman" w:hAnsi="Times New Roman" w:cs="Times New Roman"/>
          <w:b/>
          <w:sz w:val="28"/>
          <w:szCs w:val="28"/>
        </w:rPr>
      </w:pPr>
    </w:p>
    <w:p w14:paraId="5AD6A9AA" w14:textId="6458AFE0" w:rsidR="0004460D" w:rsidRPr="00AE1251" w:rsidRDefault="004E2CC5" w:rsidP="005C221A">
      <w:pPr>
        <w:pStyle w:val="ListParagraph"/>
        <w:jc w:val="both"/>
        <w:rPr>
          <w:rFonts w:ascii="Times New Roman" w:hAnsi="Times New Roman" w:cs="Times New Roman"/>
          <w:sz w:val="32"/>
          <w:szCs w:val="32"/>
          <w:lang w:val="en-IN"/>
        </w:rPr>
      </w:pPr>
      <w:r w:rsidRPr="00AE1251">
        <w:rPr>
          <w:rFonts w:ascii="Times New Roman" w:hAnsi="Times New Roman" w:cs="Times New Roman"/>
          <w:b/>
          <w:sz w:val="28"/>
          <w:szCs w:val="28"/>
        </w:rPr>
        <w:t xml:space="preserve">                       </w:t>
      </w:r>
      <w:r w:rsidR="00AF3190" w:rsidRPr="00AE1251">
        <w:rPr>
          <w:rFonts w:ascii="Times New Roman" w:hAnsi="Times New Roman" w:cs="Times New Roman"/>
          <w:b/>
          <w:sz w:val="28"/>
          <w:szCs w:val="28"/>
        </w:rPr>
        <w:t xml:space="preserve"> </w:t>
      </w:r>
      <w:r w:rsidR="00AF3190" w:rsidRPr="00AE1251">
        <w:rPr>
          <w:rFonts w:ascii="Times New Roman" w:hAnsi="Times New Roman" w:cs="Times New Roman"/>
          <w:b/>
          <w:sz w:val="32"/>
          <w:szCs w:val="32"/>
        </w:rPr>
        <w:t>Purpose and object of Invention</w:t>
      </w:r>
    </w:p>
    <w:p w14:paraId="7AB19905" w14:textId="7E28CF1C" w:rsidR="002C021B" w:rsidRPr="00AE1251" w:rsidRDefault="002C021B" w:rsidP="005C221A">
      <w:pPr>
        <w:spacing w:line="276" w:lineRule="auto"/>
        <w:jc w:val="both"/>
        <w:rPr>
          <w:rFonts w:ascii="Times New Roman" w:hAnsi="Times New Roman" w:cs="Times New Roman"/>
          <w:bCs/>
          <w:sz w:val="24"/>
          <w:szCs w:val="24"/>
          <w:lang w:val="en-IN"/>
        </w:rPr>
      </w:pPr>
      <w:r w:rsidRPr="00AE1251">
        <w:rPr>
          <w:rFonts w:ascii="Times New Roman" w:hAnsi="Times New Roman" w:cs="Times New Roman"/>
          <w:bCs/>
          <w:sz w:val="24"/>
          <w:szCs w:val="24"/>
          <w:lang w:val="en-IN"/>
        </w:rPr>
        <w:t>Our purpose is to reduce student dropout rates through a platform that is:</w:t>
      </w:r>
    </w:p>
    <w:p w14:paraId="0A485001" w14:textId="77777777" w:rsidR="002C021B" w:rsidRPr="00AE1251" w:rsidRDefault="002C021B" w:rsidP="005C221A">
      <w:pPr>
        <w:pStyle w:val="ListParagraph"/>
        <w:numPr>
          <w:ilvl w:val="0"/>
          <w:numId w:val="23"/>
        </w:numPr>
        <w:jc w:val="both"/>
        <w:rPr>
          <w:rFonts w:ascii="Times New Roman" w:hAnsi="Times New Roman" w:cs="Times New Roman"/>
          <w:bCs/>
          <w:sz w:val="24"/>
          <w:szCs w:val="24"/>
          <w:lang w:val="en-IN"/>
        </w:rPr>
      </w:pPr>
      <w:r w:rsidRPr="00AE1251">
        <w:rPr>
          <w:rFonts w:ascii="Times New Roman" w:hAnsi="Times New Roman" w:cs="Times New Roman"/>
          <w:bCs/>
          <w:sz w:val="24"/>
          <w:szCs w:val="24"/>
          <w:lang w:val="en-IN"/>
        </w:rPr>
        <w:t>User-Friendly: Accessible for educators, parents, and administrators.</w:t>
      </w:r>
    </w:p>
    <w:p w14:paraId="1331DB28" w14:textId="77777777" w:rsidR="002C021B" w:rsidRPr="00AE1251" w:rsidRDefault="002C021B" w:rsidP="005C221A">
      <w:pPr>
        <w:pStyle w:val="ListParagraph"/>
        <w:numPr>
          <w:ilvl w:val="0"/>
          <w:numId w:val="23"/>
        </w:numPr>
        <w:jc w:val="both"/>
        <w:rPr>
          <w:rFonts w:ascii="Times New Roman" w:hAnsi="Times New Roman" w:cs="Times New Roman"/>
          <w:bCs/>
          <w:sz w:val="24"/>
          <w:szCs w:val="24"/>
          <w:lang w:val="en-IN"/>
        </w:rPr>
      </w:pPr>
      <w:r w:rsidRPr="00AE1251">
        <w:rPr>
          <w:rFonts w:ascii="Times New Roman" w:hAnsi="Times New Roman" w:cs="Times New Roman"/>
          <w:bCs/>
          <w:sz w:val="24"/>
          <w:szCs w:val="24"/>
          <w:lang w:val="en-IN"/>
        </w:rPr>
        <w:t>Data-Driven: Predicts dropouts and provides actionable insights using advanced analytics.</w:t>
      </w:r>
    </w:p>
    <w:p w14:paraId="5A3FF8AD" w14:textId="21610AB7" w:rsidR="00DA1AEE" w:rsidRPr="00AE1251" w:rsidRDefault="002C021B" w:rsidP="005C221A">
      <w:pPr>
        <w:pStyle w:val="ListParagraph"/>
        <w:numPr>
          <w:ilvl w:val="0"/>
          <w:numId w:val="23"/>
        </w:numPr>
        <w:jc w:val="both"/>
        <w:rPr>
          <w:rFonts w:ascii="Times New Roman" w:hAnsi="Times New Roman" w:cs="Times New Roman"/>
          <w:bCs/>
          <w:sz w:val="24"/>
          <w:szCs w:val="24"/>
          <w:lang w:val="en-IN"/>
        </w:rPr>
      </w:pPr>
      <w:r w:rsidRPr="00AE1251">
        <w:rPr>
          <w:rFonts w:ascii="Times New Roman" w:hAnsi="Times New Roman" w:cs="Times New Roman"/>
          <w:bCs/>
          <w:sz w:val="24"/>
          <w:szCs w:val="24"/>
          <w:lang w:val="en-IN"/>
        </w:rPr>
        <w:t>Scalable: Suitable for implementation in schools, districts, and organizations.</w:t>
      </w:r>
    </w:p>
    <w:p w14:paraId="59E1415D" w14:textId="77777777" w:rsidR="00DA1AEE" w:rsidRPr="00AE1251" w:rsidRDefault="00DA1AEE" w:rsidP="005C221A">
      <w:pPr>
        <w:spacing w:line="276" w:lineRule="auto"/>
        <w:jc w:val="both"/>
        <w:rPr>
          <w:rFonts w:ascii="Times New Roman" w:hAnsi="Times New Roman" w:cs="Times New Roman"/>
          <w:bCs/>
          <w:sz w:val="24"/>
          <w:szCs w:val="24"/>
          <w:lang w:val="en-IN"/>
        </w:rPr>
      </w:pPr>
    </w:p>
    <w:p w14:paraId="3AD0AFF9" w14:textId="77777777" w:rsidR="002C021B" w:rsidRPr="00AE1251" w:rsidRDefault="00DA1AEE" w:rsidP="005C221A">
      <w:pPr>
        <w:spacing w:line="276" w:lineRule="auto"/>
        <w:jc w:val="both"/>
        <w:rPr>
          <w:rFonts w:ascii="Times New Roman" w:hAnsi="Times New Roman" w:cs="Times New Roman"/>
          <w:b/>
          <w:bCs/>
          <w:sz w:val="32"/>
          <w:szCs w:val="32"/>
        </w:rPr>
      </w:pPr>
      <w:r w:rsidRPr="00AE1251">
        <w:rPr>
          <w:rFonts w:ascii="Times New Roman" w:hAnsi="Times New Roman" w:cs="Times New Roman"/>
          <w:b/>
          <w:bCs/>
          <w:sz w:val="32"/>
          <w:szCs w:val="32"/>
        </w:rPr>
        <w:t xml:space="preserve">    </w:t>
      </w:r>
    </w:p>
    <w:p w14:paraId="66EB10DE" w14:textId="77777777" w:rsidR="00AE1251" w:rsidRPr="00AE1251" w:rsidRDefault="002C021B" w:rsidP="005C221A">
      <w:pPr>
        <w:spacing w:line="276" w:lineRule="auto"/>
        <w:jc w:val="both"/>
        <w:rPr>
          <w:rFonts w:ascii="Times New Roman" w:hAnsi="Times New Roman" w:cs="Times New Roman"/>
          <w:b/>
          <w:bCs/>
          <w:sz w:val="32"/>
          <w:szCs w:val="32"/>
        </w:rPr>
      </w:pPr>
      <w:r w:rsidRPr="00AE1251">
        <w:rPr>
          <w:rFonts w:ascii="Times New Roman" w:hAnsi="Times New Roman" w:cs="Times New Roman"/>
          <w:b/>
          <w:bCs/>
          <w:sz w:val="32"/>
          <w:szCs w:val="32"/>
        </w:rPr>
        <w:t xml:space="preserve">          </w:t>
      </w:r>
    </w:p>
    <w:p w14:paraId="1FD8F5E0" w14:textId="77777777" w:rsidR="00AE1251" w:rsidRPr="00AE1251" w:rsidRDefault="00AE1251" w:rsidP="005C221A">
      <w:pPr>
        <w:spacing w:line="276" w:lineRule="auto"/>
        <w:jc w:val="both"/>
        <w:rPr>
          <w:rFonts w:ascii="Times New Roman" w:hAnsi="Times New Roman" w:cs="Times New Roman"/>
          <w:b/>
          <w:bCs/>
          <w:sz w:val="32"/>
          <w:szCs w:val="32"/>
        </w:rPr>
      </w:pPr>
    </w:p>
    <w:p w14:paraId="562D4140" w14:textId="77777777" w:rsidR="00AE1251" w:rsidRPr="00AE1251" w:rsidRDefault="00AE1251" w:rsidP="005C221A">
      <w:pPr>
        <w:spacing w:line="276" w:lineRule="auto"/>
        <w:jc w:val="both"/>
        <w:rPr>
          <w:rFonts w:ascii="Times New Roman" w:hAnsi="Times New Roman" w:cs="Times New Roman"/>
          <w:b/>
          <w:bCs/>
          <w:sz w:val="32"/>
          <w:szCs w:val="32"/>
        </w:rPr>
      </w:pPr>
    </w:p>
    <w:p w14:paraId="5817FED0" w14:textId="77777777" w:rsidR="00AE1251" w:rsidRPr="00AE1251" w:rsidRDefault="00AE1251" w:rsidP="005C221A">
      <w:pPr>
        <w:spacing w:line="276" w:lineRule="auto"/>
        <w:jc w:val="both"/>
        <w:rPr>
          <w:rFonts w:ascii="Times New Roman" w:hAnsi="Times New Roman" w:cs="Times New Roman"/>
          <w:b/>
          <w:bCs/>
          <w:sz w:val="32"/>
          <w:szCs w:val="32"/>
        </w:rPr>
      </w:pPr>
    </w:p>
    <w:p w14:paraId="373F9260" w14:textId="77777777" w:rsidR="00AE1251" w:rsidRDefault="00AE1251" w:rsidP="00AE1251">
      <w:pPr>
        <w:spacing w:line="276" w:lineRule="auto"/>
        <w:jc w:val="center"/>
        <w:rPr>
          <w:rFonts w:ascii="Times New Roman" w:hAnsi="Times New Roman" w:cs="Times New Roman"/>
          <w:b/>
          <w:bCs/>
          <w:sz w:val="32"/>
          <w:szCs w:val="32"/>
        </w:rPr>
      </w:pPr>
    </w:p>
    <w:p w14:paraId="0F14C2C3" w14:textId="549A1C61" w:rsidR="00142BC4" w:rsidRPr="00AE1251" w:rsidRDefault="00AF3190" w:rsidP="00F76C8F">
      <w:pPr>
        <w:spacing w:line="276" w:lineRule="auto"/>
        <w:rPr>
          <w:rFonts w:ascii="Times New Roman" w:hAnsi="Times New Roman" w:cs="Times New Roman"/>
          <w:b/>
          <w:bCs/>
          <w:sz w:val="32"/>
          <w:szCs w:val="32"/>
        </w:rPr>
      </w:pPr>
      <w:r w:rsidRPr="00AE1251">
        <w:rPr>
          <w:rFonts w:ascii="Times New Roman" w:hAnsi="Times New Roman" w:cs="Times New Roman"/>
          <w:b/>
          <w:bCs/>
          <w:sz w:val="32"/>
          <w:szCs w:val="32"/>
        </w:rPr>
        <w:lastRenderedPageBreak/>
        <w:t>Discuss potential commercial application of the invention</w:t>
      </w:r>
    </w:p>
    <w:p w14:paraId="0DD480D9" w14:textId="2773351D" w:rsidR="002C021B" w:rsidRPr="00AE1251" w:rsidRDefault="002C021B" w:rsidP="005C221A">
      <w:pPr>
        <w:pStyle w:val="ListParagraph"/>
        <w:numPr>
          <w:ilvl w:val="0"/>
          <w:numId w:val="25"/>
        </w:numPr>
        <w:jc w:val="both"/>
        <w:rPr>
          <w:rFonts w:ascii="Times New Roman" w:hAnsi="Times New Roman" w:cs="Times New Roman"/>
          <w:sz w:val="24"/>
          <w:szCs w:val="24"/>
        </w:rPr>
      </w:pPr>
      <w:r w:rsidRPr="00AE1251">
        <w:rPr>
          <w:rFonts w:ascii="Times New Roman" w:hAnsi="Times New Roman" w:cs="Times New Roman"/>
          <w:sz w:val="24"/>
          <w:szCs w:val="24"/>
        </w:rPr>
        <w:t>Educational Institutions: The website can be used to identified students by schools, colleges, and universities.</w:t>
      </w:r>
    </w:p>
    <w:p w14:paraId="45906EF6" w14:textId="77777777" w:rsidR="002C021B" w:rsidRPr="00AE1251" w:rsidRDefault="002C021B" w:rsidP="005C221A">
      <w:pPr>
        <w:pStyle w:val="ListParagraph"/>
        <w:numPr>
          <w:ilvl w:val="0"/>
          <w:numId w:val="25"/>
        </w:numPr>
        <w:jc w:val="both"/>
        <w:rPr>
          <w:rFonts w:ascii="Times New Roman" w:hAnsi="Times New Roman" w:cs="Times New Roman"/>
          <w:sz w:val="24"/>
          <w:szCs w:val="24"/>
        </w:rPr>
      </w:pPr>
      <w:r w:rsidRPr="00AE1251">
        <w:rPr>
          <w:rFonts w:ascii="Times New Roman" w:hAnsi="Times New Roman" w:cs="Times New Roman"/>
          <w:sz w:val="24"/>
          <w:szCs w:val="24"/>
        </w:rPr>
        <w:t>Government Agencies: The education departments can use the tool at the national or regional level to implement dropout reduction programs.</w:t>
      </w:r>
    </w:p>
    <w:p w14:paraId="50FDB48C" w14:textId="77777777" w:rsidR="002C021B" w:rsidRPr="00AE1251" w:rsidRDefault="002C021B" w:rsidP="005C221A">
      <w:pPr>
        <w:pStyle w:val="ListParagraph"/>
        <w:numPr>
          <w:ilvl w:val="0"/>
          <w:numId w:val="25"/>
        </w:numPr>
        <w:jc w:val="both"/>
        <w:rPr>
          <w:rFonts w:ascii="Times New Roman" w:hAnsi="Times New Roman" w:cs="Times New Roman"/>
          <w:sz w:val="24"/>
          <w:szCs w:val="24"/>
        </w:rPr>
      </w:pPr>
      <w:r w:rsidRPr="00AE1251">
        <w:rPr>
          <w:rFonts w:ascii="Times New Roman" w:hAnsi="Times New Roman" w:cs="Times New Roman"/>
          <w:sz w:val="24"/>
          <w:szCs w:val="24"/>
        </w:rPr>
        <w:t>Non-Profit and NGOs: It will also be used by organizations promoting education to identify dropout-prone areas and understand intervention outcomes.</w:t>
      </w:r>
    </w:p>
    <w:p w14:paraId="306135C6" w14:textId="77777777" w:rsidR="002C021B" w:rsidRPr="00AE1251" w:rsidRDefault="002C021B" w:rsidP="005C221A">
      <w:pPr>
        <w:pStyle w:val="ListParagraph"/>
        <w:numPr>
          <w:ilvl w:val="0"/>
          <w:numId w:val="25"/>
        </w:numPr>
        <w:jc w:val="both"/>
        <w:rPr>
          <w:rFonts w:ascii="Times New Roman" w:hAnsi="Times New Roman" w:cs="Times New Roman"/>
          <w:sz w:val="24"/>
          <w:szCs w:val="24"/>
        </w:rPr>
      </w:pPr>
      <w:r w:rsidRPr="00AE1251">
        <w:rPr>
          <w:rFonts w:ascii="Times New Roman" w:hAnsi="Times New Roman" w:cs="Times New Roman"/>
          <w:sz w:val="24"/>
          <w:szCs w:val="24"/>
        </w:rPr>
        <w:t>Research Organizations: Researchers may use the system to study dropout pattern trends and test educational strategy interventions.</w:t>
      </w:r>
    </w:p>
    <w:p w14:paraId="56A721FA" w14:textId="2640DEE4" w:rsidR="00CD3D20" w:rsidRDefault="002C021B" w:rsidP="005C221A">
      <w:pPr>
        <w:pStyle w:val="ListParagraph"/>
        <w:numPr>
          <w:ilvl w:val="0"/>
          <w:numId w:val="25"/>
        </w:numPr>
        <w:jc w:val="both"/>
        <w:rPr>
          <w:rFonts w:ascii="Times New Roman" w:hAnsi="Times New Roman" w:cs="Times New Roman"/>
          <w:b/>
          <w:bCs/>
          <w:sz w:val="24"/>
          <w:szCs w:val="24"/>
        </w:rPr>
      </w:pPr>
      <w:r w:rsidRPr="00AE1251">
        <w:rPr>
          <w:rFonts w:ascii="Times New Roman" w:hAnsi="Times New Roman" w:cs="Times New Roman"/>
          <w:sz w:val="24"/>
          <w:szCs w:val="24"/>
        </w:rPr>
        <w:t>International Organizations: Agencies like UNESCO and UNICEF could use the tool in global education improvement projects</w:t>
      </w:r>
      <w:r w:rsidRPr="00AE1251">
        <w:rPr>
          <w:rFonts w:ascii="Times New Roman" w:hAnsi="Times New Roman" w:cs="Times New Roman"/>
          <w:b/>
          <w:bCs/>
          <w:sz w:val="24"/>
          <w:szCs w:val="24"/>
        </w:rPr>
        <w:t>.</w:t>
      </w:r>
    </w:p>
    <w:p w14:paraId="2F66FC79" w14:textId="77777777" w:rsidR="00A90FED" w:rsidRDefault="00A90FED" w:rsidP="00A90FED">
      <w:pPr>
        <w:jc w:val="both"/>
        <w:rPr>
          <w:rFonts w:ascii="Times New Roman" w:hAnsi="Times New Roman" w:cs="Times New Roman"/>
          <w:b/>
          <w:bCs/>
          <w:sz w:val="24"/>
          <w:szCs w:val="24"/>
        </w:rPr>
      </w:pPr>
    </w:p>
    <w:p w14:paraId="59601C96" w14:textId="1632793A" w:rsidR="00A90FED" w:rsidRDefault="00A90FED" w:rsidP="00DA49E8">
      <w:pPr>
        <w:jc w:val="center"/>
        <w:rPr>
          <w:rFonts w:ascii="Times New Roman" w:hAnsi="Times New Roman" w:cs="Times New Roman"/>
          <w:b/>
          <w:bCs/>
          <w:sz w:val="32"/>
          <w:szCs w:val="32"/>
        </w:rPr>
      </w:pPr>
      <w:r w:rsidRPr="00A90FED">
        <w:rPr>
          <w:rFonts w:ascii="Times New Roman" w:hAnsi="Times New Roman" w:cs="Times New Roman"/>
          <w:b/>
          <w:bCs/>
          <w:sz w:val="32"/>
          <w:szCs w:val="32"/>
        </w:rPr>
        <w:t>Flowchart</w:t>
      </w:r>
    </w:p>
    <w:p w14:paraId="66E6398E" w14:textId="22347D70" w:rsidR="00A90FED" w:rsidRDefault="002D43C1" w:rsidP="00A90FED">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2BCF38C" wp14:editId="047BB001">
            <wp:extent cx="2798619" cy="4969865"/>
            <wp:effectExtent l="0" t="0" r="1905" b="2540"/>
            <wp:docPr id="27301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18614" name="Picture 273018614"/>
                    <pic:cNvPicPr/>
                  </pic:nvPicPr>
                  <pic:blipFill>
                    <a:blip r:embed="rId8">
                      <a:extLst>
                        <a:ext uri="{28A0092B-C50C-407E-A947-70E740481C1C}">
                          <a14:useLocalDpi xmlns:a14="http://schemas.microsoft.com/office/drawing/2010/main" val="0"/>
                        </a:ext>
                      </a:extLst>
                    </a:blip>
                    <a:stretch>
                      <a:fillRect/>
                    </a:stretch>
                  </pic:blipFill>
                  <pic:spPr>
                    <a:xfrm>
                      <a:off x="0" y="0"/>
                      <a:ext cx="2824021" cy="5014975"/>
                    </a:xfrm>
                    <a:prstGeom prst="rect">
                      <a:avLst/>
                    </a:prstGeom>
                  </pic:spPr>
                </pic:pic>
              </a:graphicData>
            </a:graphic>
          </wp:inline>
        </w:drawing>
      </w:r>
    </w:p>
    <w:p w14:paraId="213D64CA" w14:textId="7FEF2ED3" w:rsidR="00FA3A83" w:rsidRDefault="00FA3A83" w:rsidP="00FA3A83">
      <w:pPr>
        <w:spacing w:line="276" w:lineRule="auto"/>
        <w:ind w:left="709" w:right="709"/>
        <w:jc w:val="center"/>
        <w:rPr>
          <w:bCs/>
        </w:rPr>
      </w:pPr>
      <w:r w:rsidRPr="001C38C5">
        <w:rPr>
          <w:bCs/>
        </w:rPr>
        <w:t xml:space="preserve">Fig </w:t>
      </w:r>
      <w:r>
        <w:rPr>
          <w:bCs/>
        </w:rPr>
        <w:t>1</w:t>
      </w:r>
      <w:r>
        <w:rPr>
          <w:bCs/>
        </w:rPr>
        <w:t>: F</w:t>
      </w:r>
      <w:r w:rsidRPr="00B1658D">
        <w:rPr>
          <w:bCs/>
        </w:rPr>
        <w:t>lowchart depicting the process for predicting and managing student dropout rates</w:t>
      </w:r>
      <w:r>
        <w:rPr>
          <w:bCs/>
        </w:rPr>
        <w:t>.</w:t>
      </w:r>
    </w:p>
    <w:p w14:paraId="3C6B17CF" w14:textId="77777777" w:rsidR="00DA49E8" w:rsidRPr="00A90FED" w:rsidRDefault="00DA49E8" w:rsidP="007B16FC">
      <w:pPr>
        <w:rPr>
          <w:rFonts w:ascii="Times New Roman" w:hAnsi="Times New Roman" w:cs="Times New Roman"/>
          <w:b/>
          <w:bCs/>
          <w:sz w:val="32"/>
          <w:szCs w:val="32"/>
        </w:rPr>
      </w:pPr>
    </w:p>
    <w:p w14:paraId="74EFAA72" w14:textId="3D18F2F3" w:rsidR="00E02FE9" w:rsidRPr="00AE1251" w:rsidRDefault="00DA1AEE" w:rsidP="005C221A">
      <w:pPr>
        <w:spacing w:line="276" w:lineRule="auto"/>
        <w:jc w:val="both"/>
        <w:rPr>
          <w:rFonts w:ascii="Times New Roman" w:hAnsi="Times New Roman" w:cs="Times New Roman"/>
          <w:b/>
          <w:sz w:val="32"/>
          <w:szCs w:val="32"/>
        </w:rPr>
      </w:pPr>
      <w:r w:rsidRPr="00AE1251">
        <w:rPr>
          <w:rFonts w:ascii="Times New Roman" w:hAnsi="Times New Roman" w:cs="Times New Roman"/>
          <w:b/>
          <w:sz w:val="32"/>
          <w:szCs w:val="32"/>
        </w:rPr>
        <w:t xml:space="preserve">                                        </w:t>
      </w:r>
      <w:r w:rsidR="002D6F3A" w:rsidRPr="00AE1251">
        <w:rPr>
          <w:rFonts w:ascii="Times New Roman" w:hAnsi="Times New Roman" w:cs="Times New Roman"/>
          <w:b/>
          <w:sz w:val="32"/>
          <w:szCs w:val="32"/>
        </w:rPr>
        <w:t xml:space="preserve"> </w:t>
      </w:r>
      <w:r w:rsidR="006A3B14" w:rsidRPr="00AE1251">
        <w:rPr>
          <w:rFonts w:ascii="Times New Roman" w:hAnsi="Times New Roman" w:cs="Times New Roman"/>
          <w:b/>
          <w:sz w:val="32"/>
          <w:szCs w:val="32"/>
        </w:rPr>
        <w:t>Abstract</w:t>
      </w:r>
    </w:p>
    <w:p w14:paraId="36127D61" w14:textId="77777777" w:rsidR="002C021B" w:rsidRPr="00AE1251" w:rsidRDefault="00E34A08" w:rsidP="005C221A">
      <w:pPr>
        <w:spacing w:line="276" w:lineRule="auto"/>
        <w:jc w:val="both"/>
        <w:rPr>
          <w:rFonts w:ascii="Times New Roman" w:hAnsi="Times New Roman" w:cs="Times New Roman"/>
          <w:bCs/>
          <w:sz w:val="24"/>
          <w:szCs w:val="24"/>
          <w:lang w:val="en-IN"/>
        </w:rPr>
      </w:pPr>
      <w:r w:rsidRPr="00AE1251">
        <w:rPr>
          <w:rFonts w:ascii="Times New Roman" w:hAnsi="Times New Roman" w:cs="Times New Roman"/>
          <w:bCs/>
          <w:sz w:val="24"/>
          <w:szCs w:val="24"/>
          <w:lang w:val="en-IN"/>
        </w:rPr>
        <w:t>The invention will aid government, educational organizations and NGOs, in factoring dropout trends, forecasting spikes in dropout rates and carrying out targeted interventions, especially in rural areas. Highlights include predicting dropout rates, interactive visualizations of dropout rates, and mapping of underserved areas. It also features the stories of successful organizations as motivational case studies, using artificial intelligence</w:t>
      </w:r>
      <w:r w:rsidR="00DB2139" w:rsidRPr="00AE1251">
        <w:rPr>
          <w:rFonts w:ascii="Times New Roman" w:hAnsi="Times New Roman" w:cs="Times New Roman"/>
          <w:bCs/>
          <w:sz w:val="24"/>
          <w:szCs w:val="24"/>
        </w:rPr>
        <w:t>.</w:t>
      </w:r>
    </w:p>
    <w:p w14:paraId="60C1811C" w14:textId="77777777" w:rsidR="002C021B" w:rsidRPr="00AE1251" w:rsidRDefault="002C021B" w:rsidP="005C221A">
      <w:pPr>
        <w:spacing w:line="276" w:lineRule="auto"/>
        <w:jc w:val="both"/>
        <w:rPr>
          <w:rFonts w:ascii="Times New Roman" w:hAnsi="Times New Roman" w:cs="Times New Roman"/>
          <w:bCs/>
          <w:sz w:val="24"/>
          <w:szCs w:val="24"/>
          <w:lang w:val="en-IN"/>
        </w:rPr>
      </w:pPr>
    </w:p>
    <w:p w14:paraId="0D177BFB" w14:textId="73F249A2" w:rsidR="00B26828" w:rsidRPr="00AE1251" w:rsidRDefault="002C021B" w:rsidP="005C221A">
      <w:pPr>
        <w:spacing w:line="276" w:lineRule="auto"/>
        <w:jc w:val="both"/>
        <w:rPr>
          <w:rFonts w:ascii="Times New Roman" w:hAnsi="Times New Roman" w:cs="Times New Roman"/>
          <w:bCs/>
          <w:sz w:val="32"/>
          <w:szCs w:val="32"/>
          <w:lang w:val="en-IN"/>
        </w:rPr>
      </w:pPr>
      <w:r w:rsidRPr="00AE1251">
        <w:rPr>
          <w:rFonts w:ascii="Times New Roman" w:hAnsi="Times New Roman" w:cs="Times New Roman"/>
          <w:bCs/>
          <w:sz w:val="24"/>
          <w:szCs w:val="24"/>
          <w:lang w:val="en-IN"/>
        </w:rPr>
        <w:t xml:space="preserve">                                          </w:t>
      </w:r>
      <w:r w:rsidR="006A3B14" w:rsidRPr="00AE1251">
        <w:rPr>
          <w:rFonts w:ascii="Times New Roman" w:hAnsi="Times New Roman" w:cs="Times New Roman"/>
          <w:b/>
          <w:sz w:val="28"/>
          <w:szCs w:val="28"/>
        </w:rPr>
        <w:t xml:space="preserve"> </w:t>
      </w:r>
      <w:r w:rsidR="006A3B14" w:rsidRPr="00AE1251">
        <w:rPr>
          <w:rFonts w:ascii="Times New Roman" w:hAnsi="Times New Roman" w:cs="Times New Roman"/>
          <w:b/>
          <w:sz w:val="32"/>
          <w:szCs w:val="32"/>
        </w:rPr>
        <w:t>Summary of the invention</w:t>
      </w:r>
    </w:p>
    <w:p w14:paraId="714BFDBD" w14:textId="7FD68100" w:rsidR="002C021B" w:rsidRPr="00AE1251" w:rsidRDefault="002C021B" w:rsidP="005C221A">
      <w:pPr>
        <w:spacing w:line="276" w:lineRule="auto"/>
        <w:jc w:val="both"/>
        <w:rPr>
          <w:rFonts w:ascii="Times New Roman" w:hAnsi="Times New Roman" w:cs="Times New Roman"/>
          <w:b/>
          <w:sz w:val="28"/>
          <w:szCs w:val="28"/>
        </w:rPr>
      </w:pPr>
      <w:r w:rsidRPr="00AE1251">
        <w:rPr>
          <w:rFonts w:ascii="Times New Roman" w:hAnsi="Times New Roman" w:cs="Times New Roman"/>
          <w:sz w:val="24"/>
          <w:szCs w:val="24"/>
        </w:rPr>
        <w:t>This platform combines data analysis, feedback incorporation, intervention mapping, and automated success story generation to address student dropout rates, particularly in rural areas. By predicting trends and involving community feedback, it provides targeted interventions, highlights effective practices, and shares motivational success stories. Its goal is to eliminate educational barriers, ensuring every child can complete their education, while aiding governments and NGOs in creating sustainable, data-driven educational strategies.</w:t>
      </w:r>
    </w:p>
    <w:p w14:paraId="4329F422" w14:textId="77777777" w:rsidR="002C021B" w:rsidRPr="00AE1251" w:rsidRDefault="002C021B" w:rsidP="005C221A">
      <w:pPr>
        <w:spacing w:line="276" w:lineRule="auto"/>
        <w:jc w:val="both"/>
        <w:rPr>
          <w:rFonts w:ascii="Times New Roman" w:hAnsi="Times New Roman" w:cs="Times New Roman"/>
          <w:b/>
          <w:sz w:val="28"/>
          <w:szCs w:val="28"/>
        </w:rPr>
      </w:pPr>
    </w:p>
    <w:p w14:paraId="3B63DAC4" w14:textId="77777777" w:rsidR="00AE1251" w:rsidRDefault="002C021B" w:rsidP="005C221A">
      <w:pPr>
        <w:spacing w:line="276" w:lineRule="auto"/>
        <w:jc w:val="both"/>
        <w:rPr>
          <w:rFonts w:ascii="Times New Roman" w:hAnsi="Times New Roman" w:cs="Times New Roman"/>
          <w:b/>
          <w:sz w:val="28"/>
          <w:szCs w:val="28"/>
        </w:rPr>
      </w:pPr>
      <w:r w:rsidRPr="00AE1251">
        <w:rPr>
          <w:rFonts w:ascii="Times New Roman" w:hAnsi="Times New Roman" w:cs="Times New Roman"/>
          <w:b/>
          <w:sz w:val="28"/>
          <w:szCs w:val="28"/>
        </w:rPr>
        <w:t xml:space="preserve">                     </w:t>
      </w:r>
    </w:p>
    <w:p w14:paraId="3DEE2E43" w14:textId="77777777" w:rsidR="00AE1251" w:rsidRDefault="00AE1251" w:rsidP="005C221A">
      <w:pPr>
        <w:spacing w:line="276" w:lineRule="auto"/>
        <w:jc w:val="both"/>
        <w:rPr>
          <w:rFonts w:ascii="Times New Roman" w:hAnsi="Times New Roman" w:cs="Times New Roman"/>
          <w:b/>
          <w:sz w:val="28"/>
          <w:szCs w:val="28"/>
        </w:rPr>
      </w:pPr>
    </w:p>
    <w:p w14:paraId="48F86369" w14:textId="051B0FAD" w:rsidR="00E008F4" w:rsidRPr="00AE1251" w:rsidRDefault="00142BC4" w:rsidP="00AE1251">
      <w:pPr>
        <w:spacing w:line="276" w:lineRule="auto"/>
        <w:jc w:val="center"/>
        <w:rPr>
          <w:rFonts w:ascii="Times New Roman" w:hAnsi="Times New Roman" w:cs="Times New Roman"/>
          <w:b/>
          <w:sz w:val="32"/>
          <w:szCs w:val="32"/>
        </w:rPr>
      </w:pPr>
      <w:r w:rsidRPr="00AE1251">
        <w:rPr>
          <w:rFonts w:ascii="Times New Roman" w:hAnsi="Times New Roman" w:cs="Times New Roman"/>
          <w:b/>
          <w:sz w:val="32"/>
          <w:szCs w:val="32"/>
        </w:rPr>
        <w:t>Detail description of invention with methodology</w:t>
      </w:r>
    </w:p>
    <w:p w14:paraId="41BF1962" w14:textId="0A6DD204" w:rsidR="00DB2139" w:rsidRPr="00AE1251" w:rsidRDefault="00AE1251" w:rsidP="005C221A">
      <w:pPr>
        <w:pStyle w:val="ListParagraph"/>
        <w:numPr>
          <w:ilvl w:val="0"/>
          <w:numId w:val="41"/>
        </w:numPr>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Data</w:t>
      </w:r>
      <w:r>
        <w:rPr>
          <w:rFonts w:ascii="Times New Roman" w:eastAsia="Times New Roman" w:hAnsi="Times New Roman" w:cs="Times New Roman"/>
          <w:sz w:val="24"/>
          <w:szCs w:val="24"/>
          <w:lang w:eastAsia="en-IN"/>
        </w:rPr>
        <w:t xml:space="preserve"> </w:t>
      </w:r>
      <w:r w:rsidR="002C021B" w:rsidRPr="00AE1251">
        <w:rPr>
          <w:rFonts w:ascii="Times New Roman" w:eastAsia="Times New Roman" w:hAnsi="Times New Roman" w:cs="Times New Roman"/>
          <w:sz w:val="24"/>
          <w:szCs w:val="24"/>
          <w:lang w:eastAsia="en-IN"/>
        </w:rPr>
        <w:t>Upload and Processing</w:t>
      </w:r>
      <w:r w:rsidR="00DB2139" w:rsidRPr="00AE1251">
        <w:rPr>
          <w:rFonts w:ascii="Times New Roman" w:eastAsia="Times New Roman" w:hAnsi="Times New Roman" w:cs="Times New Roman"/>
          <w:sz w:val="24"/>
          <w:szCs w:val="24"/>
          <w:lang w:val="en-IN" w:eastAsia="en-IN"/>
        </w:rPr>
        <w:t>:</w:t>
      </w:r>
      <w:r w:rsidR="007B2383" w:rsidRPr="00AE1251">
        <w:rPr>
          <w:rFonts w:ascii="Times New Roman" w:eastAsia="Times New Roman" w:hAnsi="Times New Roman" w:cs="Times New Roman"/>
          <w:sz w:val="24"/>
          <w:szCs w:val="24"/>
          <w:lang w:eastAsia="en-IN"/>
        </w:rPr>
        <w:t xml:space="preserve"> </w:t>
      </w:r>
      <w:r w:rsidR="00CE6BED" w:rsidRPr="00AE1251">
        <w:rPr>
          <w:rFonts w:ascii="Times New Roman" w:eastAsia="Times New Roman" w:hAnsi="Times New Roman" w:cs="Times New Roman"/>
          <w:sz w:val="24"/>
          <w:szCs w:val="24"/>
          <w:lang w:eastAsia="en-IN"/>
        </w:rPr>
        <w:t>Processing the data, applying machine learning algorithms to forecast dropout risks</w:t>
      </w:r>
      <w:r w:rsidR="00DB2139" w:rsidRPr="00AE1251">
        <w:rPr>
          <w:rFonts w:ascii="Times New Roman" w:eastAsia="Times New Roman" w:hAnsi="Times New Roman" w:cs="Times New Roman"/>
          <w:sz w:val="24"/>
          <w:szCs w:val="24"/>
          <w:lang w:val="en-IN" w:eastAsia="en-IN"/>
        </w:rPr>
        <w:t>.</w:t>
      </w:r>
    </w:p>
    <w:p w14:paraId="42FB6DA2" w14:textId="50EFC1ED" w:rsidR="00DB2139" w:rsidRPr="00AE1251" w:rsidRDefault="00CE6BED" w:rsidP="005C221A">
      <w:pPr>
        <w:pStyle w:val="ListParagraph"/>
        <w:numPr>
          <w:ilvl w:val="0"/>
          <w:numId w:val="41"/>
        </w:numPr>
        <w:spacing w:before="100" w:beforeAutospacing="1" w:after="100" w:afterAutospacing="1"/>
        <w:jc w:val="both"/>
        <w:rPr>
          <w:rFonts w:ascii="Times New Roman" w:eastAsia="Times New Roman" w:hAnsi="Times New Roman" w:cs="Times New Roman"/>
          <w:sz w:val="24"/>
          <w:szCs w:val="24"/>
          <w:lang w:val="en-IN" w:eastAsia="en-IN"/>
        </w:rPr>
      </w:pPr>
      <w:r w:rsidRPr="00AE1251">
        <w:rPr>
          <w:rFonts w:ascii="Times New Roman" w:eastAsia="Times New Roman" w:hAnsi="Times New Roman" w:cs="Times New Roman"/>
          <w:sz w:val="24"/>
          <w:szCs w:val="24"/>
          <w:lang w:eastAsia="en-IN"/>
        </w:rPr>
        <w:t>Predictive Analysis and Review:</w:t>
      </w:r>
      <w:r w:rsidR="002D6F3A" w:rsidRPr="00AE1251">
        <w:rPr>
          <w:rFonts w:ascii="Times New Roman" w:eastAsia="Times New Roman" w:hAnsi="Times New Roman" w:cs="Times New Roman"/>
          <w:sz w:val="24"/>
          <w:szCs w:val="24"/>
          <w:lang w:eastAsia="en-IN"/>
        </w:rPr>
        <w:t xml:space="preserve"> </w:t>
      </w:r>
      <w:r w:rsidRPr="00AE1251">
        <w:rPr>
          <w:rFonts w:ascii="Times New Roman" w:eastAsia="Times New Roman" w:hAnsi="Times New Roman" w:cs="Times New Roman"/>
          <w:sz w:val="24"/>
          <w:szCs w:val="24"/>
          <w:lang w:eastAsia="en-IN"/>
        </w:rPr>
        <w:t>Predictive insights, ranking students by dropout risk levels and displaying trends through interactive charts.</w:t>
      </w:r>
    </w:p>
    <w:p w14:paraId="5FFAD666" w14:textId="5EDC9FEA" w:rsidR="00CE6BED" w:rsidRPr="00AE1251" w:rsidRDefault="00CE6BED" w:rsidP="005C221A">
      <w:pPr>
        <w:pStyle w:val="ListParagraph"/>
        <w:numPr>
          <w:ilvl w:val="0"/>
          <w:numId w:val="41"/>
        </w:numPr>
        <w:jc w:val="both"/>
        <w:rPr>
          <w:rFonts w:ascii="Times New Roman" w:eastAsia="Times New Roman" w:hAnsi="Times New Roman" w:cs="Times New Roman"/>
          <w:sz w:val="24"/>
          <w:szCs w:val="24"/>
          <w:lang w:val="en-IN" w:eastAsia="en-IN"/>
        </w:rPr>
      </w:pPr>
      <w:r w:rsidRPr="00AE1251">
        <w:rPr>
          <w:rFonts w:ascii="Times New Roman" w:eastAsia="Times New Roman" w:hAnsi="Times New Roman" w:cs="Times New Roman"/>
          <w:sz w:val="24"/>
          <w:szCs w:val="24"/>
          <w:lang w:eastAsia="en-IN"/>
        </w:rPr>
        <w:t>Intervention Planning and Implementation: Based on the analysis, users access suggested interventions and select appropriate region for at-risk students or groups.</w:t>
      </w:r>
    </w:p>
    <w:p w14:paraId="2A0CAA21" w14:textId="43E36C5D" w:rsidR="002D6F3A" w:rsidRPr="00AE1251" w:rsidRDefault="002D6F3A" w:rsidP="005C221A">
      <w:pPr>
        <w:pStyle w:val="ListParagraph"/>
        <w:numPr>
          <w:ilvl w:val="0"/>
          <w:numId w:val="41"/>
        </w:numPr>
        <w:spacing w:before="100" w:beforeAutospacing="1" w:after="100" w:afterAutospacing="1"/>
        <w:jc w:val="both"/>
        <w:rPr>
          <w:rFonts w:ascii="Times New Roman" w:eastAsia="Times New Roman" w:hAnsi="Times New Roman" w:cs="Times New Roman"/>
          <w:sz w:val="24"/>
          <w:szCs w:val="24"/>
          <w:lang w:eastAsia="en-IN"/>
        </w:rPr>
      </w:pPr>
      <w:r w:rsidRPr="00AE1251">
        <w:rPr>
          <w:rFonts w:ascii="Times New Roman" w:eastAsia="Times New Roman" w:hAnsi="Times New Roman" w:cs="Times New Roman"/>
          <w:sz w:val="24"/>
          <w:szCs w:val="24"/>
          <w:lang w:eastAsia="en-IN"/>
        </w:rPr>
        <w:t>Success Story Compilation: The success stories from schools and NGOs that have effectively reduced dropout rates. These stories are showcased on the platform, serving as motivational case studies for other regions and institutions.</w:t>
      </w:r>
    </w:p>
    <w:p w14:paraId="3FECA560" w14:textId="1D071963" w:rsidR="00DB2139" w:rsidRPr="00AE1251" w:rsidRDefault="00DB2139" w:rsidP="005C221A">
      <w:pPr>
        <w:pStyle w:val="ListParagraph"/>
        <w:numPr>
          <w:ilvl w:val="0"/>
          <w:numId w:val="41"/>
        </w:numPr>
        <w:spacing w:before="100" w:beforeAutospacing="1" w:after="100" w:afterAutospacing="1"/>
        <w:jc w:val="both"/>
        <w:rPr>
          <w:rFonts w:ascii="Times New Roman" w:eastAsia="Times New Roman" w:hAnsi="Times New Roman" w:cs="Times New Roman"/>
          <w:sz w:val="24"/>
          <w:szCs w:val="24"/>
          <w:lang w:val="en-IN" w:eastAsia="en-IN"/>
        </w:rPr>
      </w:pPr>
      <w:r w:rsidRPr="00AE1251">
        <w:rPr>
          <w:rFonts w:ascii="Times New Roman" w:eastAsia="Times New Roman" w:hAnsi="Times New Roman" w:cs="Times New Roman"/>
          <w:sz w:val="24"/>
          <w:szCs w:val="24"/>
          <w:lang w:val="en-IN" w:eastAsia="en-IN"/>
        </w:rPr>
        <w:t>Results Compilation</w:t>
      </w:r>
    </w:p>
    <w:p w14:paraId="347D30FA" w14:textId="77777777" w:rsidR="00BB70A0" w:rsidRPr="00AE1251" w:rsidRDefault="002D6F3A" w:rsidP="005C221A">
      <w:pPr>
        <w:pStyle w:val="NormalWeb"/>
        <w:spacing w:line="276" w:lineRule="auto"/>
        <w:jc w:val="both"/>
        <w:rPr>
          <w:b/>
          <w:sz w:val="28"/>
          <w:szCs w:val="28"/>
        </w:rPr>
      </w:pPr>
      <w:r w:rsidRPr="00AE1251">
        <w:rPr>
          <w:b/>
          <w:sz w:val="28"/>
          <w:szCs w:val="28"/>
        </w:rPr>
        <w:t xml:space="preserve">                                  </w:t>
      </w:r>
      <w:r w:rsidR="00A6385F" w:rsidRPr="00AE1251">
        <w:rPr>
          <w:b/>
          <w:sz w:val="28"/>
          <w:szCs w:val="28"/>
        </w:rPr>
        <w:t xml:space="preserve"> </w:t>
      </w:r>
    </w:p>
    <w:p w14:paraId="3FF7CF0F" w14:textId="061D7E26" w:rsidR="00DB2139" w:rsidRPr="00AE1251" w:rsidRDefault="00A6385F" w:rsidP="00BB70A0">
      <w:pPr>
        <w:pStyle w:val="NormalWeb"/>
        <w:spacing w:line="276" w:lineRule="auto"/>
        <w:jc w:val="center"/>
        <w:rPr>
          <w:b/>
          <w:sz w:val="32"/>
          <w:szCs w:val="32"/>
        </w:rPr>
      </w:pPr>
      <w:r w:rsidRPr="00AE1251">
        <w:rPr>
          <w:b/>
          <w:sz w:val="32"/>
          <w:szCs w:val="32"/>
        </w:rPr>
        <w:t>Applicant and inventor details</w:t>
      </w:r>
      <w:r w:rsidR="00051901" w:rsidRPr="00AE1251">
        <w:rPr>
          <w:b/>
          <w:sz w:val="32"/>
          <w:szCs w:val="32"/>
        </w:rPr>
        <w:t>:</w:t>
      </w:r>
    </w:p>
    <w:p w14:paraId="6216426B" w14:textId="5B3BE34E" w:rsidR="00DB2139" w:rsidRPr="00AE1251" w:rsidRDefault="00DB2139" w:rsidP="005C221A">
      <w:pPr>
        <w:pStyle w:val="ListParagraph"/>
        <w:numPr>
          <w:ilvl w:val="0"/>
          <w:numId w:val="18"/>
        </w:numPr>
        <w:spacing w:after="0"/>
        <w:jc w:val="both"/>
        <w:rPr>
          <w:rFonts w:ascii="Times New Roman" w:eastAsia="Times New Roman" w:hAnsi="Times New Roman" w:cs="Times New Roman"/>
          <w:sz w:val="24"/>
          <w:szCs w:val="24"/>
          <w:lang w:val="en-IN" w:eastAsia="en-IN"/>
        </w:rPr>
      </w:pPr>
      <w:r w:rsidRPr="00AE1251">
        <w:rPr>
          <w:rFonts w:ascii="Times New Roman" w:eastAsia="Times New Roman" w:hAnsi="Times New Roman" w:cs="Times New Roman"/>
          <w:b/>
          <w:bCs/>
          <w:sz w:val="24"/>
          <w:szCs w:val="24"/>
          <w:lang w:val="en-IN" w:eastAsia="en-IN"/>
        </w:rPr>
        <w:t>Applicant:</w:t>
      </w:r>
      <w:r w:rsidRPr="00AE1251">
        <w:rPr>
          <w:rFonts w:ascii="Times New Roman" w:eastAsia="Times New Roman" w:hAnsi="Times New Roman" w:cs="Times New Roman"/>
          <w:sz w:val="24"/>
          <w:szCs w:val="24"/>
          <w:lang w:val="en-IN" w:eastAsia="en-IN"/>
        </w:rPr>
        <w:t xml:space="preserve"> </w:t>
      </w:r>
      <w:r w:rsidR="004E2CC5" w:rsidRPr="00AE1251">
        <w:rPr>
          <w:rFonts w:ascii="Times New Roman" w:eastAsia="Times New Roman" w:hAnsi="Times New Roman" w:cs="Times New Roman"/>
          <w:sz w:val="24"/>
          <w:szCs w:val="24"/>
          <w:lang w:val="en-IN" w:eastAsia="en-IN"/>
        </w:rPr>
        <w:t xml:space="preserve">Anushika Prajapati, </w:t>
      </w:r>
      <w:r w:rsidRPr="00AE1251">
        <w:rPr>
          <w:rFonts w:ascii="Times New Roman" w:hAnsi="Times New Roman" w:cs="Times New Roman"/>
          <w:sz w:val="24"/>
          <w:szCs w:val="24"/>
          <w:lang w:val="en-IN" w:eastAsia="en-IN"/>
        </w:rPr>
        <w:t>A</w:t>
      </w:r>
      <w:r w:rsidR="004E2CC5" w:rsidRPr="00AE1251">
        <w:rPr>
          <w:rFonts w:ascii="Times New Roman" w:hAnsi="Times New Roman" w:cs="Times New Roman"/>
          <w:sz w:val="24"/>
          <w:szCs w:val="24"/>
          <w:lang w:val="en-IN" w:eastAsia="en-IN"/>
        </w:rPr>
        <w:t xml:space="preserve">nushka Mishra, Atithi Singh, Amrita </w:t>
      </w:r>
      <w:proofErr w:type="spellStart"/>
      <w:r w:rsidR="004E2CC5" w:rsidRPr="00AE1251">
        <w:rPr>
          <w:rFonts w:ascii="Times New Roman" w:hAnsi="Times New Roman" w:cs="Times New Roman"/>
          <w:sz w:val="24"/>
          <w:szCs w:val="24"/>
          <w:lang w:val="en-IN" w:eastAsia="en-IN"/>
        </w:rPr>
        <w:t>Geetam</w:t>
      </w:r>
      <w:proofErr w:type="spellEnd"/>
    </w:p>
    <w:p w14:paraId="0B7F9ECE" w14:textId="70043EB5" w:rsidR="00E008F4" w:rsidRPr="00543818" w:rsidRDefault="00DB2139" w:rsidP="005C221A">
      <w:pPr>
        <w:pStyle w:val="NormalWeb"/>
        <w:numPr>
          <w:ilvl w:val="0"/>
          <w:numId w:val="18"/>
        </w:numPr>
        <w:spacing w:line="276" w:lineRule="auto"/>
        <w:jc w:val="both"/>
      </w:pPr>
      <w:r w:rsidRPr="00AE1251">
        <w:rPr>
          <w:b/>
          <w:bCs/>
        </w:rPr>
        <w:t>Institution:</w:t>
      </w:r>
      <w:r w:rsidRPr="00AE1251">
        <w:t xml:space="preserve"> KIET Group of Institutions</w:t>
      </w:r>
    </w:p>
    <w:sectPr w:rsidR="00E008F4" w:rsidRPr="00543818" w:rsidSect="00D3687D">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AD303" w14:textId="77777777" w:rsidR="007549DA" w:rsidRDefault="007549DA" w:rsidP="0042031B">
      <w:pPr>
        <w:spacing w:after="0" w:line="240" w:lineRule="auto"/>
      </w:pPr>
      <w:r>
        <w:separator/>
      </w:r>
    </w:p>
  </w:endnote>
  <w:endnote w:type="continuationSeparator" w:id="0">
    <w:p w14:paraId="48CBC102" w14:textId="77777777" w:rsidR="007549DA" w:rsidRDefault="007549DA" w:rsidP="0042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690128"/>
      <w:docPartObj>
        <w:docPartGallery w:val="Page Numbers (Bottom of Page)"/>
        <w:docPartUnique/>
      </w:docPartObj>
    </w:sdtPr>
    <w:sdtEndPr/>
    <w:sdtContent>
      <w:p w14:paraId="134EFE84" w14:textId="77777777" w:rsidR="0042031B" w:rsidRDefault="0019241D">
        <w:pPr>
          <w:pStyle w:val="Footer"/>
        </w:pPr>
        <w:r>
          <w:fldChar w:fldCharType="begin"/>
        </w:r>
        <w:r>
          <w:instrText xml:space="preserve"> PAGE   \* MERGEFORMAT </w:instrText>
        </w:r>
        <w:r>
          <w:fldChar w:fldCharType="separate"/>
        </w:r>
        <w:r w:rsidR="00142BC4">
          <w:rPr>
            <w:noProof/>
          </w:rPr>
          <w:t>1</w:t>
        </w:r>
        <w:r>
          <w:rPr>
            <w:noProof/>
          </w:rPr>
          <w:fldChar w:fldCharType="end"/>
        </w:r>
      </w:p>
    </w:sdtContent>
  </w:sdt>
  <w:p w14:paraId="5886C207" w14:textId="77777777" w:rsidR="0042031B" w:rsidRDefault="00420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B6615" w14:textId="77777777" w:rsidR="007549DA" w:rsidRDefault="007549DA" w:rsidP="0042031B">
      <w:pPr>
        <w:spacing w:after="0" w:line="240" w:lineRule="auto"/>
      </w:pPr>
      <w:r>
        <w:separator/>
      </w:r>
    </w:p>
  </w:footnote>
  <w:footnote w:type="continuationSeparator" w:id="0">
    <w:p w14:paraId="4A1F6B71" w14:textId="77777777" w:rsidR="007549DA" w:rsidRDefault="007549DA" w:rsidP="00420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1EE8"/>
    <w:multiLevelType w:val="hybridMultilevel"/>
    <w:tmpl w:val="57DE6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6B29"/>
    <w:multiLevelType w:val="hybridMultilevel"/>
    <w:tmpl w:val="C5749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F60416"/>
    <w:multiLevelType w:val="hybridMultilevel"/>
    <w:tmpl w:val="E8A25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8A293F"/>
    <w:multiLevelType w:val="hybridMultilevel"/>
    <w:tmpl w:val="CC543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60ADF"/>
    <w:multiLevelType w:val="hybridMultilevel"/>
    <w:tmpl w:val="6CC08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890A45"/>
    <w:multiLevelType w:val="hybridMultilevel"/>
    <w:tmpl w:val="3BD847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FE07C9"/>
    <w:multiLevelType w:val="hybridMultilevel"/>
    <w:tmpl w:val="BAEA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F1585C"/>
    <w:multiLevelType w:val="hybridMultilevel"/>
    <w:tmpl w:val="1DC2F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5F7A4E"/>
    <w:multiLevelType w:val="multilevel"/>
    <w:tmpl w:val="AEF6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61EB7"/>
    <w:multiLevelType w:val="hybridMultilevel"/>
    <w:tmpl w:val="FD50B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0F030B"/>
    <w:multiLevelType w:val="multilevel"/>
    <w:tmpl w:val="F80A46B6"/>
    <w:lvl w:ilvl="0">
      <w:start w:val="1"/>
      <w:numFmt w:val="bullet"/>
      <w:lvlText w:val="o"/>
      <w:lvlJc w:val="left"/>
      <w:pPr>
        <w:tabs>
          <w:tab w:val="num" w:pos="1069"/>
        </w:tabs>
        <w:ind w:left="1069" w:hanging="360"/>
      </w:pPr>
      <w:rPr>
        <w:rFonts w:ascii="Courier New" w:hAnsi="Courier New" w:cs="Courier New"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 w15:restartNumberingAfterBreak="0">
    <w:nsid w:val="30B71D7E"/>
    <w:multiLevelType w:val="multilevel"/>
    <w:tmpl w:val="A68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A164A"/>
    <w:multiLevelType w:val="hybridMultilevel"/>
    <w:tmpl w:val="B8320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F754A0"/>
    <w:multiLevelType w:val="hybridMultilevel"/>
    <w:tmpl w:val="7B0A9D56"/>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384F67D1"/>
    <w:multiLevelType w:val="hybridMultilevel"/>
    <w:tmpl w:val="00ECD1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94300A1"/>
    <w:multiLevelType w:val="hybridMultilevel"/>
    <w:tmpl w:val="7B10A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829A6"/>
    <w:multiLevelType w:val="hybridMultilevel"/>
    <w:tmpl w:val="F6827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CA6CDD"/>
    <w:multiLevelType w:val="multilevel"/>
    <w:tmpl w:val="F80A46B6"/>
    <w:lvl w:ilvl="0">
      <w:start w:val="1"/>
      <w:numFmt w:val="bullet"/>
      <w:lvlText w:val="o"/>
      <w:lvlJc w:val="left"/>
      <w:pPr>
        <w:tabs>
          <w:tab w:val="num" w:pos="1069"/>
        </w:tabs>
        <w:ind w:left="1069" w:hanging="360"/>
      </w:pPr>
      <w:rPr>
        <w:rFonts w:ascii="Courier New" w:hAnsi="Courier New" w:cs="Courier New"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 w15:restartNumberingAfterBreak="0">
    <w:nsid w:val="42FA212F"/>
    <w:multiLevelType w:val="hybridMultilevel"/>
    <w:tmpl w:val="5F78D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9E11DD"/>
    <w:multiLevelType w:val="hybridMultilevel"/>
    <w:tmpl w:val="9AAA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373BC"/>
    <w:multiLevelType w:val="multilevel"/>
    <w:tmpl w:val="719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55AEB"/>
    <w:multiLevelType w:val="multilevel"/>
    <w:tmpl w:val="861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9574B"/>
    <w:multiLevelType w:val="hybridMultilevel"/>
    <w:tmpl w:val="63148E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045BB1"/>
    <w:multiLevelType w:val="multilevel"/>
    <w:tmpl w:val="0F906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C2D5F"/>
    <w:multiLevelType w:val="hybridMultilevel"/>
    <w:tmpl w:val="8A6A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4C7A60"/>
    <w:multiLevelType w:val="multilevel"/>
    <w:tmpl w:val="056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633C4"/>
    <w:multiLevelType w:val="hybridMultilevel"/>
    <w:tmpl w:val="4588D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D75BC5"/>
    <w:multiLevelType w:val="multilevel"/>
    <w:tmpl w:val="B5B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AD1D5C"/>
    <w:multiLevelType w:val="hybridMultilevel"/>
    <w:tmpl w:val="F50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FE415F"/>
    <w:multiLevelType w:val="hybridMultilevel"/>
    <w:tmpl w:val="4588D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6C33C0"/>
    <w:multiLevelType w:val="hybridMultilevel"/>
    <w:tmpl w:val="35623DF8"/>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1" w15:restartNumberingAfterBreak="0">
    <w:nsid w:val="69D55875"/>
    <w:multiLevelType w:val="multilevel"/>
    <w:tmpl w:val="74A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35EE7"/>
    <w:multiLevelType w:val="hybridMultilevel"/>
    <w:tmpl w:val="293C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74151C"/>
    <w:multiLevelType w:val="multilevel"/>
    <w:tmpl w:val="9ADEC6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11B89"/>
    <w:multiLevelType w:val="multilevel"/>
    <w:tmpl w:val="3E44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B1EFF"/>
    <w:multiLevelType w:val="hybridMultilevel"/>
    <w:tmpl w:val="5DDE681A"/>
    <w:lvl w:ilvl="0" w:tplc="3EF81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ED5264"/>
    <w:multiLevelType w:val="hybridMultilevel"/>
    <w:tmpl w:val="D5D85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A32066"/>
    <w:multiLevelType w:val="hybridMultilevel"/>
    <w:tmpl w:val="5CEAE7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BC749B8"/>
    <w:multiLevelType w:val="hybridMultilevel"/>
    <w:tmpl w:val="A20E8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F76F3B"/>
    <w:multiLevelType w:val="hybridMultilevel"/>
    <w:tmpl w:val="E76E1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C80620"/>
    <w:multiLevelType w:val="hybridMultilevel"/>
    <w:tmpl w:val="5DDE681A"/>
    <w:lvl w:ilvl="0" w:tplc="3EF81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0448884">
    <w:abstractNumId w:val="15"/>
  </w:num>
  <w:num w:numId="2" w16cid:durableId="665599274">
    <w:abstractNumId w:val="40"/>
  </w:num>
  <w:num w:numId="3" w16cid:durableId="691029615">
    <w:abstractNumId w:val="3"/>
  </w:num>
  <w:num w:numId="4" w16cid:durableId="579675699">
    <w:abstractNumId w:val="0"/>
  </w:num>
  <w:num w:numId="5" w16cid:durableId="295450148">
    <w:abstractNumId w:val="19"/>
  </w:num>
  <w:num w:numId="6" w16cid:durableId="859707065">
    <w:abstractNumId w:val="35"/>
  </w:num>
  <w:num w:numId="7" w16cid:durableId="1983458410">
    <w:abstractNumId w:val="4"/>
  </w:num>
  <w:num w:numId="8" w16cid:durableId="1282760756">
    <w:abstractNumId w:val="29"/>
  </w:num>
  <w:num w:numId="9" w16cid:durableId="785546549">
    <w:abstractNumId w:val="26"/>
  </w:num>
  <w:num w:numId="10" w16cid:durableId="597060953">
    <w:abstractNumId w:val="23"/>
  </w:num>
  <w:num w:numId="11" w16cid:durableId="1937320706">
    <w:abstractNumId w:val="31"/>
  </w:num>
  <w:num w:numId="12" w16cid:durableId="18895308">
    <w:abstractNumId w:val="34"/>
  </w:num>
  <w:num w:numId="13" w16cid:durableId="805581692">
    <w:abstractNumId w:val="20"/>
  </w:num>
  <w:num w:numId="14" w16cid:durableId="1413896516">
    <w:abstractNumId w:val="27"/>
  </w:num>
  <w:num w:numId="15" w16cid:durableId="214587756">
    <w:abstractNumId w:val="21"/>
  </w:num>
  <w:num w:numId="16" w16cid:durableId="215777035">
    <w:abstractNumId w:val="25"/>
  </w:num>
  <w:num w:numId="17" w16cid:durableId="1986735926">
    <w:abstractNumId w:val="8"/>
  </w:num>
  <w:num w:numId="18" w16cid:durableId="1061245266">
    <w:abstractNumId w:val="38"/>
  </w:num>
  <w:num w:numId="19" w16cid:durableId="650449290">
    <w:abstractNumId w:val="39"/>
  </w:num>
  <w:num w:numId="20" w16cid:durableId="233781191">
    <w:abstractNumId w:val="6"/>
  </w:num>
  <w:num w:numId="21" w16cid:durableId="907611729">
    <w:abstractNumId w:val="28"/>
  </w:num>
  <w:num w:numId="22" w16cid:durableId="1671712080">
    <w:abstractNumId w:val="12"/>
  </w:num>
  <w:num w:numId="23" w16cid:durableId="777679605">
    <w:abstractNumId w:val="36"/>
  </w:num>
  <w:num w:numId="24" w16cid:durableId="664632356">
    <w:abstractNumId w:val="18"/>
  </w:num>
  <w:num w:numId="25" w16cid:durableId="2067101674">
    <w:abstractNumId w:val="7"/>
  </w:num>
  <w:num w:numId="26" w16cid:durableId="286668773">
    <w:abstractNumId w:val="1"/>
  </w:num>
  <w:num w:numId="27" w16cid:durableId="633750495">
    <w:abstractNumId w:val="2"/>
  </w:num>
  <w:num w:numId="28" w16cid:durableId="260601751">
    <w:abstractNumId w:val="11"/>
  </w:num>
  <w:num w:numId="29" w16cid:durableId="1822042859">
    <w:abstractNumId w:val="13"/>
  </w:num>
  <w:num w:numId="30" w16cid:durableId="2050521888">
    <w:abstractNumId w:val="33"/>
  </w:num>
  <w:num w:numId="31" w16cid:durableId="613950250">
    <w:abstractNumId w:val="14"/>
  </w:num>
  <w:num w:numId="32" w16cid:durableId="1967619609">
    <w:abstractNumId w:val="24"/>
  </w:num>
  <w:num w:numId="33" w16cid:durableId="297079291">
    <w:abstractNumId w:val="37"/>
  </w:num>
  <w:num w:numId="34" w16cid:durableId="388193613">
    <w:abstractNumId w:val="10"/>
  </w:num>
  <w:num w:numId="35" w16cid:durableId="2004165538">
    <w:abstractNumId w:val="16"/>
  </w:num>
  <w:num w:numId="36" w16cid:durableId="1519196781">
    <w:abstractNumId w:val="32"/>
  </w:num>
  <w:num w:numId="37" w16cid:durableId="2125684292">
    <w:abstractNumId w:val="5"/>
  </w:num>
  <w:num w:numId="38" w16cid:durableId="41441571">
    <w:abstractNumId w:val="30"/>
  </w:num>
  <w:num w:numId="39" w16cid:durableId="2011523710">
    <w:abstractNumId w:val="17"/>
  </w:num>
  <w:num w:numId="40" w16cid:durableId="579142866">
    <w:abstractNumId w:val="9"/>
  </w:num>
  <w:num w:numId="41" w16cid:durableId="2313077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3MDIztLQ0NbE0MzJW0lEKTi0uzszPAykwqQUAvEAtmSwAAAA="/>
  </w:docVars>
  <w:rsids>
    <w:rsidRoot w:val="00B27403"/>
    <w:rsid w:val="00014D15"/>
    <w:rsid w:val="00030291"/>
    <w:rsid w:val="000347B2"/>
    <w:rsid w:val="0004460D"/>
    <w:rsid w:val="00051901"/>
    <w:rsid w:val="00053064"/>
    <w:rsid w:val="00054F38"/>
    <w:rsid w:val="000606DE"/>
    <w:rsid w:val="00064442"/>
    <w:rsid w:val="000D0EB7"/>
    <w:rsid w:val="000D21D0"/>
    <w:rsid w:val="00142BC4"/>
    <w:rsid w:val="00153368"/>
    <w:rsid w:val="0019241D"/>
    <w:rsid w:val="00193B7F"/>
    <w:rsid w:val="001A15BF"/>
    <w:rsid w:val="001A1B1F"/>
    <w:rsid w:val="001A2A01"/>
    <w:rsid w:val="001A5643"/>
    <w:rsid w:val="001F0C7D"/>
    <w:rsid w:val="002100EA"/>
    <w:rsid w:val="00244B32"/>
    <w:rsid w:val="00252930"/>
    <w:rsid w:val="00254E36"/>
    <w:rsid w:val="002713BC"/>
    <w:rsid w:val="00283E06"/>
    <w:rsid w:val="002849F6"/>
    <w:rsid w:val="00286DAE"/>
    <w:rsid w:val="002900E2"/>
    <w:rsid w:val="002A1603"/>
    <w:rsid w:val="002B1EDF"/>
    <w:rsid w:val="002C021B"/>
    <w:rsid w:val="002C1DA3"/>
    <w:rsid w:val="002C5103"/>
    <w:rsid w:val="002D43C1"/>
    <w:rsid w:val="002D6F3A"/>
    <w:rsid w:val="00311782"/>
    <w:rsid w:val="003248D7"/>
    <w:rsid w:val="00333767"/>
    <w:rsid w:val="003D62B9"/>
    <w:rsid w:val="003D7709"/>
    <w:rsid w:val="003F3CA0"/>
    <w:rsid w:val="00404335"/>
    <w:rsid w:val="00410E97"/>
    <w:rsid w:val="0042031B"/>
    <w:rsid w:val="00431934"/>
    <w:rsid w:val="00442E32"/>
    <w:rsid w:val="004467E7"/>
    <w:rsid w:val="00450876"/>
    <w:rsid w:val="00452BDC"/>
    <w:rsid w:val="00455AC8"/>
    <w:rsid w:val="0046476B"/>
    <w:rsid w:val="004B676C"/>
    <w:rsid w:val="004E2CC5"/>
    <w:rsid w:val="004E6FBF"/>
    <w:rsid w:val="00521B50"/>
    <w:rsid w:val="00525057"/>
    <w:rsid w:val="00543818"/>
    <w:rsid w:val="005555BA"/>
    <w:rsid w:val="00581E21"/>
    <w:rsid w:val="005839A1"/>
    <w:rsid w:val="005B2BA1"/>
    <w:rsid w:val="005B71D5"/>
    <w:rsid w:val="005C221A"/>
    <w:rsid w:val="005C245F"/>
    <w:rsid w:val="005E5669"/>
    <w:rsid w:val="00600159"/>
    <w:rsid w:val="00601CC7"/>
    <w:rsid w:val="00610EDB"/>
    <w:rsid w:val="00643C6E"/>
    <w:rsid w:val="00651050"/>
    <w:rsid w:val="00667B80"/>
    <w:rsid w:val="00680C59"/>
    <w:rsid w:val="00694DC1"/>
    <w:rsid w:val="006A3B14"/>
    <w:rsid w:val="006B46BC"/>
    <w:rsid w:val="006B53C0"/>
    <w:rsid w:val="007138FB"/>
    <w:rsid w:val="00715592"/>
    <w:rsid w:val="00716AEE"/>
    <w:rsid w:val="00735C68"/>
    <w:rsid w:val="007371D5"/>
    <w:rsid w:val="007549DA"/>
    <w:rsid w:val="00757BD9"/>
    <w:rsid w:val="00793A98"/>
    <w:rsid w:val="007A36A7"/>
    <w:rsid w:val="007A784B"/>
    <w:rsid w:val="007B16FC"/>
    <w:rsid w:val="007B2383"/>
    <w:rsid w:val="007B4145"/>
    <w:rsid w:val="007C1D5B"/>
    <w:rsid w:val="0086442A"/>
    <w:rsid w:val="008825AC"/>
    <w:rsid w:val="0089612B"/>
    <w:rsid w:val="008C13BF"/>
    <w:rsid w:val="009249B8"/>
    <w:rsid w:val="00956FE4"/>
    <w:rsid w:val="0097056B"/>
    <w:rsid w:val="00991BE9"/>
    <w:rsid w:val="00994267"/>
    <w:rsid w:val="009B56D4"/>
    <w:rsid w:val="009F03DC"/>
    <w:rsid w:val="009F7C8E"/>
    <w:rsid w:val="00A24DA3"/>
    <w:rsid w:val="00A27782"/>
    <w:rsid w:val="00A30030"/>
    <w:rsid w:val="00A6385F"/>
    <w:rsid w:val="00A64F63"/>
    <w:rsid w:val="00A740F5"/>
    <w:rsid w:val="00A81FCD"/>
    <w:rsid w:val="00A90FED"/>
    <w:rsid w:val="00A97D05"/>
    <w:rsid w:val="00AB0198"/>
    <w:rsid w:val="00AE1251"/>
    <w:rsid w:val="00AF3190"/>
    <w:rsid w:val="00B02398"/>
    <w:rsid w:val="00B26828"/>
    <w:rsid w:val="00B27403"/>
    <w:rsid w:val="00B5302B"/>
    <w:rsid w:val="00BA71D6"/>
    <w:rsid w:val="00BB70A0"/>
    <w:rsid w:val="00BC1453"/>
    <w:rsid w:val="00BD6F5F"/>
    <w:rsid w:val="00BF3CFE"/>
    <w:rsid w:val="00C12B05"/>
    <w:rsid w:val="00C449BA"/>
    <w:rsid w:val="00C877EA"/>
    <w:rsid w:val="00CB407F"/>
    <w:rsid w:val="00CB66A1"/>
    <w:rsid w:val="00CC4C58"/>
    <w:rsid w:val="00CD3D20"/>
    <w:rsid w:val="00CE0F5E"/>
    <w:rsid w:val="00CE6BED"/>
    <w:rsid w:val="00CF6E48"/>
    <w:rsid w:val="00D20423"/>
    <w:rsid w:val="00D3687D"/>
    <w:rsid w:val="00D53729"/>
    <w:rsid w:val="00D73EAA"/>
    <w:rsid w:val="00D827AE"/>
    <w:rsid w:val="00DA1AEE"/>
    <w:rsid w:val="00DA49E8"/>
    <w:rsid w:val="00DA583D"/>
    <w:rsid w:val="00DA5AAE"/>
    <w:rsid w:val="00DB2139"/>
    <w:rsid w:val="00DC0D1C"/>
    <w:rsid w:val="00DC68D0"/>
    <w:rsid w:val="00DE414E"/>
    <w:rsid w:val="00E008F4"/>
    <w:rsid w:val="00E02FE9"/>
    <w:rsid w:val="00E17A40"/>
    <w:rsid w:val="00E34A08"/>
    <w:rsid w:val="00E51103"/>
    <w:rsid w:val="00E60071"/>
    <w:rsid w:val="00E85946"/>
    <w:rsid w:val="00EE2BA3"/>
    <w:rsid w:val="00EF2BBF"/>
    <w:rsid w:val="00F212B9"/>
    <w:rsid w:val="00F567EA"/>
    <w:rsid w:val="00F76C8F"/>
    <w:rsid w:val="00F827D3"/>
    <w:rsid w:val="00F90DCD"/>
    <w:rsid w:val="00F93748"/>
    <w:rsid w:val="00F941A5"/>
    <w:rsid w:val="00FA3811"/>
    <w:rsid w:val="00FA3A83"/>
    <w:rsid w:val="00FD729A"/>
    <w:rsid w:val="00FD75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3675"/>
  <w15:docId w15:val="{C18B9CDB-4889-4120-ABA9-5C8024BD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90"/>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3D6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B9"/>
    <w:rPr>
      <w:rFonts w:ascii="Tahoma" w:hAnsi="Tahoma" w:cs="Tahoma"/>
      <w:sz w:val="16"/>
      <w:szCs w:val="16"/>
    </w:rPr>
  </w:style>
  <w:style w:type="table" w:styleId="TableGrid">
    <w:name w:val="Table Grid"/>
    <w:basedOn w:val="TableNormal"/>
    <w:uiPriority w:val="59"/>
    <w:rsid w:val="003D62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20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31B"/>
  </w:style>
  <w:style w:type="paragraph" w:styleId="Footer">
    <w:name w:val="footer"/>
    <w:basedOn w:val="Normal"/>
    <w:link w:val="FooterChar"/>
    <w:uiPriority w:val="99"/>
    <w:unhideWhenUsed/>
    <w:rsid w:val="00420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31B"/>
  </w:style>
  <w:style w:type="paragraph" w:styleId="NormalWeb">
    <w:name w:val="Normal (Web)"/>
    <w:basedOn w:val="Normal"/>
    <w:uiPriority w:val="99"/>
    <w:unhideWhenUsed/>
    <w:rsid w:val="009B5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0508">
      <w:bodyDiv w:val="1"/>
      <w:marLeft w:val="0"/>
      <w:marRight w:val="0"/>
      <w:marTop w:val="0"/>
      <w:marBottom w:val="0"/>
      <w:divBdr>
        <w:top w:val="none" w:sz="0" w:space="0" w:color="auto"/>
        <w:left w:val="none" w:sz="0" w:space="0" w:color="auto"/>
        <w:bottom w:val="none" w:sz="0" w:space="0" w:color="auto"/>
        <w:right w:val="none" w:sz="0" w:space="0" w:color="auto"/>
      </w:divBdr>
    </w:div>
    <w:div w:id="51274126">
      <w:bodyDiv w:val="1"/>
      <w:marLeft w:val="0"/>
      <w:marRight w:val="0"/>
      <w:marTop w:val="0"/>
      <w:marBottom w:val="0"/>
      <w:divBdr>
        <w:top w:val="none" w:sz="0" w:space="0" w:color="auto"/>
        <w:left w:val="none" w:sz="0" w:space="0" w:color="auto"/>
        <w:bottom w:val="none" w:sz="0" w:space="0" w:color="auto"/>
        <w:right w:val="none" w:sz="0" w:space="0" w:color="auto"/>
      </w:divBdr>
    </w:div>
    <w:div w:id="231938869">
      <w:bodyDiv w:val="1"/>
      <w:marLeft w:val="0"/>
      <w:marRight w:val="0"/>
      <w:marTop w:val="0"/>
      <w:marBottom w:val="0"/>
      <w:divBdr>
        <w:top w:val="none" w:sz="0" w:space="0" w:color="auto"/>
        <w:left w:val="none" w:sz="0" w:space="0" w:color="auto"/>
        <w:bottom w:val="none" w:sz="0" w:space="0" w:color="auto"/>
        <w:right w:val="none" w:sz="0" w:space="0" w:color="auto"/>
      </w:divBdr>
    </w:div>
    <w:div w:id="262303984">
      <w:bodyDiv w:val="1"/>
      <w:marLeft w:val="0"/>
      <w:marRight w:val="0"/>
      <w:marTop w:val="0"/>
      <w:marBottom w:val="0"/>
      <w:divBdr>
        <w:top w:val="none" w:sz="0" w:space="0" w:color="auto"/>
        <w:left w:val="none" w:sz="0" w:space="0" w:color="auto"/>
        <w:bottom w:val="none" w:sz="0" w:space="0" w:color="auto"/>
        <w:right w:val="none" w:sz="0" w:space="0" w:color="auto"/>
      </w:divBdr>
    </w:div>
    <w:div w:id="336461846">
      <w:bodyDiv w:val="1"/>
      <w:marLeft w:val="0"/>
      <w:marRight w:val="0"/>
      <w:marTop w:val="0"/>
      <w:marBottom w:val="0"/>
      <w:divBdr>
        <w:top w:val="none" w:sz="0" w:space="0" w:color="auto"/>
        <w:left w:val="none" w:sz="0" w:space="0" w:color="auto"/>
        <w:bottom w:val="none" w:sz="0" w:space="0" w:color="auto"/>
        <w:right w:val="none" w:sz="0" w:space="0" w:color="auto"/>
      </w:divBdr>
    </w:div>
    <w:div w:id="441804671">
      <w:bodyDiv w:val="1"/>
      <w:marLeft w:val="0"/>
      <w:marRight w:val="0"/>
      <w:marTop w:val="0"/>
      <w:marBottom w:val="0"/>
      <w:divBdr>
        <w:top w:val="none" w:sz="0" w:space="0" w:color="auto"/>
        <w:left w:val="none" w:sz="0" w:space="0" w:color="auto"/>
        <w:bottom w:val="none" w:sz="0" w:space="0" w:color="auto"/>
        <w:right w:val="none" w:sz="0" w:space="0" w:color="auto"/>
      </w:divBdr>
    </w:div>
    <w:div w:id="469983501">
      <w:bodyDiv w:val="1"/>
      <w:marLeft w:val="0"/>
      <w:marRight w:val="0"/>
      <w:marTop w:val="0"/>
      <w:marBottom w:val="0"/>
      <w:divBdr>
        <w:top w:val="none" w:sz="0" w:space="0" w:color="auto"/>
        <w:left w:val="none" w:sz="0" w:space="0" w:color="auto"/>
        <w:bottom w:val="none" w:sz="0" w:space="0" w:color="auto"/>
        <w:right w:val="none" w:sz="0" w:space="0" w:color="auto"/>
      </w:divBdr>
    </w:div>
    <w:div w:id="504058862">
      <w:bodyDiv w:val="1"/>
      <w:marLeft w:val="0"/>
      <w:marRight w:val="0"/>
      <w:marTop w:val="0"/>
      <w:marBottom w:val="0"/>
      <w:divBdr>
        <w:top w:val="none" w:sz="0" w:space="0" w:color="auto"/>
        <w:left w:val="none" w:sz="0" w:space="0" w:color="auto"/>
        <w:bottom w:val="none" w:sz="0" w:space="0" w:color="auto"/>
        <w:right w:val="none" w:sz="0" w:space="0" w:color="auto"/>
      </w:divBdr>
    </w:div>
    <w:div w:id="559168295">
      <w:bodyDiv w:val="1"/>
      <w:marLeft w:val="0"/>
      <w:marRight w:val="0"/>
      <w:marTop w:val="0"/>
      <w:marBottom w:val="0"/>
      <w:divBdr>
        <w:top w:val="none" w:sz="0" w:space="0" w:color="auto"/>
        <w:left w:val="none" w:sz="0" w:space="0" w:color="auto"/>
        <w:bottom w:val="none" w:sz="0" w:space="0" w:color="auto"/>
        <w:right w:val="none" w:sz="0" w:space="0" w:color="auto"/>
      </w:divBdr>
    </w:div>
    <w:div w:id="753666459">
      <w:bodyDiv w:val="1"/>
      <w:marLeft w:val="0"/>
      <w:marRight w:val="0"/>
      <w:marTop w:val="0"/>
      <w:marBottom w:val="0"/>
      <w:divBdr>
        <w:top w:val="none" w:sz="0" w:space="0" w:color="auto"/>
        <w:left w:val="none" w:sz="0" w:space="0" w:color="auto"/>
        <w:bottom w:val="none" w:sz="0" w:space="0" w:color="auto"/>
        <w:right w:val="none" w:sz="0" w:space="0" w:color="auto"/>
      </w:divBdr>
    </w:div>
    <w:div w:id="803817118">
      <w:bodyDiv w:val="1"/>
      <w:marLeft w:val="0"/>
      <w:marRight w:val="0"/>
      <w:marTop w:val="0"/>
      <w:marBottom w:val="0"/>
      <w:divBdr>
        <w:top w:val="none" w:sz="0" w:space="0" w:color="auto"/>
        <w:left w:val="none" w:sz="0" w:space="0" w:color="auto"/>
        <w:bottom w:val="none" w:sz="0" w:space="0" w:color="auto"/>
        <w:right w:val="none" w:sz="0" w:space="0" w:color="auto"/>
      </w:divBdr>
    </w:div>
    <w:div w:id="816453239">
      <w:bodyDiv w:val="1"/>
      <w:marLeft w:val="0"/>
      <w:marRight w:val="0"/>
      <w:marTop w:val="0"/>
      <w:marBottom w:val="0"/>
      <w:divBdr>
        <w:top w:val="none" w:sz="0" w:space="0" w:color="auto"/>
        <w:left w:val="none" w:sz="0" w:space="0" w:color="auto"/>
        <w:bottom w:val="none" w:sz="0" w:space="0" w:color="auto"/>
        <w:right w:val="none" w:sz="0" w:space="0" w:color="auto"/>
      </w:divBdr>
    </w:div>
    <w:div w:id="856624287">
      <w:bodyDiv w:val="1"/>
      <w:marLeft w:val="0"/>
      <w:marRight w:val="0"/>
      <w:marTop w:val="0"/>
      <w:marBottom w:val="0"/>
      <w:divBdr>
        <w:top w:val="none" w:sz="0" w:space="0" w:color="auto"/>
        <w:left w:val="none" w:sz="0" w:space="0" w:color="auto"/>
        <w:bottom w:val="none" w:sz="0" w:space="0" w:color="auto"/>
        <w:right w:val="none" w:sz="0" w:space="0" w:color="auto"/>
      </w:divBdr>
    </w:div>
    <w:div w:id="873813647">
      <w:bodyDiv w:val="1"/>
      <w:marLeft w:val="0"/>
      <w:marRight w:val="0"/>
      <w:marTop w:val="0"/>
      <w:marBottom w:val="0"/>
      <w:divBdr>
        <w:top w:val="none" w:sz="0" w:space="0" w:color="auto"/>
        <w:left w:val="none" w:sz="0" w:space="0" w:color="auto"/>
        <w:bottom w:val="none" w:sz="0" w:space="0" w:color="auto"/>
        <w:right w:val="none" w:sz="0" w:space="0" w:color="auto"/>
      </w:divBdr>
    </w:div>
    <w:div w:id="922646925">
      <w:bodyDiv w:val="1"/>
      <w:marLeft w:val="0"/>
      <w:marRight w:val="0"/>
      <w:marTop w:val="0"/>
      <w:marBottom w:val="0"/>
      <w:divBdr>
        <w:top w:val="none" w:sz="0" w:space="0" w:color="auto"/>
        <w:left w:val="none" w:sz="0" w:space="0" w:color="auto"/>
        <w:bottom w:val="none" w:sz="0" w:space="0" w:color="auto"/>
        <w:right w:val="none" w:sz="0" w:space="0" w:color="auto"/>
      </w:divBdr>
    </w:div>
    <w:div w:id="963076720">
      <w:bodyDiv w:val="1"/>
      <w:marLeft w:val="0"/>
      <w:marRight w:val="0"/>
      <w:marTop w:val="0"/>
      <w:marBottom w:val="0"/>
      <w:divBdr>
        <w:top w:val="none" w:sz="0" w:space="0" w:color="auto"/>
        <w:left w:val="none" w:sz="0" w:space="0" w:color="auto"/>
        <w:bottom w:val="none" w:sz="0" w:space="0" w:color="auto"/>
        <w:right w:val="none" w:sz="0" w:space="0" w:color="auto"/>
      </w:divBdr>
    </w:div>
    <w:div w:id="1062674554">
      <w:bodyDiv w:val="1"/>
      <w:marLeft w:val="0"/>
      <w:marRight w:val="0"/>
      <w:marTop w:val="0"/>
      <w:marBottom w:val="0"/>
      <w:divBdr>
        <w:top w:val="none" w:sz="0" w:space="0" w:color="auto"/>
        <w:left w:val="none" w:sz="0" w:space="0" w:color="auto"/>
        <w:bottom w:val="none" w:sz="0" w:space="0" w:color="auto"/>
        <w:right w:val="none" w:sz="0" w:space="0" w:color="auto"/>
      </w:divBdr>
    </w:div>
    <w:div w:id="1162156864">
      <w:bodyDiv w:val="1"/>
      <w:marLeft w:val="0"/>
      <w:marRight w:val="0"/>
      <w:marTop w:val="0"/>
      <w:marBottom w:val="0"/>
      <w:divBdr>
        <w:top w:val="none" w:sz="0" w:space="0" w:color="auto"/>
        <w:left w:val="none" w:sz="0" w:space="0" w:color="auto"/>
        <w:bottom w:val="none" w:sz="0" w:space="0" w:color="auto"/>
        <w:right w:val="none" w:sz="0" w:space="0" w:color="auto"/>
      </w:divBdr>
    </w:div>
    <w:div w:id="1176774925">
      <w:bodyDiv w:val="1"/>
      <w:marLeft w:val="0"/>
      <w:marRight w:val="0"/>
      <w:marTop w:val="0"/>
      <w:marBottom w:val="0"/>
      <w:divBdr>
        <w:top w:val="none" w:sz="0" w:space="0" w:color="auto"/>
        <w:left w:val="none" w:sz="0" w:space="0" w:color="auto"/>
        <w:bottom w:val="none" w:sz="0" w:space="0" w:color="auto"/>
        <w:right w:val="none" w:sz="0" w:space="0" w:color="auto"/>
      </w:divBdr>
    </w:div>
    <w:div w:id="1237862095">
      <w:bodyDiv w:val="1"/>
      <w:marLeft w:val="0"/>
      <w:marRight w:val="0"/>
      <w:marTop w:val="0"/>
      <w:marBottom w:val="0"/>
      <w:divBdr>
        <w:top w:val="none" w:sz="0" w:space="0" w:color="auto"/>
        <w:left w:val="none" w:sz="0" w:space="0" w:color="auto"/>
        <w:bottom w:val="none" w:sz="0" w:space="0" w:color="auto"/>
        <w:right w:val="none" w:sz="0" w:space="0" w:color="auto"/>
      </w:divBdr>
    </w:div>
    <w:div w:id="1446077554">
      <w:bodyDiv w:val="1"/>
      <w:marLeft w:val="0"/>
      <w:marRight w:val="0"/>
      <w:marTop w:val="0"/>
      <w:marBottom w:val="0"/>
      <w:divBdr>
        <w:top w:val="none" w:sz="0" w:space="0" w:color="auto"/>
        <w:left w:val="none" w:sz="0" w:space="0" w:color="auto"/>
        <w:bottom w:val="none" w:sz="0" w:space="0" w:color="auto"/>
        <w:right w:val="none" w:sz="0" w:space="0" w:color="auto"/>
      </w:divBdr>
    </w:div>
    <w:div w:id="1453282230">
      <w:bodyDiv w:val="1"/>
      <w:marLeft w:val="0"/>
      <w:marRight w:val="0"/>
      <w:marTop w:val="0"/>
      <w:marBottom w:val="0"/>
      <w:divBdr>
        <w:top w:val="none" w:sz="0" w:space="0" w:color="auto"/>
        <w:left w:val="none" w:sz="0" w:space="0" w:color="auto"/>
        <w:bottom w:val="none" w:sz="0" w:space="0" w:color="auto"/>
        <w:right w:val="none" w:sz="0" w:space="0" w:color="auto"/>
      </w:divBdr>
    </w:div>
    <w:div w:id="1470786424">
      <w:bodyDiv w:val="1"/>
      <w:marLeft w:val="0"/>
      <w:marRight w:val="0"/>
      <w:marTop w:val="0"/>
      <w:marBottom w:val="0"/>
      <w:divBdr>
        <w:top w:val="none" w:sz="0" w:space="0" w:color="auto"/>
        <w:left w:val="none" w:sz="0" w:space="0" w:color="auto"/>
        <w:bottom w:val="none" w:sz="0" w:space="0" w:color="auto"/>
        <w:right w:val="none" w:sz="0" w:space="0" w:color="auto"/>
      </w:divBdr>
    </w:div>
    <w:div w:id="1492910621">
      <w:bodyDiv w:val="1"/>
      <w:marLeft w:val="0"/>
      <w:marRight w:val="0"/>
      <w:marTop w:val="0"/>
      <w:marBottom w:val="0"/>
      <w:divBdr>
        <w:top w:val="none" w:sz="0" w:space="0" w:color="auto"/>
        <w:left w:val="none" w:sz="0" w:space="0" w:color="auto"/>
        <w:bottom w:val="none" w:sz="0" w:space="0" w:color="auto"/>
        <w:right w:val="none" w:sz="0" w:space="0" w:color="auto"/>
      </w:divBdr>
    </w:div>
    <w:div w:id="1494448170">
      <w:bodyDiv w:val="1"/>
      <w:marLeft w:val="0"/>
      <w:marRight w:val="0"/>
      <w:marTop w:val="0"/>
      <w:marBottom w:val="0"/>
      <w:divBdr>
        <w:top w:val="none" w:sz="0" w:space="0" w:color="auto"/>
        <w:left w:val="none" w:sz="0" w:space="0" w:color="auto"/>
        <w:bottom w:val="none" w:sz="0" w:space="0" w:color="auto"/>
        <w:right w:val="none" w:sz="0" w:space="0" w:color="auto"/>
      </w:divBdr>
    </w:div>
    <w:div w:id="1561402168">
      <w:bodyDiv w:val="1"/>
      <w:marLeft w:val="0"/>
      <w:marRight w:val="0"/>
      <w:marTop w:val="0"/>
      <w:marBottom w:val="0"/>
      <w:divBdr>
        <w:top w:val="none" w:sz="0" w:space="0" w:color="auto"/>
        <w:left w:val="none" w:sz="0" w:space="0" w:color="auto"/>
        <w:bottom w:val="none" w:sz="0" w:space="0" w:color="auto"/>
        <w:right w:val="none" w:sz="0" w:space="0" w:color="auto"/>
      </w:divBdr>
    </w:div>
    <w:div w:id="1635216170">
      <w:bodyDiv w:val="1"/>
      <w:marLeft w:val="0"/>
      <w:marRight w:val="0"/>
      <w:marTop w:val="0"/>
      <w:marBottom w:val="0"/>
      <w:divBdr>
        <w:top w:val="none" w:sz="0" w:space="0" w:color="auto"/>
        <w:left w:val="none" w:sz="0" w:space="0" w:color="auto"/>
        <w:bottom w:val="none" w:sz="0" w:space="0" w:color="auto"/>
        <w:right w:val="none" w:sz="0" w:space="0" w:color="auto"/>
      </w:divBdr>
    </w:div>
    <w:div w:id="1691102188">
      <w:bodyDiv w:val="1"/>
      <w:marLeft w:val="0"/>
      <w:marRight w:val="0"/>
      <w:marTop w:val="0"/>
      <w:marBottom w:val="0"/>
      <w:divBdr>
        <w:top w:val="none" w:sz="0" w:space="0" w:color="auto"/>
        <w:left w:val="none" w:sz="0" w:space="0" w:color="auto"/>
        <w:bottom w:val="none" w:sz="0" w:space="0" w:color="auto"/>
        <w:right w:val="none" w:sz="0" w:space="0" w:color="auto"/>
      </w:divBdr>
    </w:div>
    <w:div w:id="1791168453">
      <w:bodyDiv w:val="1"/>
      <w:marLeft w:val="0"/>
      <w:marRight w:val="0"/>
      <w:marTop w:val="0"/>
      <w:marBottom w:val="0"/>
      <w:divBdr>
        <w:top w:val="none" w:sz="0" w:space="0" w:color="auto"/>
        <w:left w:val="none" w:sz="0" w:space="0" w:color="auto"/>
        <w:bottom w:val="none" w:sz="0" w:space="0" w:color="auto"/>
        <w:right w:val="none" w:sz="0" w:space="0" w:color="auto"/>
      </w:divBdr>
    </w:div>
    <w:div w:id="1856184253">
      <w:bodyDiv w:val="1"/>
      <w:marLeft w:val="0"/>
      <w:marRight w:val="0"/>
      <w:marTop w:val="0"/>
      <w:marBottom w:val="0"/>
      <w:divBdr>
        <w:top w:val="none" w:sz="0" w:space="0" w:color="auto"/>
        <w:left w:val="none" w:sz="0" w:space="0" w:color="auto"/>
        <w:bottom w:val="none" w:sz="0" w:space="0" w:color="auto"/>
        <w:right w:val="none" w:sz="0" w:space="0" w:color="auto"/>
      </w:divBdr>
    </w:div>
    <w:div w:id="1862082885">
      <w:bodyDiv w:val="1"/>
      <w:marLeft w:val="0"/>
      <w:marRight w:val="0"/>
      <w:marTop w:val="0"/>
      <w:marBottom w:val="0"/>
      <w:divBdr>
        <w:top w:val="none" w:sz="0" w:space="0" w:color="auto"/>
        <w:left w:val="none" w:sz="0" w:space="0" w:color="auto"/>
        <w:bottom w:val="none" w:sz="0" w:space="0" w:color="auto"/>
        <w:right w:val="none" w:sz="0" w:space="0" w:color="auto"/>
      </w:divBdr>
    </w:div>
    <w:div w:id="1929270742">
      <w:bodyDiv w:val="1"/>
      <w:marLeft w:val="0"/>
      <w:marRight w:val="0"/>
      <w:marTop w:val="0"/>
      <w:marBottom w:val="0"/>
      <w:divBdr>
        <w:top w:val="none" w:sz="0" w:space="0" w:color="auto"/>
        <w:left w:val="none" w:sz="0" w:space="0" w:color="auto"/>
        <w:bottom w:val="none" w:sz="0" w:space="0" w:color="auto"/>
        <w:right w:val="none" w:sz="0" w:space="0" w:color="auto"/>
      </w:divBdr>
    </w:div>
    <w:div w:id="1955013476">
      <w:bodyDiv w:val="1"/>
      <w:marLeft w:val="0"/>
      <w:marRight w:val="0"/>
      <w:marTop w:val="0"/>
      <w:marBottom w:val="0"/>
      <w:divBdr>
        <w:top w:val="none" w:sz="0" w:space="0" w:color="auto"/>
        <w:left w:val="none" w:sz="0" w:space="0" w:color="auto"/>
        <w:bottom w:val="none" w:sz="0" w:space="0" w:color="auto"/>
        <w:right w:val="none" w:sz="0" w:space="0" w:color="auto"/>
      </w:divBdr>
    </w:div>
    <w:div w:id="1969122731">
      <w:bodyDiv w:val="1"/>
      <w:marLeft w:val="0"/>
      <w:marRight w:val="0"/>
      <w:marTop w:val="0"/>
      <w:marBottom w:val="0"/>
      <w:divBdr>
        <w:top w:val="none" w:sz="0" w:space="0" w:color="auto"/>
        <w:left w:val="none" w:sz="0" w:space="0" w:color="auto"/>
        <w:bottom w:val="none" w:sz="0" w:space="0" w:color="auto"/>
        <w:right w:val="none" w:sz="0" w:space="0" w:color="auto"/>
      </w:divBdr>
    </w:div>
    <w:div w:id="2008945914">
      <w:bodyDiv w:val="1"/>
      <w:marLeft w:val="0"/>
      <w:marRight w:val="0"/>
      <w:marTop w:val="0"/>
      <w:marBottom w:val="0"/>
      <w:divBdr>
        <w:top w:val="none" w:sz="0" w:space="0" w:color="auto"/>
        <w:left w:val="none" w:sz="0" w:space="0" w:color="auto"/>
        <w:bottom w:val="none" w:sz="0" w:space="0" w:color="auto"/>
        <w:right w:val="none" w:sz="0" w:space="0" w:color="auto"/>
      </w:divBdr>
    </w:div>
    <w:div w:id="2021203436">
      <w:bodyDiv w:val="1"/>
      <w:marLeft w:val="0"/>
      <w:marRight w:val="0"/>
      <w:marTop w:val="0"/>
      <w:marBottom w:val="0"/>
      <w:divBdr>
        <w:top w:val="none" w:sz="0" w:space="0" w:color="auto"/>
        <w:left w:val="none" w:sz="0" w:space="0" w:color="auto"/>
        <w:bottom w:val="none" w:sz="0" w:space="0" w:color="auto"/>
        <w:right w:val="none" w:sz="0" w:space="0" w:color="auto"/>
      </w:divBdr>
    </w:div>
    <w:div w:id="209940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AD376-A813-47F3-BC60-1B35C4C8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Shweta Singh</dc:creator>
  <cp:lastModifiedBy>ATITHI SINGH</cp:lastModifiedBy>
  <cp:revision>16</cp:revision>
  <cp:lastPrinted>2024-11-24T15:13:00Z</cp:lastPrinted>
  <dcterms:created xsi:type="dcterms:W3CDTF">2024-11-25T10:55:00Z</dcterms:created>
  <dcterms:modified xsi:type="dcterms:W3CDTF">2025-02-04T07:28:00Z</dcterms:modified>
</cp:coreProperties>
</file>