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95" w:type="dxa"/>
        <w:tblLook w:val="04A0" w:firstRow="1" w:lastRow="0" w:firstColumn="1" w:lastColumn="0" w:noHBand="0" w:noVBand="1"/>
      </w:tblPr>
      <w:tblGrid>
        <w:gridCol w:w="4855"/>
        <w:gridCol w:w="5140"/>
      </w:tblGrid>
      <w:tr w:rsidR="00771CD6" w14:paraId="0FD1EEA4" w14:textId="77777777" w:rsidTr="00BA52C4">
        <w:trPr>
          <w:trHeight w:val="1250"/>
        </w:trPr>
        <w:tc>
          <w:tcPr>
            <w:tcW w:w="4855" w:type="dxa"/>
          </w:tcPr>
          <w:tbl>
            <w:tblPr>
              <w:tblW w:w="240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4"/>
            </w:tblGrid>
            <w:tr w:rsidR="00771CD6" w:rsidRPr="00771CD6" w14:paraId="50AEF629" w14:textId="77777777" w:rsidTr="00420035">
              <w:trPr>
                <w:trHeight w:val="6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06C14" w14:textId="77777777" w:rsidR="00771CD6" w:rsidRPr="00771CD6" w:rsidRDefault="00771CD6" w:rsidP="00771C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771CD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Problem Statement</w:t>
                  </w:r>
                </w:p>
              </w:tc>
            </w:tr>
          </w:tbl>
          <w:p w14:paraId="632653E4" w14:textId="77777777" w:rsidR="00771CD6" w:rsidRPr="00771CD6" w:rsidRDefault="00771CD6" w:rsidP="00771CD6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5FDA9D82" w14:textId="77777777" w:rsidR="00771CD6" w:rsidRDefault="00771CD6" w:rsidP="00771CD6"/>
        </w:tc>
        <w:tc>
          <w:tcPr>
            <w:tcW w:w="5140" w:type="dxa"/>
          </w:tcPr>
          <w:p w14:paraId="4170F68D" w14:textId="77777777" w:rsidR="00771CD6" w:rsidRPr="00771CD6" w:rsidRDefault="00771CD6" w:rsidP="00771CD6">
            <w:pPr>
              <w:rPr>
                <w:vanish/>
              </w:rPr>
            </w:pPr>
          </w:p>
          <w:tbl>
            <w:tblPr>
              <w:tblW w:w="18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5"/>
            </w:tblGrid>
            <w:tr w:rsidR="00771CD6" w:rsidRPr="00771CD6" w14:paraId="54D2D725" w14:textId="77777777" w:rsidTr="00420035">
              <w:trPr>
                <w:trHeight w:val="4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F656D" w14:textId="77777777" w:rsidR="00771CD6" w:rsidRPr="00771CD6" w:rsidRDefault="00771CD6" w:rsidP="00771CD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71CD6">
                    <w:rPr>
                      <w:b/>
                      <w:bCs/>
                    </w:rPr>
                    <w:t>Problem Solution</w:t>
                  </w:r>
                </w:p>
              </w:tc>
            </w:tr>
          </w:tbl>
          <w:p w14:paraId="60D96A5A" w14:textId="77777777" w:rsidR="00771CD6" w:rsidRDefault="00771CD6" w:rsidP="00771CD6"/>
        </w:tc>
      </w:tr>
      <w:tr w:rsidR="00771CD6" w14:paraId="484CEA18" w14:textId="77777777" w:rsidTr="00BA52C4">
        <w:trPr>
          <w:trHeight w:val="1034"/>
        </w:trPr>
        <w:tc>
          <w:tcPr>
            <w:tcW w:w="4855" w:type="dxa"/>
          </w:tcPr>
          <w:p w14:paraId="03BCCB4B" w14:textId="6F9BA754" w:rsidR="00771CD6" w:rsidRDefault="00ED2A7E" w:rsidP="00ED2A7E">
            <w:pPr>
              <w:pStyle w:val="ListParagraph"/>
              <w:numPr>
                <w:ilvl w:val="0"/>
                <w:numId w:val="5"/>
              </w:numPr>
            </w:pPr>
            <w:r>
              <w:t>Lack of crowd management features to avoid congestion.</w:t>
            </w:r>
          </w:p>
        </w:tc>
        <w:tc>
          <w:tcPr>
            <w:tcW w:w="5140" w:type="dxa"/>
          </w:tcPr>
          <w:p w14:paraId="7CCFBB2F" w14:textId="2F4DBC46" w:rsidR="00771CD6" w:rsidRDefault="0097056A" w:rsidP="00771CD6">
            <w:r>
              <w:t>1. Introduce smart crowd monitoring systems and increase train frequency during peak hours.</w:t>
            </w:r>
          </w:p>
        </w:tc>
      </w:tr>
      <w:tr w:rsidR="00771CD6" w14:paraId="259D5515" w14:textId="77777777" w:rsidTr="00BA52C4">
        <w:trPr>
          <w:trHeight w:val="953"/>
        </w:trPr>
        <w:tc>
          <w:tcPr>
            <w:tcW w:w="4855" w:type="dxa"/>
          </w:tcPr>
          <w:p w14:paraId="49BD6379" w14:textId="45FEB9B8" w:rsidR="00771CD6" w:rsidRDefault="0097056A" w:rsidP="0097056A">
            <w:pPr>
              <w:pStyle w:val="ListParagraph"/>
              <w:numPr>
                <w:ilvl w:val="0"/>
                <w:numId w:val="5"/>
              </w:numPr>
            </w:pPr>
            <w:r>
              <w:t>No option to check mobile balance offline or recharge metro cards.</w:t>
            </w:r>
          </w:p>
        </w:tc>
        <w:tc>
          <w:tcPr>
            <w:tcW w:w="5140" w:type="dxa"/>
          </w:tcPr>
          <w:p w14:paraId="019E011D" w14:textId="17D833DF" w:rsidR="00771CD6" w:rsidRDefault="0097056A" w:rsidP="0097056A">
            <w:pPr>
              <w:ind w:left="60"/>
            </w:pPr>
            <w:r>
              <w:t>2.</w:t>
            </w:r>
            <w:r w:rsidR="001F5D15" w:rsidRPr="001F5D15">
              <w:t xml:space="preserve"> </w:t>
            </w:r>
            <w:r w:rsidR="001F5D15">
              <w:t xml:space="preserve"> </w:t>
            </w:r>
            <w:r w:rsidR="001F5D15" w:rsidRPr="001F5D15">
              <w:t>Set up offline kiosks and enable USSD or SMS-based recharge options.</w:t>
            </w:r>
          </w:p>
        </w:tc>
      </w:tr>
      <w:tr w:rsidR="00771CD6" w14:paraId="523186DF" w14:textId="77777777" w:rsidTr="00BA52C4">
        <w:trPr>
          <w:trHeight w:val="944"/>
        </w:trPr>
        <w:tc>
          <w:tcPr>
            <w:tcW w:w="4855" w:type="dxa"/>
          </w:tcPr>
          <w:p w14:paraId="1FD5CC2A" w14:textId="5E1D2E07" w:rsidR="00771CD6" w:rsidRDefault="001F5D15" w:rsidP="00771CD6">
            <w:r>
              <w:t>3.</w:t>
            </w:r>
            <w:r w:rsidR="00995ABE" w:rsidRPr="00995ABE">
              <w:t xml:space="preserve"> Inadequate safety features, options, and reporting systems.</w:t>
            </w:r>
          </w:p>
        </w:tc>
        <w:tc>
          <w:tcPr>
            <w:tcW w:w="5140" w:type="dxa"/>
          </w:tcPr>
          <w:p w14:paraId="68063BD0" w14:textId="55E2B384" w:rsidR="00771CD6" w:rsidRDefault="00995ABE" w:rsidP="00771CD6">
            <w:r>
              <w:t xml:space="preserve">3. </w:t>
            </w:r>
            <w:r w:rsidRPr="00995ABE">
              <w:t>Deploy emergency buttons, AI-based monitoring, and app-based reporting systems.</w:t>
            </w:r>
          </w:p>
        </w:tc>
      </w:tr>
      <w:tr w:rsidR="00420035" w14:paraId="06CF81C2" w14:textId="77777777" w:rsidTr="00BA52C4">
        <w:trPr>
          <w:trHeight w:val="1097"/>
        </w:trPr>
        <w:tc>
          <w:tcPr>
            <w:tcW w:w="4855" w:type="dxa"/>
          </w:tcPr>
          <w:p w14:paraId="7B28A110" w14:textId="3033C3E8" w:rsidR="00420035" w:rsidRDefault="00420035" w:rsidP="00771CD6">
            <w:r>
              <w:t>4.</w:t>
            </w:r>
            <w:r w:rsidRPr="00E221D9">
              <w:t xml:space="preserve"> Unintuitive and poorly designed user interfaces in apps.</w:t>
            </w:r>
          </w:p>
        </w:tc>
        <w:tc>
          <w:tcPr>
            <w:tcW w:w="5140" w:type="dxa"/>
          </w:tcPr>
          <w:p w14:paraId="60B7D0BB" w14:textId="301AB339" w:rsidR="00420035" w:rsidRDefault="00420035" w:rsidP="00771CD6">
            <w:r>
              <w:t>4.</w:t>
            </w:r>
            <w:r w:rsidRPr="00E221D9">
              <w:t xml:space="preserve"> Redesign apps with a user-friendly, multilingual, and accessible interface</w:t>
            </w:r>
          </w:p>
        </w:tc>
      </w:tr>
      <w:tr w:rsidR="00420035" w14:paraId="6EF539D5" w14:textId="77777777" w:rsidTr="00BA52C4">
        <w:trPr>
          <w:trHeight w:val="953"/>
        </w:trPr>
        <w:tc>
          <w:tcPr>
            <w:tcW w:w="4855" w:type="dxa"/>
          </w:tcPr>
          <w:p w14:paraId="250BABD7" w14:textId="7009863E" w:rsidR="00420035" w:rsidRDefault="00AE73D2" w:rsidP="00771CD6">
            <w:r>
              <w:t xml:space="preserve"> 5.</w:t>
            </w:r>
            <w:r w:rsidRPr="00420035">
              <w:t>Difficulty in planning trips without route optimization tools</w:t>
            </w:r>
          </w:p>
        </w:tc>
        <w:tc>
          <w:tcPr>
            <w:tcW w:w="5140" w:type="dxa"/>
          </w:tcPr>
          <w:p w14:paraId="4BCC12AC" w14:textId="76BDB897" w:rsidR="00420035" w:rsidRDefault="00AE73D2" w:rsidP="00771CD6">
            <w:r>
              <w:t>5.</w:t>
            </w:r>
            <w:r w:rsidR="000811F5" w:rsidRPr="000811F5">
              <w:t xml:space="preserve"> Integrate live tracking and route optimization features into apps.</w:t>
            </w:r>
          </w:p>
        </w:tc>
      </w:tr>
      <w:tr w:rsidR="00420035" w14:paraId="0A4E277B" w14:textId="77777777" w:rsidTr="00BA52C4">
        <w:trPr>
          <w:trHeight w:val="899"/>
        </w:trPr>
        <w:tc>
          <w:tcPr>
            <w:tcW w:w="4855" w:type="dxa"/>
          </w:tcPr>
          <w:p w14:paraId="4B6B3366" w14:textId="28423F65" w:rsidR="00420035" w:rsidRDefault="000811F5" w:rsidP="00771CD6">
            <w:r>
              <w:t xml:space="preserve">6. </w:t>
            </w:r>
            <w:r w:rsidRPr="000811F5">
              <w:t>Issues with virtual IC cards.</w:t>
            </w:r>
          </w:p>
        </w:tc>
        <w:tc>
          <w:tcPr>
            <w:tcW w:w="5140" w:type="dxa"/>
          </w:tcPr>
          <w:p w14:paraId="6A9FAA1E" w14:textId="7649EC75" w:rsidR="00420035" w:rsidRDefault="000811F5" w:rsidP="00771CD6">
            <w:r>
              <w:t>6.</w:t>
            </w:r>
            <w:r w:rsidR="008D7342" w:rsidRPr="008D7342">
              <w:t xml:space="preserve"> Enhance security, enable offline functionality, and improve customer support.</w:t>
            </w:r>
          </w:p>
        </w:tc>
      </w:tr>
      <w:tr w:rsidR="00771CD6" w14:paraId="0ED1FEA7" w14:textId="77777777" w:rsidTr="00BA52C4">
        <w:trPr>
          <w:trHeight w:val="989"/>
        </w:trPr>
        <w:tc>
          <w:tcPr>
            <w:tcW w:w="4855" w:type="dxa"/>
          </w:tcPr>
          <w:p w14:paraId="510FF52C" w14:textId="68653B01" w:rsidR="00771CD6" w:rsidRDefault="008D7342" w:rsidP="00771CD6">
            <w:r>
              <w:t>7.</w:t>
            </w:r>
            <w:r w:rsidRPr="008D7342">
              <w:t>Lack of student opportunities and career facilities.</w:t>
            </w:r>
          </w:p>
        </w:tc>
        <w:tc>
          <w:tcPr>
            <w:tcW w:w="5140" w:type="dxa"/>
          </w:tcPr>
          <w:p w14:paraId="6C3D82DB" w14:textId="3C991E3D" w:rsidR="00771CD6" w:rsidRDefault="00835CE9" w:rsidP="00771CD6">
            <w:r>
              <w:t>7.</w:t>
            </w:r>
            <w:r w:rsidRPr="00835CE9">
              <w:t xml:space="preserve"> Offer student discounts, internships, and job-oriented training programs.</w:t>
            </w:r>
          </w:p>
        </w:tc>
      </w:tr>
      <w:tr w:rsidR="00420035" w14:paraId="36848686" w14:textId="77777777" w:rsidTr="00BA52C4">
        <w:trPr>
          <w:trHeight w:val="980"/>
        </w:trPr>
        <w:tc>
          <w:tcPr>
            <w:tcW w:w="4855" w:type="dxa"/>
          </w:tcPr>
          <w:p w14:paraId="69BC8F6D" w14:textId="348D8B2C" w:rsidR="00420035" w:rsidRDefault="00835CE9" w:rsidP="00771CD6">
            <w:r>
              <w:t>8.</w:t>
            </w:r>
            <w:r w:rsidR="00573A8E" w:rsidRPr="00573A8E">
              <w:t xml:space="preserve"> No online ticketing system</w:t>
            </w:r>
            <w:r w:rsidR="00573A8E">
              <w:t>.</w:t>
            </w:r>
          </w:p>
        </w:tc>
        <w:tc>
          <w:tcPr>
            <w:tcW w:w="5140" w:type="dxa"/>
          </w:tcPr>
          <w:p w14:paraId="01D72A75" w14:textId="4EF721CA" w:rsidR="00420035" w:rsidRDefault="00573A8E" w:rsidP="00771CD6">
            <w:r>
              <w:t>8.</w:t>
            </w:r>
            <w:r w:rsidRPr="00573A8E">
              <w:t xml:space="preserve"> Develop a platform for online ticketing with QR codes and contactless payments.</w:t>
            </w:r>
          </w:p>
        </w:tc>
      </w:tr>
      <w:tr w:rsidR="00420035" w14:paraId="1FEE90DB" w14:textId="77777777" w:rsidTr="00BA52C4">
        <w:trPr>
          <w:trHeight w:val="971"/>
        </w:trPr>
        <w:tc>
          <w:tcPr>
            <w:tcW w:w="4855" w:type="dxa"/>
          </w:tcPr>
          <w:p w14:paraId="074A4B23" w14:textId="115ADA51" w:rsidR="00420035" w:rsidRDefault="00573A8E" w:rsidP="00771CD6">
            <w:r>
              <w:t>9.</w:t>
            </w:r>
            <w:r w:rsidR="007920DB">
              <w:t xml:space="preserve"> </w:t>
            </w:r>
            <w:r w:rsidR="007920DB" w:rsidRPr="007920DB">
              <w:t>High ticket prices.</w:t>
            </w:r>
          </w:p>
        </w:tc>
        <w:tc>
          <w:tcPr>
            <w:tcW w:w="5140" w:type="dxa"/>
          </w:tcPr>
          <w:p w14:paraId="483121E8" w14:textId="55B60B71" w:rsidR="00420035" w:rsidRDefault="007920DB" w:rsidP="00771CD6">
            <w:r>
              <w:t xml:space="preserve">9. </w:t>
            </w:r>
            <w:r w:rsidRPr="007920DB">
              <w:t>Introduce subsidized passes, seasonal discounts, and off-peak hour pricing.</w:t>
            </w:r>
          </w:p>
        </w:tc>
      </w:tr>
      <w:tr w:rsidR="00771CD6" w14:paraId="4E05FAED" w14:textId="77777777" w:rsidTr="00BA52C4">
        <w:trPr>
          <w:trHeight w:val="899"/>
        </w:trPr>
        <w:tc>
          <w:tcPr>
            <w:tcW w:w="4855" w:type="dxa"/>
          </w:tcPr>
          <w:p w14:paraId="29230025" w14:textId="6EC17DCC" w:rsidR="00771CD6" w:rsidRDefault="007920DB" w:rsidP="00771CD6">
            <w:r>
              <w:t xml:space="preserve">10. </w:t>
            </w:r>
            <w:r w:rsidRPr="007920DB">
              <w:t>Need for enhanced safety measures.</w:t>
            </w:r>
          </w:p>
        </w:tc>
        <w:tc>
          <w:tcPr>
            <w:tcW w:w="5140" w:type="dxa"/>
          </w:tcPr>
          <w:p w14:paraId="3EC95D1D" w14:textId="7BF6B153" w:rsidR="00771CD6" w:rsidRDefault="007920DB" w:rsidP="00771CD6">
            <w:r>
              <w:t>10.</w:t>
            </w:r>
            <w:r w:rsidR="00BA52C4">
              <w:t xml:space="preserve"> </w:t>
            </w:r>
            <w:r w:rsidR="00BA52C4" w:rsidRPr="00BA52C4">
              <w:t>Install AI-powered surveillance, improve station lighting, and conduct safety drills.</w:t>
            </w:r>
          </w:p>
        </w:tc>
      </w:tr>
    </w:tbl>
    <w:p w14:paraId="75777163" w14:textId="77777777" w:rsidR="00771CD6" w:rsidRDefault="00771CD6" w:rsidP="00771CD6"/>
    <w:p w14:paraId="44563D19" w14:textId="77777777" w:rsidR="00420035" w:rsidRDefault="00420035" w:rsidP="00771CD6"/>
    <w:p w14:paraId="51B97041" w14:textId="593E4126" w:rsidR="00771CD6" w:rsidRPr="00316C03" w:rsidRDefault="00771CD6" w:rsidP="00771CD6"/>
    <w:sectPr w:rsidR="00771CD6" w:rsidRPr="0031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1745C"/>
    <w:multiLevelType w:val="multilevel"/>
    <w:tmpl w:val="8EC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2269D"/>
    <w:multiLevelType w:val="hybridMultilevel"/>
    <w:tmpl w:val="89D8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5613"/>
    <w:multiLevelType w:val="hybridMultilevel"/>
    <w:tmpl w:val="5546B96C"/>
    <w:lvl w:ilvl="0" w:tplc="96AEFB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FE20A94"/>
    <w:multiLevelType w:val="multilevel"/>
    <w:tmpl w:val="FED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B0254"/>
    <w:multiLevelType w:val="multilevel"/>
    <w:tmpl w:val="22D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3713">
    <w:abstractNumId w:val="1"/>
  </w:num>
  <w:num w:numId="2" w16cid:durableId="660735922">
    <w:abstractNumId w:val="0"/>
  </w:num>
  <w:num w:numId="3" w16cid:durableId="425805162">
    <w:abstractNumId w:val="4"/>
  </w:num>
  <w:num w:numId="4" w16cid:durableId="1264340397">
    <w:abstractNumId w:val="3"/>
  </w:num>
  <w:num w:numId="5" w16cid:durableId="19084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5"/>
    <w:rsid w:val="00042A9E"/>
    <w:rsid w:val="000462E9"/>
    <w:rsid w:val="00063E04"/>
    <w:rsid w:val="000811F5"/>
    <w:rsid w:val="00112E03"/>
    <w:rsid w:val="00121E31"/>
    <w:rsid w:val="001246F7"/>
    <w:rsid w:val="001818CE"/>
    <w:rsid w:val="00197FF9"/>
    <w:rsid w:val="001A3985"/>
    <w:rsid w:val="001C7388"/>
    <w:rsid w:val="001F5D15"/>
    <w:rsid w:val="001F6635"/>
    <w:rsid w:val="00213C3D"/>
    <w:rsid w:val="002356AB"/>
    <w:rsid w:val="00253C17"/>
    <w:rsid w:val="00256B24"/>
    <w:rsid w:val="002641B6"/>
    <w:rsid w:val="00294AD9"/>
    <w:rsid w:val="002A5B7E"/>
    <w:rsid w:val="002D5175"/>
    <w:rsid w:val="002E48F9"/>
    <w:rsid w:val="00304ECE"/>
    <w:rsid w:val="00316C03"/>
    <w:rsid w:val="003300C0"/>
    <w:rsid w:val="00341C5C"/>
    <w:rsid w:val="00362F9A"/>
    <w:rsid w:val="003A4155"/>
    <w:rsid w:val="00400824"/>
    <w:rsid w:val="00420035"/>
    <w:rsid w:val="00445250"/>
    <w:rsid w:val="00472CDA"/>
    <w:rsid w:val="004936D2"/>
    <w:rsid w:val="004C1A7C"/>
    <w:rsid w:val="0051405C"/>
    <w:rsid w:val="00517FE8"/>
    <w:rsid w:val="005330CA"/>
    <w:rsid w:val="00573A8E"/>
    <w:rsid w:val="00587840"/>
    <w:rsid w:val="005E1981"/>
    <w:rsid w:val="00634F9B"/>
    <w:rsid w:val="00647089"/>
    <w:rsid w:val="006B1DAD"/>
    <w:rsid w:val="00707476"/>
    <w:rsid w:val="00750BB4"/>
    <w:rsid w:val="00765944"/>
    <w:rsid w:val="00771CD6"/>
    <w:rsid w:val="00791CCC"/>
    <w:rsid w:val="007920DB"/>
    <w:rsid w:val="007D19D9"/>
    <w:rsid w:val="00835CE9"/>
    <w:rsid w:val="00841ACA"/>
    <w:rsid w:val="00853FDF"/>
    <w:rsid w:val="00864705"/>
    <w:rsid w:val="00893AFD"/>
    <w:rsid w:val="008D7342"/>
    <w:rsid w:val="0095124C"/>
    <w:rsid w:val="0097056A"/>
    <w:rsid w:val="00972C35"/>
    <w:rsid w:val="00981B2C"/>
    <w:rsid w:val="00995ABE"/>
    <w:rsid w:val="009A0FDD"/>
    <w:rsid w:val="009A3616"/>
    <w:rsid w:val="009C7E39"/>
    <w:rsid w:val="009F4A82"/>
    <w:rsid w:val="00A2304B"/>
    <w:rsid w:val="00A253DE"/>
    <w:rsid w:val="00A26BE4"/>
    <w:rsid w:val="00A85CC4"/>
    <w:rsid w:val="00AE73D2"/>
    <w:rsid w:val="00B040E2"/>
    <w:rsid w:val="00B31E2C"/>
    <w:rsid w:val="00B34D04"/>
    <w:rsid w:val="00B565E6"/>
    <w:rsid w:val="00B66592"/>
    <w:rsid w:val="00B77124"/>
    <w:rsid w:val="00BA52C4"/>
    <w:rsid w:val="00BE5F45"/>
    <w:rsid w:val="00C170C1"/>
    <w:rsid w:val="00C22F71"/>
    <w:rsid w:val="00C51DAC"/>
    <w:rsid w:val="00C772BB"/>
    <w:rsid w:val="00CA070C"/>
    <w:rsid w:val="00CD2AA3"/>
    <w:rsid w:val="00CD5753"/>
    <w:rsid w:val="00CE33D1"/>
    <w:rsid w:val="00D05964"/>
    <w:rsid w:val="00D07500"/>
    <w:rsid w:val="00D91F8E"/>
    <w:rsid w:val="00D933E1"/>
    <w:rsid w:val="00DC1DB7"/>
    <w:rsid w:val="00DC69A4"/>
    <w:rsid w:val="00DE55C5"/>
    <w:rsid w:val="00E221D9"/>
    <w:rsid w:val="00E51E9D"/>
    <w:rsid w:val="00E75CD5"/>
    <w:rsid w:val="00E81C08"/>
    <w:rsid w:val="00ED2A7E"/>
    <w:rsid w:val="00F118C8"/>
    <w:rsid w:val="00F27B37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58D4"/>
  <w15:chartTrackingRefBased/>
  <w15:docId w15:val="{BE151B23-3AFE-412F-88D9-33283833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1C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71C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71C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71C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Atiya Tonny</dc:creator>
  <cp:keywords/>
  <dc:description/>
  <cp:lastModifiedBy>Atiya Tonny</cp:lastModifiedBy>
  <cp:revision>2</cp:revision>
  <cp:lastPrinted>2025-01-25T08:58:00Z</cp:lastPrinted>
  <dcterms:created xsi:type="dcterms:W3CDTF">2025-01-25T08:58:00Z</dcterms:created>
  <dcterms:modified xsi:type="dcterms:W3CDTF">2025-01-25T08:58:00Z</dcterms:modified>
</cp:coreProperties>
</file>