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480" w:lineRule="auto"/>
        <w:ind w:right="-632" w:rightChars="-301"/>
        <w:rPr>
          <w:rFonts w:ascii="华文行楷" w:hAnsi="华文中宋" w:eastAsia="华文行楷"/>
          <w:spacing w:val="80"/>
          <w:sz w:val="52"/>
          <w:szCs w:val="52"/>
        </w:rPr>
      </w:pPr>
      <w:bookmarkStart w:id="0" w:name="_top"/>
      <w:bookmarkEnd w:id="0"/>
    </w:p>
    <w:p>
      <w:pPr>
        <w:pStyle w:val="3"/>
        <w:spacing w:line="480" w:lineRule="auto"/>
        <w:rPr>
          <w:rFonts w:ascii="华文行楷" w:hAnsi="华文中宋" w:eastAsia="华文行楷"/>
          <w:spacing w:val="80"/>
          <w:sz w:val="52"/>
          <w:szCs w:val="52"/>
        </w:rPr>
      </w:pPr>
      <w:r>
        <w:rPr>
          <w:rFonts w:hint="eastAsia" w:ascii="华文行楷" w:hAnsi="华文中宋" w:eastAsia="华文行楷"/>
          <w:spacing w:val="80"/>
          <w:sz w:val="52"/>
          <w:szCs w:val="52"/>
        </w:rPr>
        <w:t>九江学院</w:t>
      </w:r>
    </w:p>
    <w:p>
      <w:pPr>
        <w:spacing w:line="1320" w:lineRule="auto"/>
        <w:jc w:val="center"/>
        <w:outlineLvl w:val="0"/>
        <w:rPr>
          <w:rFonts w:ascii="华文行楷" w:hAnsi="华文中宋" w:eastAsia="华文行楷"/>
          <w:spacing w:val="80"/>
          <w:sz w:val="52"/>
          <w:szCs w:val="52"/>
        </w:rPr>
      </w:pPr>
      <w:bookmarkStart w:id="1" w:name="_Toc200875764"/>
      <w:bookmarkStart w:id="2" w:name="_Toc200877933"/>
      <w:bookmarkStart w:id="3" w:name="_Toc54552942"/>
      <w:r>
        <w:rPr>
          <w:rFonts w:hint="eastAsia" w:ascii="华文行楷" w:hAnsi="华文中宋" w:eastAsia="华文行楷"/>
          <w:spacing w:val="80"/>
          <w:sz w:val="52"/>
          <w:szCs w:val="52"/>
        </w:rPr>
        <w:t>计算机与大数据科学学院</w:t>
      </w:r>
    </w:p>
    <w:p>
      <w:pPr>
        <w:spacing w:line="1320" w:lineRule="auto"/>
        <w:jc w:val="center"/>
        <w:outlineLvl w:val="0"/>
        <w:rPr>
          <w:rFonts w:ascii="宋体" w:hAnsi="宋体"/>
          <w:b/>
          <w:bCs/>
          <w:sz w:val="48"/>
          <w:szCs w:val="72"/>
        </w:rPr>
      </w:pPr>
      <w:r>
        <w:rPr>
          <w:rFonts w:hint="eastAsia" w:ascii="宋体" w:hAnsi="宋体"/>
          <w:b/>
          <w:bCs/>
          <w:sz w:val="48"/>
          <w:szCs w:val="72"/>
        </w:rPr>
        <w:t>《面向对象课程设计》报告书</w:t>
      </w:r>
      <w:bookmarkEnd w:id="1"/>
      <w:bookmarkEnd w:id="2"/>
      <w:bookmarkEnd w:id="3"/>
    </w:p>
    <w:p>
      <w:pPr>
        <w:spacing w:line="700" w:lineRule="exact"/>
        <w:ind w:firstLine="1606" w:firstLineChars="5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</w:t>
      </w:r>
    </w:p>
    <w:p>
      <w:pPr>
        <w:spacing w:line="700" w:lineRule="exact"/>
        <w:ind w:firstLine="1606" w:firstLineChars="500"/>
        <w:rPr>
          <w:b/>
          <w:bCs/>
          <w:sz w:val="32"/>
          <w:szCs w:val="32"/>
        </w:rPr>
      </w:pPr>
    </w:p>
    <w:p>
      <w:pPr>
        <w:spacing w:line="700" w:lineRule="exact"/>
        <w:ind w:firstLine="1606" w:firstLineChars="5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</w:t>
      </w:r>
    </w:p>
    <w:p>
      <w:pPr>
        <w:spacing w:line="700" w:lineRule="exact"/>
        <w:ind w:firstLine="1079" w:firstLineChars="33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题   目：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rFonts w:hint="eastAsia"/>
          <w:b/>
          <w:bCs/>
          <w:sz w:val="32"/>
          <w:szCs w:val="32"/>
          <w:u w:val="thick"/>
          <w:lang w:val="en-US" w:eastAsia="zh-CN"/>
        </w:rPr>
        <w:t>理财管理系统</w:t>
      </w:r>
      <w:r>
        <w:rPr>
          <w:rFonts w:hint="eastAsia"/>
          <w:b/>
          <w:bCs/>
          <w:sz w:val="32"/>
          <w:szCs w:val="32"/>
          <w:u w:val="thick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thick"/>
          <w:lang w:val="en-US" w:eastAsia="zh-CN"/>
        </w:rPr>
        <w:t xml:space="preserve">  </w:t>
      </w:r>
      <w:r>
        <w:rPr>
          <w:b/>
          <w:bCs/>
          <w:sz w:val="32"/>
          <w:szCs w:val="32"/>
          <w:u w:val="thick"/>
        </w:rPr>
        <w:t xml:space="preserve"> 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</w:p>
    <w:p>
      <w:pPr>
        <w:spacing w:line="700" w:lineRule="exact"/>
        <w:ind w:firstLine="1079" w:firstLineChars="33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专   业： </w:t>
      </w:r>
      <w:r>
        <w:rPr>
          <w:rFonts w:hint="eastAsia"/>
          <w:b/>
          <w:bCs/>
          <w:sz w:val="32"/>
          <w:szCs w:val="32"/>
          <w:u w:val="single"/>
        </w:rPr>
        <w:t xml:space="preserve"> 软件工程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spacing w:line="700" w:lineRule="exact"/>
        <w:ind w:firstLine="1079" w:firstLineChars="33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班   级： </w:t>
      </w:r>
      <w:r>
        <w:rPr>
          <w:rFonts w:hint="eastAsia"/>
          <w:b/>
          <w:bCs/>
          <w:sz w:val="32"/>
          <w:szCs w:val="32"/>
          <w:u w:val="single"/>
        </w:rPr>
        <w:t xml:space="preserve"> 计科A</w:t>
      </w:r>
      <w:r>
        <w:rPr>
          <w:b/>
          <w:bCs/>
          <w:sz w:val="32"/>
          <w:szCs w:val="32"/>
          <w:u w:val="single"/>
        </w:rPr>
        <w:t>2</w:t>
      </w:r>
      <w:r>
        <w:rPr>
          <w:rFonts w:hint="eastAsia"/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5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spacing w:line="700" w:lineRule="exact"/>
        <w:ind w:firstLine="1079" w:firstLineChars="33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名：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谭立俊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spacing w:line="700" w:lineRule="exact"/>
        <w:ind w:firstLine="1079" w:firstLineChars="33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学   号：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44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</w:t>
      </w:r>
      <w:r>
        <w:rPr>
          <w:b/>
          <w:bCs/>
          <w:sz w:val="32"/>
          <w:szCs w:val="32"/>
          <w:u w:val="single"/>
        </w:rPr>
        <w:t xml:space="preserve"> </w:t>
      </w:r>
    </w:p>
    <w:p>
      <w:pPr>
        <w:ind w:firstLine="1079" w:firstLineChars="33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指导老师：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汪海滨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spacing w:line="700" w:lineRule="exact"/>
        <w:ind w:firstLine="1079" w:firstLineChars="33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设计时间：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20</w:t>
      </w:r>
      <w:r>
        <w:rPr>
          <w:rFonts w:hint="eastAsia"/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3</w:t>
      </w:r>
      <w:r>
        <w:rPr>
          <w:rFonts w:hint="eastAsia"/>
          <w:b/>
          <w:bCs/>
          <w:sz w:val="32"/>
          <w:szCs w:val="32"/>
          <w:u w:val="single"/>
        </w:rPr>
        <w:t>年</w:t>
      </w:r>
      <w:r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2月25日 ~ </w:t>
      </w:r>
      <w:r>
        <w:rPr>
          <w:b/>
          <w:bCs/>
          <w:sz w:val="32"/>
          <w:szCs w:val="32"/>
          <w:u w:val="single"/>
        </w:rPr>
        <w:t>20</w:t>
      </w:r>
      <w:r>
        <w:rPr>
          <w:rFonts w:hint="eastAsia"/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3</w:t>
      </w:r>
      <w:r>
        <w:rPr>
          <w:rFonts w:hint="eastAsia"/>
          <w:b/>
          <w:bCs/>
          <w:sz w:val="32"/>
          <w:szCs w:val="32"/>
          <w:u w:val="single"/>
        </w:rPr>
        <w:t>年</w:t>
      </w:r>
      <w:r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2月29日 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</w:p>
    <w:p>
      <w:pPr>
        <w:snapToGrid w:val="0"/>
        <w:rPr>
          <w:b/>
          <w:bCs/>
          <w:sz w:val="44"/>
          <w:szCs w:val="44"/>
        </w:rPr>
      </w:pPr>
    </w:p>
    <w:p>
      <w:pPr>
        <w:snapToGrid w:val="0"/>
        <w:rPr>
          <w:b/>
          <w:bCs/>
          <w:sz w:val="44"/>
          <w:szCs w:val="44"/>
        </w:rPr>
      </w:pPr>
    </w:p>
    <w:p>
      <w:pPr>
        <w:snapToGrid w:val="0"/>
        <w:rPr>
          <w:b/>
          <w:bCs/>
          <w:sz w:val="44"/>
          <w:szCs w:val="44"/>
        </w:rPr>
      </w:pPr>
    </w:p>
    <w:p>
      <w:pPr>
        <w:snapToGrid w:val="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  录</w:t>
      </w:r>
    </w:p>
    <w:p>
      <w:pPr>
        <w:snapToGrid w:val="0"/>
        <w:jc w:val="center"/>
        <w:rPr>
          <w:b/>
          <w:bCs/>
          <w:sz w:val="44"/>
          <w:szCs w:val="44"/>
        </w:rPr>
      </w:pPr>
    </w:p>
    <w:p>
      <w:pPr>
        <w:pStyle w:val="17"/>
        <w:tabs>
          <w:tab w:val="right" w:leader="dot" w:pos="9060"/>
        </w:tabs>
        <w:rPr>
          <w:rFonts w:ascii="等线" w:hAnsi="等线" w:eastAsia="等线"/>
          <w:sz w:val="30"/>
          <w:szCs w:val="30"/>
        </w:rPr>
      </w:pPr>
      <w:r>
        <w:rPr>
          <w:rFonts w:ascii="宋体" w:hAnsi="宋体"/>
          <w:sz w:val="30"/>
          <w:szCs w:val="30"/>
        </w:rPr>
        <w:fldChar w:fldCharType="begin"/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hint="eastAsia" w:ascii="宋体" w:hAnsi="宋体"/>
          <w:sz w:val="30"/>
          <w:szCs w:val="30"/>
        </w:rPr>
        <w:instrText xml:space="preserve">TOC \o "1-3" \h \z \u</w:instrText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/>
          <w:sz w:val="30"/>
          <w:szCs w:val="30"/>
        </w:rPr>
        <w:fldChar w:fldCharType="separate"/>
      </w:r>
      <w:r>
        <w:fldChar w:fldCharType="begin"/>
      </w:r>
      <w:r>
        <w:instrText xml:space="preserve"> HYPERLINK \l "_Toc54552942" </w:instrText>
      </w:r>
      <w:r>
        <w:fldChar w:fldCharType="separate"/>
      </w:r>
      <w:r>
        <w:rPr>
          <w:rStyle w:val="10"/>
          <w:rFonts w:ascii="宋体" w:hAnsi="宋体"/>
          <w:b/>
          <w:bCs/>
          <w:sz w:val="30"/>
          <w:szCs w:val="30"/>
        </w:rPr>
        <w:t>《</w:t>
      </w:r>
      <w:r>
        <w:rPr>
          <w:rStyle w:val="10"/>
          <w:rFonts w:hint="eastAsia" w:ascii="宋体" w:hAnsi="宋体"/>
          <w:b/>
          <w:bCs/>
          <w:sz w:val="30"/>
          <w:szCs w:val="30"/>
        </w:rPr>
        <w:t>面向对象课程设计</w:t>
      </w:r>
      <w:r>
        <w:rPr>
          <w:rStyle w:val="10"/>
          <w:rFonts w:ascii="宋体" w:hAnsi="宋体"/>
          <w:b/>
          <w:bCs/>
          <w:sz w:val="30"/>
          <w:szCs w:val="30"/>
        </w:rPr>
        <w:t>》报告书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_Toc54552942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17"/>
        <w:tabs>
          <w:tab w:val="right" w:leader="dot" w:pos="9060"/>
        </w:tabs>
        <w:rPr>
          <w:rFonts w:ascii="等线" w:hAnsi="等线" w:eastAsia="等线"/>
          <w:sz w:val="30"/>
          <w:szCs w:val="30"/>
        </w:rPr>
      </w:pPr>
      <w:r>
        <w:fldChar w:fldCharType="begin"/>
      </w:r>
      <w:r>
        <w:instrText xml:space="preserve"> HYPERLINK \l "_Toc54552943" </w:instrText>
      </w:r>
      <w:r>
        <w:fldChar w:fldCharType="separate"/>
      </w:r>
      <w:r>
        <w:rPr>
          <w:rStyle w:val="10"/>
          <w:sz w:val="30"/>
          <w:szCs w:val="30"/>
        </w:rPr>
        <w:t>1. 课程设计（实训）计划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_Toc54552943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17"/>
        <w:tabs>
          <w:tab w:val="right" w:leader="dot" w:pos="9060"/>
        </w:tabs>
        <w:rPr>
          <w:rFonts w:ascii="等线" w:hAnsi="等线" w:eastAsia="等线"/>
          <w:sz w:val="30"/>
          <w:szCs w:val="30"/>
        </w:rPr>
      </w:pPr>
      <w:r>
        <w:fldChar w:fldCharType="begin"/>
      </w:r>
      <w:r>
        <w:instrText xml:space="preserve"> HYPERLINK \l "_Toc54552944" </w:instrText>
      </w:r>
      <w:r>
        <w:fldChar w:fldCharType="separate"/>
      </w:r>
      <w:r>
        <w:rPr>
          <w:rStyle w:val="10"/>
          <w:sz w:val="30"/>
          <w:szCs w:val="30"/>
        </w:rPr>
        <w:t>2.</w:t>
      </w:r>
      <w:r>
        <w:rPr>
          <w:rStyle w:val="10"/>
          <w:rFonts w:hint="eastAsia"/>
          <w:sz w:val="30"/>
          <w:szCs w:val="30"/>
        </w:rPr>
        <w:t xml:space="preserve"> Java项目开发流程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_Toc54552944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17"/>
        <w:tabs>
          <w:tab w:val="right" w:leader="dot" w:pos="9060"/>
        </w:tabs>
        <w:rPr>
          <w:rFonts w:ascii="等线" w:hAnsi="等线" w:eastAsia="等线"/>
          <w:sz w:val="30"/>
          <w:szCs w:val="30"/>
        </w:rPr>
      </w:pPr>
      <w:r>
        <w:fldChar w:fldCharType="begin"/>
      </w:r>
      <w:r>
        <w:instrText xml:space="preserve"> HYPERLINK \l "_Toc54552945" </w:instrText>
      </w:r>
      <w:r>
        <w:fldChar w:fldCharType="separate"/>
      </w:r>
      <w:r>
        <w:rPr>
          <w:rStyle w:val="10"/>
          <w:sz w:val="30"/>
          <w:szCs w:val="30"/>
        </w:rPr>
        <w:t xml:space="preserve">3. </w:t>
      </w:r>
      <w:r>
        <w:rPr>
          <w:rStyle w:val="10"/>
          <w:rFonts w:hint="eastAsia"/>
          <w:sz w:val="30"/>
          <w:szCs w:val="30"/>
        </w:rPr>
        <w:t>Java开发技术在软件开发实践中的综合运用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_Toc54552945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17"/>
        <w:tabs>
          <w:tab w:val="right" w:leader="dot" w:pos="9060"/>
        </w:tabs>
        <w:rPr>
          <w:rFonts w:ascii="等线" w:hAnsi="等线" w:eastAsia="等线"/>
          <w:sz w:val="30"/>
          <w:szCs w:val="30"/>
        </w:rPr>
      </w:pPr>
      <w:r>
        <w:fldChar w:fldCharType="begin"/>
      </w:r>
      <w:r>
        <w:instrText xml:space="preserve"> HYPERLINK \l "_Toc54552947" </w:instrText>
      </w:r>
      <w:r>
        <w:fldChar w:fldCharType="separate"/>
      </w:r>
      <w:r>
        <w:rPr>
          <w:rStyle w:val="10"/>
          <w:rFonts w:hint="eastAsia"/>
          <w:sz w:val="30"/>
          <w:szCs w:val="30"/>
        </w:rPr>
        <w:t>4</w:t>
      </w:r>
      <w:r>
        <w:rPr>
          <w:rStyle w:val="10"/>
          <w:sz w:val="30"/>
          <w:szCs w:val="30"/>
        </w:rPr>
        <w:t xml:space="preserve">. </w:t>
      </w:r>
      <w:r>
        <w:rPr>
          <w:rStyle w:val="10"/>
          <w:rFonts w:hint="eastAsia"/>
          <w:sz w:val="30"/>
          <w:szCs w:val="30"/>
        </w:rPr>
        <w:t>实践心得体会与总结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_Toc54552947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rPr>
          <w:rFonts w:ascii="宋体" w:hAnsi="宋体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  <w:sectPr>
          <w:footerReference r:id="rId3" w:type="default"/>
          <w:pgSz w:w="11906" w:h="16838"/>
          <w:pgMar w:top="1440" w:right="1418" w:bottom="1440" w:left="1418" w:header="851" w:footer="992" w:gutter="0"/>
          <w:cols w:space="720" w:num="1"/>
          <w:docGrid w:type="lines" w:linePitch="312" w:charSpace="0"/>
        </w:sectPr>
      </w:pPr>
    </w:p>
    <w:p>
      <w:pPr>
        <w:pStyle w:val="3"/>
        <w:spacing w:line="480" w:lineRule="auto"/>
        <w:ind w:right="-632" w:rightChars="-301"/>
        <w:rPr>
          <w:rFonts w:ascii="华文行楷" w:hAnsi="华文中宋" w:eastAsia="华文行楷"/>
          <w:spacing w:val="80"/>
          <w:sz w:val="52"/>
          <w:szCs w:val="52"/>
        </w:rPr>
      </w:pPr>
    </w:p>
    <w:p>
      <w:pPr>
        <w:pStyle w:val="3"/>
        <w:spacing w:line="480" w:lineRule="auto"/>
        <w:ind w:right="-632" w:rightChars="-301"/>
        <w:rPr>
          <w:rFonts w:ascii="华文行楷" w:hAnsi="华文中宋" w:eastAsia="华文行楷"/>
          <w:spacing w:val="80"/>
          <w:sz w:val="52"/>
          <w:szCs w:val="52"/>
        </w:rPr>
      </w:pPr>
      <w:r>
        <w:rPr>
          <w:rFonts w:hint="eastAsia" w:ascii="华文行楷" w:hAnsi="华文中宋" w:eastAsia="华文行楷"/>
          <w:spacing w:val="80"/>
          <w:sz w:val="52"/>
          <w:szCs w:val="52"/>
        </w:rPr>
        <w:t>九江学院</w:t>
      </w:r>
    </w:p>
    <w:p>
      <w:pPr>
        <w:pStyle w:val="3"/>
        <w:spacing w:line="480" w:lineRule="auto"/>
        <w:ind w:right="-632" w:rightChars="-301"/>
        <w:rPr>
          <w:rFonts w:ascii="华文行楷" w:hAnsi="华文中宋" w:eastAsia="华文行楷"/>
          <w:spacing w:val="80"/>
          <w:sz w:val="52"/>
          <w:szCs w:val="52"/>
        </w:rPr>
      </w:pPr>
      <w:r>
        <w:rPr>
          <w:rFonts w:hint="eastAsia" w:ascii="华文行楷" w:hAnsi="华文中宋" w:eastAsia="华文行楷"/>
          <w:spacing w:val="80"/>
          <w:sz w:val="52"/>
          <w:szCs w:val="52"/>
        </w:rPr>
        <w:t>计算机与大数据科学学院</w:t>
      </w:r>
    </w:p>
    <w:p>
      <w:pPr>
        <w:pStyle w:val="3"/>
        <w:spacing w:line="480" w:lineRule="auto"/>
        <w:ind w:right="-632" w:rightChars="-301"/>
        <w:rPr>
          <w:rFonts w:ascii="华文中宋" w:hAnsi="华文中宋" w:eastAsia="华文中宋"/>
          <w:b/>
          <w:bCs/>
          <w:sz w:val="52"/>
          <w:szCs w:val="52"/>
        </w:rPr>
      </w:pPr>
    </w:p>
    <w:p>
      <w:pPr>
        <w:pStyle w:val="3"/>
        <w:spacing w:line="480" w:lineRule="auto"/>
        <w:ind w:right="-632" w:rightChars="-301"/>
        <w:rPr>
          <w:rFonts w:ascii="宋体" w:hAnsi="宋体" w:eastAsia="宋体"/>
          <w:spacing w:val="80"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《面向对象课程设计》任务书</w:t>
      </w: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设计题目</w:t>
      </w:r>
      <w:r>
        <w:rPr>
          <w:rFonts w:hint="eastAsia"/>
          <w:sz w:val="30"/>
        </w:rPr>
        <w:t>：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  <w:lang w:val="en-US" w:eastAsia="zh-CN"/>
        </w:rPr>
        <w:t>理财管理系统</w:t>
      </w:r>
      <w:r>
        <w:rPr>
          <w:rFonts w:hint="eastAsia" w:ascii="楷体_GB2312"/>
          <w:sz w:val="32"/>
          <w:u w:val="single"/>
        </w:rPr>
        <w:t xml:space="preserve">        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</w:t>
      </w:r>
      <w:r>
        <w:rPr>
          <w:rFonts w:ascii="楷体_GB2312"/>
          <w:sz w:val="32"/>
          <w:u w:val="single"/>
        </w:rPr>
        <w:t xml:space="preserve">  </w:t>
      </w:r>
      <w:r>
        <w:rPr>
          <w:rFonts w:hint="eastAsia" w:ascii="楷体_GB2312"/>
          <w:sz w:val="32"/>
          <w:u w:val="single"/>
        </w:rPr>
        <w:t xml:space="preserve">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</w:t>
      </w:r>
    </w:p>
    <w:p>
      <w:pPr>
        <w:spacing w:line="720" w:lineRule="exact"/>
        <w:rPr>
          <w:rFonts w:ascii="楷体_GB2312"/>
          <w:sz w:val="32"/>
          <w:u w:val="single"/>
        </w:rPr>
      </w:pPr>
      <w:r>
        <w:rPr>
          <w:rFonts w:hint="eastAsia" w:ascii="楷体_GB2312"/>
          <w:sz w:val="32"/>
        </w:rPr>
        <w:t xml:space="preserve">      </w:t>
      </w:r>
      <w:r>
        <w:rPr>
          <w:rFonts w:hint="eastAsia"/>
          <w:b/>
          <w:bCs/>
          <w:sz w:val="32"/>
        </w:rPr>
        <w:t>专    业：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软件工程 </w:t>
      </w:r>
      <w:r>
        <w:rPr>
          <w:rFonts w:ascii="楷体_GB2312"/>
          <w:sz w:val="32"/>
          <w:u w:val="single"/>
        </w:rPr>
        <w:t xml:space="preserve">    </w:t>
      </w:r>
      <w:r>
        <w:rPr>
          <w:rFonts w:hint="eastAsia" w:ascii="楷体_GB2312"/>
          <w:sz w:val="32"/>
          <w:u w:val="single"/>
        </w:rPr>
        <w:t xml:space="preserve">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</w:t>
      </w: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>计科A</w:t>
      </w:r>
      <w:r>
        <w:rPr>
          <w:rFonts w:ascii="楷体_GB2312"/>
          <w:sz w:val="32"/>
          <w:u w:val="single"/>
        </w:rPr>
        <w:t>2</w:t>
      </w:r>
      <w:r>
        <w:rPr>
          <w:rFonts w:hint="eastAsia" w:ascii="楷体_GB2312"/>
          <w:sz w:val="32"/>
          <w:u w:val="single"/>
        </w:rPr>
        <w:t>2</w:t>
      </w:r>
      <w:r>
        <w:rPr>
          <w:rFonts w:ascii="楷体_GB2312"/>
          <w:sz w:val="32"/>
          <w:u w:val="single"/>
        </w:rPr>
        <w:t>5</w:t>
      </w:r>
      <w:r>
        <w:rPr>
          <w:rFonts w:hint="eastAsia" w:ascii="楷体_GB2312"/>
          <w:sz w:val="32"/>
          <w:u w:val="single"/>
          <w:lang w:val="en-US" w:eastAsia="zh-CN"/>
        </w:rPr>
        <w:t>3</w:t>
      </w:r>
      <w:r>
        <w:rPr>
          <w:rFonts w:ascii="楷体_GB2312"/>
          <w:sz w:val="32"/>
          <w:u w:val="single"/>
        </w:rPr>
        <w:t xml:space="preserve">       </w:t>
      </w:r>
      <w:r>
        <w:rPr>
          <w:rFonts w:hint="eastAsia" w:ascii="楷体_GB2312"/>
          <w:sz w:val="32"/>
          <w:u w:val="single"/>
        </w:rPr>
        <w:t xml:space="preserve">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</w:t>
      </w: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姓    名</w:t>
      </w:r>
      <w:r>
        <w:rPr>
          <w:rFonts w:ascii="宋体" w:hAnsi="宋体"/>
          <w:b/>
          <w:bCs/>
          <w:spacing w:val="24"/>
          <w:sz w:val="32"/>
        </w:rPr>
        <w:t>:</w:t>
      </w:r>
      <w:r>
        <w:rPr>
          <w:rFonts w:hint="eastAsia" w:ascii="宋体" w:hAnsi="宋体"/>
          <w:b/>
          <w:bCs/>
          <w:spacing w:val="24"/>
          <w:sz w:val="32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</w:t>
      </w:r>
      <w:r>
        <w:rPr>
          <w:rFonts w:hint="eastAsia" w:ascii="楷体_GB2312"/>
          <w:sz w:val="32"/>
          <w:u w:val="single"/>
          <w:lang w:val="en-US" w:eastAsia="zh-CN"/>
        </w:rPr>
        <w:t>谭立俊</w:t>
      </w:r>
      <w:r>
        <w:rPr>
          <w:rFonts w:ascii="楷体_GB2312"/>
          <w:sz w:val="32"/>
          <w:u w:val="single"/>
        </w:rPr>
        <w:t xml:space="preserve">          </w:t>
      </w:r>
      <w:r>
        <w:rPr>
          <w:rFonts w:ascii="楷体_GB2312"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学  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  <w:u w:val="single"/>
        </w:rPr>
        <w:t xml:space="preserve">   </w:t>
      </w:r>
      <w:r>
        <w:rPr>
          <w:rFonts w:hint="eastAsia" w:ascii="楷体_GB2312"/>
          <w:sz w:val="32"/>
          <w:u w:val="single"/>
          <w:lang w:val="en-US" w:eastAsia="zh-CN"/>
        </w:rPr>
        <w:t>44</w:t>
      </w:r>
      <w:r>
        <w:rPr>
          <w:rFonts w:hint="eastAsia" w:ascii="楷体_GB2312"/>
          <w:sz w:val="32"/>
          <w:u w:val="single"/>
        </w:rPr>
        <w:t xml:space="preserve">        </w:t>
      </w:r>
      <w:r>
        <w:rPr>
          <w:rFonts w:ascii="楷体_GB2312"/>
          <w:sz w:val="32"/>
          <w:u w:val="single"/>
        </w:rPr>
        <w:t xml:space="preserve">  </w:t>
      </w:r>
      <w:r>
        <w:rPr>
          <w:rFonts w:hint="eastAsia" w:ascii="楷体_GB2312"/>
          <w:sz w:val="32"/>
          <w:u w:val="single"/>
        </w:rPr>
        <w:t xml:space="preserve">  </w:t>
      </w:r>
    </w:p>
    <w:p>
      <w:pPr>
        <w:spacing w:line="720" w:lineRule="exact"/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起止日期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</w:rPr>
        <w:t xml:space="preserve"> 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</w:t>
      </w:r>
      <w:r>
        <w:rPr>
          <w:rFonts w:hint="eastAsia"/>
          <w:bCs/>
          <w:sz w:val="32"/>
          <w:szCs w:val="32"/>
          <w:u w:val="single"/>
        </w:rPr>
        <w:t>202</w:t>
      </w:r>
      <w:r>
        <w:rPr>
          <w:bCs/>
          <w:sz w:val="32"/>
          <w:szCs w:val="32"/>
          <w:u w:val="single"/>
        </w:rPr>
        <w:t>3</w:t>
      </w:r>
      <w:r>
        <w:rPr>
          <w:rFonts w:hint="eastAsia"/>
          <w:bCs/>
          <w:sz w:val="32"/>
          <w:szCs w:val="32"/>
          <w:u w:val="single"/>
        </w:rPr>
        <w:t>年</w:t>
      </w:r>
      <w:r>
        <w:rPr>
          <w:bCs/>
          <w:sz w:val="32"/>
          <w:szCs w:val="32"/>
          <w:u w:val="single"/>
        </w:rPr>
        <w:t>1</w:t>
      </w:r>
      <w:r>
        <w:rPr>
          <w:rFonts w:hint="eastAsia"/>
          <w:bCs/>
          <w:sz w:val="32"/>
          <w:szCs w:val="32"/>
          <w:u w:val="single"/>
        </w:rPr>
        <w:t>2月25日~202</w:t>
      </w:r>
      <w:r>
        <w:rPr>
          <w:bCs/>
          <w:sz w:val="32"/>
          <w:szCs w:val="32"/>
          <w:u w:val="single"/>
        </w:rPr>
        <w:t>3</w:t>
      </w:r>
      <w:r>
        <w:rPr>
          <w:rFonts w:hint="eastAsia"/>
          <w:bCs/>
          <w:sz w:val="32"/>
          <w:szCs w:val="32"/>
          <w:u w:val="single"/>
        </w:rPr>
        <w:t>年</w:t>
      </w:r>
      <w:r>
        <w:rPr>
          <w:bCs/>
          <w:sz w:val="32"/>
          <w:szCs w:val="32"/>
          <w:u w:val="single"/>
        </w:rPr>
        <w:t>1</w:t>
      </w:r>
      <w:r>
        <w:rPr>
          <w:rFonts w:hint="eastAsia"/>
          <w:bCs/>
          <w:sz w:val="32"/>
          <w:szCs w:val="32"/>
          <w:u w:val="single"/>
        </w:rPr>
        <w:t xml:space="preserve">2月29日 </w:t>
      </w:r>
      <w:r>
        <w:rPr>
          <w:bCs/>
          <w:sz w:val="32"/>
          <w:szCs w:val="32"/>
          <w:u w:val="single"/>
        </w:rPr>
        <w:t xml:space="preserve">  </w:t>
      </w: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  <w:lang w:val="en-US" w:eastAsia="zh-CN"/>
        </w:rPr>
        <w:t>汪海滨</w:t>
      </w:r>
      <w:r>
        <w:rPr>
          <w:rFonts w:hint="eastAsia" w:ascii="楷体_GB2312"/>
          <w:sz w:val="32"/>
          <w:u w:val="single"/>
        </w:rPr>
        <w:t xml:space="preserve">    </w:t>
      </w:r>
      <w:r>
        <w:rPr>
          <w:rFonts w:ascii="楷体_GB2312"/>
          <w:sz w:val="32"/>
          <w:u w:val="single"/>
        </w:rPr>
        <w:t xml:space="preserve">    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</w:t>
      </w:r>
    </w:p>
    <w:p>
      <w:pPr>
        <w:spacing w:line="720" w:lineRule="exact"/>
        <w:rPr>
          <w:rFonts w:ascii="宋体" w:hAnsi="宋体"/>
          <w:sz w:val="44"/>
        </w:rPr>
      </w:pPr>
      <w:r>
        <w:rPr>
          <w:rFonts w:ascii="宋体" w:hAnsi="宋体"/>
          <w:sz w:val="44"/>
        </w:rPr>
        <w:br w:type="page"/>
      </w:r>
    </w:p>
    <w:tbl>
      <w:tblPr>
        <w:tblStyle w:val="8"/>
        <w:tblpPr w:leftFromText="180" w:rightFromText="180" w:vertAnchor="text" w:horzAnchor="page" w:tblpX="1905" w:tblpY="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6"/>
        <w:gridCol w:w="573"/>
        <w:gridCol w:w="571"/>
        <w:gridCol w:w="689"/>
        <w:gridCol w:w="900"/>
        <w:gridCol w:w="360"/>
        <w:gridCol w:w="1620"/>
        <w:gridCol w:w="900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39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课程设计题目</w:t>
            </w:r>
          </w:p>
        </w:tc>
        <w:tc>
          <w:tcPr>
            <w:tcW w:w="6583" w:type="dxa"/>
            <w:gridSpan w:val="6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理财管理系统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39" w:type="dxa"/>
            <w:gridSpan w:val="4"/>
            <w:vAlign w:val="center"/>
          </w:tcPr>
          <w:p>
            <w:pPr>
              <w:overflowPunct w:val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谭立俊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overflowPunct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44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vAlign w:val="center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计科A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组别</w:t>
            </w:r>
          </w:p>
        </w:tc>
        <w:tc>
          <w:tcPr>
            <w:tcW w:w="1839" w:type="dxa"/>
            <w:gridSpan w:val="4"/>
            <w:vAlign w:val="center"/>
          </w:tcPr>
          <w:p>
            <w:pPr>
              <w:overflowPunct w:val="0"/>
              <w:rPr>
                <w:sz w:val="24"/>
              </w:rPr>
            </w:pPr>
            <w:bookmarkStart w:id="22" w:name="_GoBack"/>
            <w:bookmarkEnd w:id="22"/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994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7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7733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93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6583" w:type="dxa"/>
            <w:gridSpan w:val="6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范德斌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3" w:hRule="atLeast"/>
        </w:trPr>
        <w:tc>
          <w:tcPr>
            <w:tcW w:w="78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课程设计目的</w:t>
            </w:r>
          </w:p>
        </w:tc>
        <w:tc>
          <w:tcPr>
            <w:tcW w:w="7733" w:type="dxa"/>
            <w:gridSpan w:val="9"/>
            <w:vAlign w:val="center"/>
          </w:tcPr>
          <w:p>
            <w:pPr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本课程设计提供学生独立实践的机会。通过了解Java开发应用实践，主要锻炼学生分析、解决系统实践中计算机技术运用的能力，提高学生对软件工程专业相关技术课程的理解和实践。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79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课程设计环境</w:t>
            </w:r>
          </w:p>
        </w:tc>
        <w:tc>
          <w:tcPr>
            <w:tcW w:w="7727" w:type="dxa"/>
            <w:gridSpan w:val="8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硬件：计算机</w:t>
            </w:r>
          </w:p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软件：</w:t>
            </w:r>
            <w:r>
              <w:rPr>
                <w:rFonts w:hint="eastAsia" w:ascii="宋体" w:hAnsi="宋体"/>
                <w:sz w:val="24"/>
              </w:rPr>
              <w:t>IDEA、Eclipse、JDK</w:t>
            </w:r>
            <w:r>
              <w:rPr>
                <w:rFonts w:ascii="宋体" w:hAnsi="宋体"/>
                <w:sz w:val="24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32" w:hRule="atLeast"/>
        </w:trPr>
        <w:tc>
          <w:tcPr>
            <w:tcW w:w="795" w:type="dxa"/>
            <w:gridSpan w:val="2"/>
            <w:vAlign w:val="center"/>
          </w:tcPr>
          <w:p>
            <w:pPr>
              <w:jc w:val="center"/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课程设计任务和要求</w:t>
            </w:r>
          </w:p>
        </w:tc>
        <w:tc>
          <w:tcPr>
            <w:tcW w:w="7727" w:type="dxa"/>
            <w:gridSpan w:val="8"/>
            <w:vAlign w:val="center"/>
          </w:tcPr>
          <w:p>
            <w:pPr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1、</w:t>
            </w:r>
            <w:r>
              <w:rPr>
                <w:rFonts w:hint="eastAsia" w:ascii="宋体" w:hAnsi="宋体" w:cs="仿宋_GB2312"/>
                <w:sz w:val="24"/>
              </w:rPr>
              <w:tab/>
            </w:r>
            <w:r>
              <w:rPr>
                <w:rFonts w:hint="eastAsia" w:ascii="宋体" w:hAnsi="宋体" w:cs="仿宋_GB2312"/>
                <w:sz w:val="24"/>
              </w:rPr>
              <w:t>完成以下内容：项目开发流程与规范、项目开发的实践。</w:t>
            </w:r>
          </w:p>
          <w:p>
            <w:pPr>
              <w:rPr>
                <w:rFonts w:ascii="宋体" w:hAnsi="宋体" w:cs="仿宋_GB2312"/>
                <w:sz w:val="24"/>
              </w:rPr>
            </w:pPr>
            <w:r>
              <w:rPr>
                <w:rFonts w:hint="eastAsia" w:ascii="宋体" w:hAnsi="宋体" w:cs="仿宋_GB2312"/>
                <w:sz w:val="24"/>
              </w:rPr>
              <w:t>2、</w:t>
            </w:r>
            <w:r>
              <w:rPr>
                <w:rFonts w:hint="eastAsia" w:ascii="宋体" w:hAnsi="宋体" w:cs="仿宋_GB2312"/>
                <w:sz w:val="24"/>
              </w:rPr>
              <w:tab/>
            </w:r>
            <w:r>
              <w:rPr>
                <w:rFonts w:hint="eastAsia" w:ascii="宋体" w:hAnsi="宋体" w:cs="仿宋_GB2312"/>
                <w:sz w:val="24"/>
              </w:rPr>
              <w:t>完成本课程实训报告书。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522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课程设计工作进度计划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36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2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4634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  作  内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368" w:type="dxa"/>
            <w:gridSpan w:val="3"/>
          </w:tcPr>
          <w:p>
            <w:bookmarkStart w:id="4" w:name="_Hlk137410753"/>
            <w:r>
              <w:rPr>
                <w:rFonts w:hint="eastAsia"/>
              </w:rPr>
              <w:t>1</w:t>
            </w:r>
          </w:p>
        </w:tc>
        <w:tc>
          <w:tcPr>
            <w:tcW w:w="2520" w:type="dxa"/>
            <w:gridSpan w:val="4"/>
          </w:tcPr>
          <w:p>
            <w:r>
              <w:rPr>
                <w:rFonts w:hint="eastAsia"/>
              </w:rPr>
              <w:t>20</w:t>
            </w:r>
            <w:r>
              <w:t>23</w:t>
            </w:r>
            <w:r>
              <w:rPr>
                <w:rFonts w:hint="eastAsia"/>
              </w:rPr>
              <w:t>.12.25</w:t>
            </w:r>
          </w:p>
        </w:tc>
        <w:tc>
          <w:tcPr>
            <w:tcW w:w="4634" w:type="dxa"/>
            <w:gridSpan w:val="3"/>
          </w:tcPr>
          <w:p>
            <w:r>
              <w:rPr>
                <w:rFonts w:hint="eastAsia"/>
              </w:rPr>
              <w:t>软件开发流程与规范与开发环境安装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68" w:type="dxa"/>
            <w:gridSpan w:val="3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520" w:type="dxa"/>
            <w:gridSpan w:val="4"/>
          </w:tcPr>
          <w:p>
            <w:r>
              <w:rPr>
                <w:rFonts w:hint="eastAsia"/>
              </w:rPr>
              <w:t>20</w:t>
            </w:r>
            <w:r>
              <w:t>23</w:t>
            </w:r>
            <w:r>
              <w:rPr>
                <w:rFonts w:hint="eastAsia"/>
              </w:rPr>
              <w:t>.12.26~</w:t>
            </w:r>
            <w:r>
              <w:t>2023.</w:t>
            </w:r>
            <w:r>
              <w:rPr>
                <w:rFonts w:hint="eastAsia"/>
              </w:rPr>
              <w:t>12</w:t>
            </w:r>
            <w: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4634" w:type="dxa"/>
            <w:gridSpan w:val="3"/>
          </w:tcPr>
          <w:p>
            <w:r>
              <w:rPr>
                <w:rFonts w:hint="eastAsia"/>
              </w:rPr>
              <w:t>软件开发实践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68" w:type="dxa"/>
            <w:gridSpan w:val="3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520" w:type="dxa"/>
            <w:gridSpan w:val="4"/>
          </w:tcPr>
          <w:p>
            <w:r>
              <w:t>2023.</w:t>
            </w:r>
            <w:r>
              <w:rPr>
                <w:rFonts w:hint="eastAsia"/>
              </w:rPr>
              <w:t>12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  <w:tc>
          <w:tcPr>
            <w:tcW w:w="4634" w:type="dxa"/>
            <w:gridSpan w:val="3"/>
          </w:tcPr>
          <w:p>
            <w:r>
              <w:rPr>
                <w:rFonts w:hint="eastAsia"/>
              </w:rPr>
              <w:t>实践项目分析与总结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68" w:type="dxa"/>
            <w:gridSpan w:val="3"/>
          </w:tcPr>
          <w:p/>
        </w:tc>
        <w:tc>
          <w:tcPr>
            <w:tcW w:w="2520" w:type="dxa"/>
            <w:gridSpan w:val="4"/>
          </w:tcPr>
          <w:p/>
        </w:tc>
        <w:tc>
          <w:tcPr>
            <w:tcW w:w="463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68" w:type="dxa"/>
            <w:gridSpan w:val="3"/>
          </w:tcPr>
          <w:p/>
        </w:tc>
        <w:tc>
          <w:tcPr>
            <w:tcW w:w="2520" w:type="dxa"/>
            <w:gridSpan w:val="4"/>
          </w:tcPr>
          <w:p/>
        </w:tc>
        <w:tc>
          <w:tcPr>
            <w:tcW w:w="463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68" w:type="dxa"/>
            <w:gridSpan w:val="3"/>
          </w:tcPr>
          <w:p/>
        </w:tc>
        <w:tc>
          <w:tcPr>
            <w:tcW w:w="2520" w:type="dxa"/>
            <w:gridSpan w:val="4"/>
          </w:tcPr>
          <w:p/>
        </w:tc>
        <w:tc>
          <w:tcPr>
            <w:tcW w:w="463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68" w:type="dxa"/>
            <w:gridSpan w:val="3"/>
          </w:tcPr>
          <w:p/>
        </w:tc>
        <w:tc>
          <w:tcPr>
            <w:tcW w:w="2520" w:type="dxa"/>
            <w:gridSpan w:val="4"/>
          </w:tcPr>
          <w:p/>
        </w:tc>
        <w:tc>
          <w:tcPr>
            <w:tcW w:w="463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8522" w:type="dxa"/>
            <w:gridSpan w:val="10"/>
          </w:tcPr>
          <w:p>
            <w:pPr>
              <w:tabs>
                <w:tab w:val="left" w:pos="2700"/>
                <w:tab w:val="left" w:pos="2880"/>
              </w:tabs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教研室审核意见：</w:t>
            </w:r>
          </w:p>
          <w:p>
            <w:pPr>
              <w:tabs>
                <w:tab w:val="left" w:pos="2700"/>
                <w:tab w:val="left" w:pos="2880"/>
              </w:tabs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tabs>
                <w:tab w:val="left" w:pos="2700"/>
                <w:tab w:val="left" w:pos="2880"/>
              </w:tabs>
              <w:spacing w:line="360" w:lineRule="auto"/>
              <w:ind w:firstLine="2100" w:firstLineChars="10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教研室主任签字：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8522" w:type="dxa"/>
            <w:gridSpan w:val="10"/>
          </w:tcPr>
          <w:p>
            <w:pPr>
              <w:tabs>
                <w:tab w:val="left" w:pos="2700"/>
                <w:tab w:val="left" w:pos="2880"/>
              </w:tabs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院（系）审核意见：</w:t>
            </w:r>
          </w:p>
          <w:p>
            <w:pPr>
              <w:tabs>
                <w:tab w:val="left" w:pos="2700"/>
                <w:tab w:val="left" w:pos="2880"/>
              </w:tabs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tabs>
                <w:tab w:val="left" w:pos="2700"/>
              </w:tabs>
              <w:spacing w:line="360" w:lineRule="auto"/>
              <w:ind w:firstLine="2520" w:firstLineChars="1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签章：                       年     月     日</w:t>
            </w:r>
            <w:r>
              <w:rPr>
                <w:rFonts w:ascii="宋体" w:hAnsi="宋体"/>
              </w:rPr>
              <w:tab/>
            </w:r>
            <w:r>
              <w:rPr>
                <w:rFonts w:hint="eastAsia" w:ascii="宋体" w:hAnsi="宋体"/>
              </w:rPr>
              <w:t xml:space="preserve"> </w:t>
            </w:r>
          </w:p>
        </w:tc>
      </w:tr>
    </w:tbl>
    <w:tbl>
      <w:tblPr>
        <w:tblStyle w:val="8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7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</w:pPr>
            <w:bookmarkStart w:id="5" w:name="_Toc124524773"/>
            <w:bookmarkStart w:id="6" w:name="_Toc200877934"/>
            <w:bookmarkStart w:id="7" w:name="_Toc200875765"/>
            <w:bookmarkStart w:id="8" w:name="_Toc134783827"/>
            <w:bookmarkStart w:id="9" w:name="_Toc54552943"/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课程设计（实训）计划</w:t>
            </w:r>
            <w:bookmarkEnd w:id="5"/>
            <w:bookmarkEnd w:id="6"/>
            <w:bookmarkEnd w:id="7"/>
            <w:bookmarkEnd w:id="8"/>
            <w:bookmarkEnd w:id="9"/>
          </w:p>
          <w:p>
            <w:pPr>
              <w:adjustRightIn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2023.12.25</w:t>
            </w:r>
            <w:r>
              <w:rPr>
                <w:rFonts w:ascii="宋体" w:hAnsi="宋体"/>
                <w:sz w:val="22"/>
              </w:rPr>
              <w:t xml:space="preserve">          </w:t>
            </w:r>
            <w:r>
              <w:rPr>
                <w:rFonts w:hint="eastAsia" w:ascii="宋体" w:hAnsi="宋体"/>
                <w:sz w:val="22"/>
              </w:rPr>
              <w:t xml:space="preserve">     Java项目开发流程与规范与开发环境安装</w:t>
            </w:r>
          </w:p>
          <w:p>
            <w:pPr>
              <w:adjustRightIn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2023.12.26</w:t>
            </w:r>
            <w:r>
              <w:rPr>
                <w:rFonts w:hint="eastAsia"/>
              </w:rPr>
              <w:t>~</w:t>
            </w:r>
            <w:r>
              <w:rPr>
                <w:rFonts w:hint="eastAsia" w:ascii="宋体" w:hAnsi="宋体"/>
                <w:sz w:val="22"/>
              </w:rPr>
              <w:t>2023.12.28</w:t>
            </w:r>
            <w:r>
              <w:rPr>
                <w:rFonts w:ascii="宋体" w:hAnsi="宋体"/>
                <w:sz w:val="22"/>
              </w:rPr>
              <w:t xml:space="preserve">    </w:t>
            </w:r>
            <w:r>
              <w:rPr>
                <w:rFonts w:hint="eastAsia" w:ascii="宋体" w:hAnsi="宋体"/>
                <w:sz w:val="22"/>
              </w:rPr>
              <w:t>Java项目开发实践</w:t>
            </w:r>
          </w:p>
          <w:p>
            <w:pPr>
              <w:spacing w:line="360" w:lineRule="auto"/>
            </w:pPr>
            <w:r>
              <w:rPr>
                <w:rFonts w:hint="eastAsia" w:ascii="宋体" w:hAnsi="宋体"/>
                <w:sz w:val="22"/>
              </w:rPr>
              <w:t>2023.12.29</w:t>
            </w:r>
            <w:r>
              <w:rPr>
                <w:rFonts w:ascii="宋体" w:hAnsi="宋体"/>
                <w:sz w:val="22"/>
              </w:rPr>
              <w:t xml:space="preserve">           </w:t>
            </w:r>
            <w:r>
              <w:rPr>
                <w:rFonts w:hint="eastAsia" w:ascii="宋体" w:hAnsi="宋体"/>
                <w:sz w:val="22"/>
              </w:rPr>
              <w:t xml:space="preserve">   </w:t>
            </w:r>
            <w:r>
              <w:rPr>
                <w:rFonts w:ascii="宋体" w:hAnsi="宋体"/>
                <w:sz w:val="22"/>
              </w:rPr>
              <w:t xml:space="preserve"> </w:t>
            </w:r>
            <w:r>
              <w:rPr>
                <w:rFonts w:hint="eastAsia" w:ascii="宋体" w:hAnsi="宋体"/>
                <w:sz w:val="22"/>
              </w:rPr>
              <w:t>实践项目分析与总结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5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</w:pPr>
            <w:bookmarkStart w:id="10" w:name="_Toc200877935"/>
            <w:bookmarkStart w:id="11" w:name="_Toc54552944"/>
            <w:r>
              <w:rPr>
                <w:rFonts w:hint="eastAsia"/>
              </w:rPr>
              <w:t>2.</w:t>
            </w:r>
            <w:bookmarkEnd w:id="10"/>
            <w:r>
              <w:rPr>
                <w:rFonts w:hint="eastAsia"/>
              </w:rPr>
              <w:t>Java</w:t>
            </w:r>
            <w:r>
              <w:rPr>
                <w:rFonts w:hint="eastAsia" w:ascii="黑体"/>
              </w:rPr>
              <w:t>项目开发</w:t>
            </w:r>
            <w:bookmarkEnd w:id="11"/>
            <w:r>
              <w:rPr>
                <w:rFonts w:hint="eastAsia" w:ascii="黑体"/>
              </w:rPr>
              <w:t>流程</w:t>
            </w:r>
          </w:p>
          <w:p>
            <w:pPr>
              <w:adjustRightInd w:val="0"/>
              <w:spacing w:line="324" w:lineRule="auto"/>
            </w:pPr>
            <w:r>
              <w:rPr>
                <w:rFonts w:hint="eastAsia" w:ascii="宋体" w:hAnsi="宋体"/>
              </w:rPr>
              <w:t>(</w:t>
            </w:r>
            <w:r>
              <w:rPr>
                <w:rFonts w:hint="eastAsia" w:ascii="宋体" w:hAnsi="宋体"/>
                <w:szCs w:val="21"/>
              </w:rPr>
              <w:t>主要内容：阐述相关项目的软件开发流程、包括需求分析、总体设计等内容</w:t>
            </w:r>
            <w:r>
              <w:rPr>
                <w:rFonts w:hint="eastAsia" w:ascii="宋体" w:hAnsi="宋体"/>
              </w:rPr>
              <w:t>)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4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</w:pPr>
            <w:bookmarkStart w:id="12" w:name="_Toc200875766"/>
            <w:bookmarkStart w:id="13" w:name="_Toc54552945"/>
            <w:bookmarkStart w:id="14" w:name="_Toc124524775"/>
            <w:bookmarkStart w:id="15" w:name="_Toc200877936"/>
            <w:bookmarkStart w:id="16" w:name="_Toc134783829"/>
            <w:r>
              <w:rPr>
                <w:rFonts w:hint="eastAsia"/>
              </w:rPr>
              <w:t>3.</w:t>
            </w:r>
            <w:bookmarkEnd w:id="12"/>
            <w:bookmarkEnd w:id="13"/>
            <w:bookmarkEnd w:id="14"/>
            <w:bookmarkEnd w:id="15"/>
            <w:bookmarkEnd w:id="16"/>
            <w:r>
              <w:rPr>
                <w:rFonts w:hint="eastAsia"/>
              </w:rPr>
              <w:t>Java开发技术在软件开发实践中的综合运用</w:t>
            </w:r>
          </w:p>
          <w:p>
            <w:pPr>
              <w:adjustRightInd w:val="0"/>
              <w:spacing w:line="324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(主要内容：阐述Java开发技术在实际开发中的运用)</w:t>
            </w:r>
          </w:p>
          <w:p>
            <w:pPr>
              <w:adjustRightInd w:val="0"/>
              <w:spacing w:line="324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5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</w:pPr>
            <w:bookmarkStart w:id="17" w:name="_Toc134783832"/>
            <w:bookmarkStart w:id="18" w:name="_Toc200875768"/>
            <w:bookmarkStart w:id="19" w:name="_Toc124524778"/>
            <w:bookmarkStart w:id="20" w:name="_Toc200877938"/>
            <w:bookmarkStart w:id="21" w:name="_Toc54552947"/>
            <w:r>
              <w:rPr>
                <w:rFonts w:hint="eastAsia"/>
              </w:rPr>
              <w:t>4. 实践心得体会</w:t>
            </w:r>
            <w:bookmarkEnd w:id="17"/>
            <w:bookmarkEnd w:id="18"/>
            <w:bookmarkEnd w:id="19"/>
            <w:bookmarkEnd w:id="20"/>
            <w:bookmarkEnd w:id="21"/>
            <w:r>
              <w:rPr>
                <w:rFonts w:hint="eastAsia"/>
              </w:rPr>
              <w:t>与总结</w:t>
            </w:r>
          </w:p>
          <w:p>
            <w:pPr>
              <w:adjustRightInd w:val="0"/>
              <w:spacing w:line="324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(主要内容：课程设计实践过程中的体会以及总结)</w:t>
            </w:r>
          </w:p>
          <w:p>
            <w:pPr>
              <w:adjustRightInd w:val="0"/>
              <w:spacing w:line="312" w:lineRule="exact"/>
              <w:rPr>
                <w:rFonts w:ascii="宋体" w:hAnsi="宋体"/>
                <w:color w:val="FF0000"/>
                <w:sz w:val="24"/>
              </w:rPr>
            </w:pPr>
          </w:p>
        </w:tc>
      </w:tr>
    </w:tbl>
    <w:p/>
    <w:p>
      <w:pPr>
        <w:jc w:val="center"/>
        <w:rPr>
          <w:rFonts w:ascii="仿宋_GB2312"/>
          <w:b/>
          <w:sz w:val="32"/>
        </w:rPr>
      </w:pPr>
      <w:r>
        <w:rPr>
          <w:rFonts w:hint="eastAsia" w:ascii="仿宋_GB2312"/>
          <w:b/>
          <w:sz w:val="32"/>
        </w:rPr>
        <w:t>九江学院计算机与大数据科学学院</w:t>
      </w:r>
    </w:p>
    <w:p>
      <w:pPr>
        <w:jc w:val="center"/>
        <w:rPr>
          <w:rFonts w:ascii="仿宋_GB2312"/>
          <w:b/>
          <w:sz w:val="32"/>
        </w:rPr>
      </w:pPr>
      <w:r>
        <w:rPr>
          <w:rFonts w:hint="eastAsia" w:ascii="仿宋_GB2312"/>
          <w:b/>
          <w:sz w:val="32"/>
        </w:rPr>
        <w:t>本科课程实训量化评分标准</w:t>
      </w:r>
    </w:p>
    <w:p>
      <w:pPr>
        <w:jc w:val="center"/>
        <w:rPr>
          <w:rFonts w:ascii="公文小标宋简" w:eastAsia="公文小标宋简"/>
          <w:bCs/>
          <w:spacing w:val="70"/>
          <w:sz w:val="28"/>
        </w:rPr>
      </w:pPr>
      <w:r>
        <w:rPr>
          <w:rFonts w:ascii="公文小标宋简" w:eastAsia="公文小标宋简"/>
          <w:bCs/>
          <w:spacing w:val="70"/>
          <w:sz w:val="28"/>
        </w:rPr>
        <w:t xml:space="preserve"> </w:t>
      </w:r>
      <w:r>
        <w:rPr>
          <w:rFonts w:hint="eastAsia" w:ascii="公文小标宋简" w:eastAsia="公文小标宋简"/>
          <w:bCs/>
          <w:spacing w:val="70"/>
          <w:sz w:val="28"/>
        </w:rPr>
        <w:t xml:space="preserve"> </w:t>
      </w:r>
    </w:p>
    <w:p>
      <w:pPr>
        <w:ind w:right="-693" w:rightChars="-330"/>
        <w:rPr>
          <w:rFonts w:ascii="楷体_GB2312" w:eastAsia="楷体_GB2312"/>
          <w:bCs/>
          <w:sz w:val="24"/>
          <w:u w:val="single"/>
        </w:rPr>
      </w:pPr>
      <w:r>
        <w:rPr>
          <w:rFonts w:hint="eastAsia" w:ascii="楷体_GB2312" w:eastAsia="楷体_GB2312"/>
          <w:bCs/>
          <w:sz w:val="24"/>
        </w:rPr>
        <w:t>学生姓名：</w:t>
      </w:r>
      <w:r>
        <w:rPr>
          <w:rFonts w:hint="eastAsia" w:ascii="楷体_GB2312" w:eastAsia="楷体_GB2312"/>
          <w:bCs/>
          <w:sz w:val="24"/>
          <w:u w:val="single"/>
        </w:rPr>
        <w:t xml:space="preserve">  </w:t>
      </w:r>
      <w:r>
        <w:rPr>
          <w:rFonts w:ascii="楷体_GB2312" w:eastAsia="楷体_GB2312"/>
          <w:bCs/>
          <w:sz w:val="24"/>
          <w:u w:val="single"/>
        </w:rPr>
        <w:t xml:space="preserve">         </w:t>
      </w:r>
      <w:r>
        <w:rPr>
          <w:rFonts w:hint="eastAsia" w:ascii="楷体_GB2312" w:eastAsia="楷体_GB2312"/>
          <w:bCs/>
          <w:sz w:val="24"/>
          <w:u w:val="single"/>
        </w:rPr>
        <w:t xml:space="preserve"> </w:t>
      </w:r>
      <w:r>
        <w:rPr>
          <w:rFonts w:hint="eastAsia" w:ascii="楷体_GB2312" w:eastAsia="楷体_GB2312"/>
          <w:bCs/>
          <w:sz w:val="24"/>
        </w:rPr>
        <w:t xml:space="preserve"> </w:t>
      </w:r>
      <w:r>
        <w:rPr>
          <w:rFonts w:ascii="楷体_GB2312" w:eastAsia="楷体_GB2312"/>
          <w:bCs/>
          <w:sz w:val="24"/>
        </w:rPr>
        <w:t xml:space="preserve"> </w:t>
      </w:r>
      <w:r>
        <w:rPr>
          <w:rFonts w:hint="eastAsia" w:ascii="楷体_GB2312" w:eastAsia="楷体_GB2312"/>
          <w:bCs/>
          <w:sz w:val="24"/>
        </w:rPr>
        <w:t>指导教师：</w:t>
      </w:r>
      <w:r>
        <w:rPr>
          <w:rFonts w:hint="eastAsia" w:ascii="楷体_GB2312" w:eastAsia="楷体_GB2312"/>
          <w:bCs/>
          <w:sz w:val="24"/>
          <w:u w:val="single"/>
        </w:rPr>
        <w:t xml:space="preserve"> </w:t>
      </w:r>
      <w:r>
        <w:rPr>
          <w:rFonts w:hint="eastAsia" w:ascii="楷体_GB2312" w:eastAsia="楷体_GB2312"/>
          <w:bCs/>
          <w:sz w:val="24"/>
          <w:u w:val="single"/>
          <w:lang w:val="en-US" w:eastAsia="zh-CN"/>
        </w:rPr>
        <w:t>汪海滨</w:t>
      </w:r>
      <w:r>
        <w:rPr>
          <w:rFonts w:hint="eastAsia" w:ascii="楷体_GB2312" w:eastAsia="楷体_GB2312"/>
          <w:bCs/>
          <w:sz w:val="24"/>
          <w:u w:val="single"/>
        </w:rPr>
        <w:t xml:space="preserve"> </w:t>
      </w:r>
      <w:r>
        <w:rPr>
          <w:rFonts w:hint="eastAsia" w:ascii="楷体_GB2312" w:eastAsia="楷体_GB2312"/>
          <w:bCs/>
          <w:sz w:val="24"/>
        </w:rPr>
        <w:t xml:space="preserve">   年级和专业：</w:t>
      </w:r>
      <w:r>
        <w:rPr>
          <w:rFonts w:hint="eastAsia" w:ascii="楷体_GB2312" w:eastAsia="楷体_GB2312"/>
          <w:bCs/>
          <w:sz w:val="24"/>
          <w:u w:val="single"/>
        </w:rPr>
        <w:t xml:space="preserve"> </w:t>
      </w:r>
      <w:r>
        <w:rPr>
          <w:rFonts w:ascii="楷体_GB2312" w:eastAsia="楷体_GB2312"/>
          <w:bCs/>
          <w:sz w:val="24"/>
          <w:u w:val="single"/>
        </w:rPr>
        <w:t xml:space="preserve">  2</w:t>
      </w:r>
      <w:r>
        <w:rPr>
          <w:rFonts w:hint="eastAsia" w:ascii="楷体_GB2312" w:eastAsia="楷体_GB2312"/>
          <w:bCs/>
          <w:sz w:val="24"/>
          <w:u w:val="single"/>
        </w:rPr>
        <w:t xml:space="preserve">2级软件工程 </w:t>
      </w:r>
      <w:r>
        <w:rPr>
          <w:rFonts w:ascii="楷体_GB2312" w:eastAsia="楷体_GB2312"/>
          <w:bCs/>
          <w:sz w:val="24"/>
          <w:u w:val="single"/>
        </w:rPr>
        <w:t xml:space="preserve"> </w:t>
      </w:r>
      <w:r>
        <w:rPr>
          <w:rFonts w:hint="eastAsia" w:ascii="楷体_GB2312" w:eastAsia="楷体_GB2312"/>
          <w:bCs/>
          <w:sz w:val="24"/>
          <w:u w:val="single"/>
        </w:rPr>
        <w:t xml:space="preserve"> </w:t>
      </w:r>
    </w:p>
    <w:p>
      <w:pPr>
        <w:ind w:right="-693" w:rightChars="-330"/>
        <w:rPr>
          <w:rFonts w:ascii="公文小标宋简" w:eastAsia="公文小标宋简"/>
          <w:bCs/>
          <w:spacing w:val="70"/>
          <w:szCs w:val="21"/>
        </w:rPr>
      </w:pPr>
    </w:p>
    <w:tbl>
      <w:tblPr>
        <w:tblStyle w:val="8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439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0" w:hRule="atLeast"/>
        </w:trPr>
        <w:tc>
          <w:tcPr>
            <w:tcW w:w="1555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指标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最高分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评分要素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555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设计技术水平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  <w:r>
              <w:rPr>
                <w:rFonts w:hAnsi="宋体"/>
              </w:rPr>
              <w:t>0</w:t>
            </w:r>
          </w:p>
        </w:tc>
        <w:tc>
          <w:tcPr>
            <w:tcW w:w="4394" w:type="dxa"/>
            <w:vAlign w:val="center"/>
          </w:tcPr>
          <w:p>
            <w:pPr>
              <w:spacing w:line="400" w:lineRule="atLeast"/>
              <w:rPr>
                <w:rFonts w:hAnsi="宋体"/>
              </w:rPr>
            </w:pPr>
            <w:r>
              <w:rPr>
                <w:rFonts w:hint="eastAsia"/>
              </w:rPr>
              <w:t>了解企业软件开发过程与规范；核心技术阐述清晰。</w:t>
            </w:r>
          </w:p>
        </w:tc>
        <w:tc>
          <w:tcPr>
            <w:tcW w:w="1701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55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实际动手能力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30</w:t>
            </w:r>
          </w:p>
        </w:tc>
        <w:tc>
          <w:tcPr>
            <w:tcW w:w="4394" w:type="dxa"/>
            <w:vAlign w:val="center"/>
          </w:tcPr>
          <w:p>
            <w:pPr>
              <w:spacing w:line="400" w:lineRule="atLeast"/>
              <w:rPr>
                <w:rFonts w:hAnsi="宋体"/>
              </w:rPr>
            </w:pPr>
            <w:r>
              <w:rPr>
                <w:rFonts w:hint="eastAsia"/>
              </w:rPr>
              <w:t>能够完成项目实践，能建立按规范化方法进行软件开发的意识，养成良好的编程习惯，严格的代码规范。</w:t>
            </w:r>
          </w:p>
        </w:tc>
        <w:tc>
          <w:tcPr>
            <w:tcW w:w="1701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555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报告规范化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4394" w:type="dxa"/>
            <w:vAlign w:val="center"/>
          </w:tcPr>
          <w:p>
            <w:pPr>
              <w:spacing w:line="400" w:lineRule="atLeast"/>
              <w:rPr>
                <w:rFonts w:hAnsi="宋体"/>
              </w:rPr>
            </w:pPr>
            <w:r>
              <w:rPr>
                <w:rFonts w:hint="eastAsia" w:hAnsi="宋体"/>
              </w:rPr>
              <w:t>提交的电子文档及打印文档符合规范化要求</w:t>
            </w:r>
          </w:p>
        </w:tc>
        <w:tc>
          <w:tcPr>
            <w:tcW w:w="1701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555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回答问题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0</w:t>
            </w:r>
          </w:p>
        </w:tc>
        <w:tc>
          <w:tcPr>
            <w:tcW w:w="4394" w:type="dxa"/>
            <w:vAlign w:val="center"/>
          </w:tcPr>
          <w:p>
            <w:pPr>
              <w:spacing w:line="400" w:lineRule="atLeast"/>
              <w:rPr>
                <w:rFonts w:hAnsi="宋体"/>
              </w:rPr>
            </w:pPr>
            <w:r>
              <w:rPr>
                <w:rFonts w:hint="eastAsia" w:hAnsi="宋体"/>
              </w:rPr>
              <w:t>能简明扼要地阐述设计的主要内容，能准确流利地回答各种问题</w:t>
            </w:r>
          </w:p>
        </w:tc>
        <w:tc>
          <w:tcPr>
            <w:tcW w:w="1701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55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学习态度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10</w:t>
            </w:r>
          </w:p>
        </w:tc>
        <w:tc>
          <w:tcPr>
            <w:tcW w:w="4394" w:type="dxa"/>
            <w:vAlign w:val="center"/>
          </w:tcPr>
          <w:p>
            <w:pPr>
              <w:spacing w:line="400" w:lineRule="atLeast"/>
              <w:rPr>
                <w:rFonts w:hAnsi="宋体"/>
              </w:rPr>
            </w:pPr>
            <w:r>
              <w:rPr>
                <w:rFonts w:hint="eastAsia" w:hAnsi="宋体"/>
              </w:rPr>
              <w:t>端正的学习态度及认真刻苦程度等</w:t>
            </w:r>
          </w:p>
        </w:tc>
        <w:tc>
          <w:tcPr>
            <w:tcW w:w="1701" w:type="dxa"/>
            <w:vAlign w:val="center"/>
          </w:tcPr>
          <w:p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7083" w:type="dxa"/>
            <w:gridSpan w:val="3"/>
            <w:vAlign w:val="center"/>
          </w:tcPr>
          <w:p>
            <w:pPr>
              <w:ind w:firstLine="2924" w:firstLineChars="1387"/>
              <w:jc w:val="center"/>
              <w:rPr>
                <w:rFonts w:hAnsi="宋体"/>
                <w:b/>
                <w:bCs/>
              </w:rPr>
            </w:pPr>
            <w:r>
              <w:rPr>
                <w:rFonts w:hint="eastAsia" w:hAnsi="宋体"/>
                <w:b/>
                <w:bCs/>
              </w:rPr>
              <w:t>总        分</w:t>
            </w:r>
          </w:p>
        </w:tc>
        <w:tc>
          <w:tcPr>
            <w:tcW w:w="1701" w:type="dxa"/>
          </w:tcPr>
          <w:p>
            <w:pPr>
              <w:spacing w:line="400" w:lineRule="atLeast"/>
              <w:jc w:val="center"/>
              <w:rPr>
                <w:rFonts w:hAnsi="宋体"/>
              </w:rPr>
            </w:pPr>
          </w:p>
        </w:tc>
      </w:tr>
    </w:tbl>
    <w:p>
      <w:pPr>
        <w:ind w:firstLine="6375"/>
        <w:rPr>
          <w:b/>
          <w:bCs/>
          <w:sz w:val="24"/>
        </w:rPr>
      </w:pPr>
    </w:p>
    <w:p>
      <w:pPr>
        <w:ind w:firstLine="4792" w:firstLineChars="1989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指导教师：</w:t>
      </w:r>
    </w:p>
    <w:p>
      <w:pPr>
        <w:ind w:firstLine="6375"/>
        <w:rPr>
          <w:b/>
          <w:bCs/>
          <w:sz w:val="24"/>
        </w:rPr>
      </w:pPr>
    </w:p>
    <w:p>
      <w:pPr>
        <w:wordWrap w:val="0"/>
        <w:ind w:firstLine="1446" w:firstLineChars="600"/>
        <w:jc w:val="righ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年 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月 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 日 </w:t>
      </w:r>
      <w:r>
        <w:rPr>
          <w:b/>
          <w:bCs/>
          <w:sz w:val="24"/>
        </w:rPr>
        <w:t xml:space="preserve">      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注意：</w:t>
      </w:r>
    </w:p>
    <w:p>
      <w:pPr>
        <w:numPr>
          <w:ilvl w:val="0"/>
          <w:numId w:val="1"/>
        </w:numPr>
      </w:pPr>
      <w:r>
        <w:rPr>
          <w:rFonts w:hint="eastAsia"/>
        </w:rPr>
        <w:t>本评分标准适用于计算机软件课程设计；</w:t>
      </w:r>
    </w:p>
    <w:p>
      <w:pPr>
        <w:numPr>
          <w:ilvl w:val="0"/>
          <w:numId w:val="1"/>
        </w:numPr>
      </w:pPr>
      <w:r>
        <w:rPr>
          <w:rFonts w:hint="eastAsia"/>
        </w:rPr>
        <w:t>总分满分为100分，成绩参考标准为：优秀（100&gt;X≥90）；良好（90&gt;X≥80）；中等（80&gt;X≥70）；及格（70&gt;X≥60）；不及格（X&lt;60）；</w:t>
      </w:r>
    </w:p>
    <w:p>
      <w:pPr>
        <w:numPr>
          <w:ilvl w:val="0"/>
          <w:numId w:val="1"/>
        </w:numPr>
      </w:pPr>
      <w:r>
        <w:rPr>
          <w:rFonts w:hint="eastAsia"/>
        </w:rPr>
        <w:t>发现有拷贝舞弊现象者，一律直接退回不作检查，两次舞弊者按不及格处理。</w:t>
      </w:r>
    </w:p>
    <w:p>
      <w:pPr>
        <w:numPr>
          <w:ilvl w:val="0"/>
          <w:numId w:val="1"/>
        </w:numPr>
      </w:pPr>
      <w:r>
        <w:rPr>
          <w:rFonts w:hint="eastAsia"/>
        </w:rPr>
        <w:t>每个学生至少要回答三个以上的问题，有两个以上问题回答不清楚者，一律不及格。</w:t>
      </w:r>
    </w:p>
    <w:p>
      <w:pPr>
        <w:numPr>
          <w:ilvl w:val="0"/>
          <w:numId w:val="1"/>
        </w:numPr>
      </w:pPr>
      <w:r>
        <w:rPr>
          <w:rFonts w:hint="eastAsia"/>
        </w:rPr>
        <w:t>课程设计报告不交者一律不及格。</w:t>
      </w: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公文小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 xml:space="preserve">PAGE   \* MERGEFORMAT</w:instrText>
    </w:r>
    <w:r>
      <w:rPr>
        <w:sz w:val="21"/>
      </w:rPr>
      <w:fldChar w:fldCharType="separate"/>
    </w:r>
    <w:r>
      <w:rPr>
        <w:sz w:val="21"/>
        <w:lang w:val="zh-CN"/>
      </w:rPr>
      <w:t>3</w:t>
    </w:r>
    <w:r>
      <w:rPr>
        <w:sz w:val="21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2551F"/>
    <w:multiLevelType w:val="multilevel"/>
    <w:tmpl w:val="47F2551F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iYTVkMTU1M2QwZjhhYjY5MDczY2NjNThiMjlkNzMifQ=="/>
  </w:docVars>
  <w:rsids>
    <w:rsidRoot w:val="00814035"/>
    <w:rsid w:val="000425B4"/>
    <w:rsid w:val="00046D8E"/>
    <w:rsid w:val="001639A2"/>
    <w:rsid w:val="001709E1"/>
    <w:rsid w:val="00180212"/>
    <w:rsid w:val="001E505F"/>
    <w:rsid w:val="002105A6"/>
    <w:rsid w:val="00212705"/>
    <w:rsid w:val="0024191D"/>
    <w:rsid w:val="00250B2A"/>
    <w:rsid w:val="00274F2E"/>
    <w:rsid w:val="00313DFA"/>
    <w:rsid w:val="003A621E"/>
    <w:rsid w:val="003C2FD1"/>
    <w:rsid w:val="003E60BE"/>
    <w:rsid w:val="00405D51"/>
    <w:rsid w:val="004120FF"/>
    <w:rsid w:val="0045588D"/>
    <w:rsid w:val="00456756"/>
    <w:rsid w:val="004D140A"/>
    <w:rsid w:val="004F7C63"/>
    <w:rsid w:val="005B097E"/>
    <w:rsid w:val="005D6D52"/>
    <w:rsid w:val="005E0AFA"/>
    <w:rsid w:val="00620DB6"/>
    <w:rsid w:val="006213C1"/>
    <w:rsid w:val="00640FE9"/>
    <w:rsid w:val="00645B2E"/>
    <w:rsid w:val="00650B8D"/>
    <w:rsid w:val="006F3DAD"/>
    <w:rsid w:val="00784708"/>
    <w:rsid w:val="008057A3"/>
    <w:rsid w:val="00814035"/>
    <w:rsid w:val="00834AFA"/>
    <w:rsid w:val="0083655E"/>
    <w:rsid w:val="00844F9A"/>
    <w:rsid w:val="00867FE4"/>
    <w:rsid w:val="00873022"/>
    <w:rsid w:val="0088160C"/>
    <w:rsid w:val="00893F3D"/>
    <w:rsid w:val="008A0CC1"/>
    <w:rsid w:val="008E0FAF"/>
    <w:rsid w:val="009D5A9F"/>
    <w:rsid w:val="00A94156"/>
    <w:rsid w:val="00AD1C7E"/>
    <w:rsid w:val="00AE7450"/>
    <w:rsid w:val="00AF144B"/>
    <w:rsid w:val="00B72AF3"/>
    <w:rsid w:val="00B75A3D"/>
    <w:rsid w:val="00B776D9"/>
    <w:rsid w:val="00BD5DA6"/>
    <w:rsid w:val="00C33C4D"/>
    <w:rsid w:val="00C43E9D"/>
    <w:rsid w:val="00C813C9"/>
    <w:rsid w:val="00C86532"/>
    <w:rsid w:val="00CC136A"/>
    <w:rsid w:val="00D10ABC"/>
    <w:rsid w:val="00D21947"/>
    <w:rsid w:val="00D55E06"/>
    <w:rsid w:val="00D61735"/>
    <w:rsid w:val="00DF475B"/>
    <w:rsid w:val="00DF70CA"/>
    <w:rsid w:val="00E13373"/>
    <w:rsid w:val="00E615B3"/>
    <w:rsid w:val="00E84249"/>
    <w:rsid w:val="00EA38FB"/>
    <w:rsid w:val="00ED1B3E"/>
    <w:rsid w:val="00F64B98"/>
    <w:rsid w:val="00F67FF4"/>
    <w:rsid w:val="00F76D0E"/>
    <w:rsid w:val="00FC36D1"/>
    <w:rsid w:val="00FC5F68"/>
    <w:rsid w:val="00FC79A2"/>
    <w:rsid w:val="0D2E3530"/>
    <w:rsid w:val="266F5156"/>
    <w:rsid w:val="2AE61515"/>
    <w:rsid w:val="35D61EBD"/>
    <w:rsid w:val="3651018A"/>
    <w:rsid w:val="5C595231"/>
    <w:rsid w:val="5F331B36"/>
    <w:rsid w:val="66B912B0"/>
    <w:rsid w:val="7833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jc w:val="center"/>
    </w:pPr>
    <w:rPr>
      <w:rFonts w:eastAsia="方正大标宋简体"/>
      <w:sz w:val="7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1"/>
    <w:basedOn w:val="9"/>
    <w:link w:val="4"/>
    <w:qFormat/>
    <w:uiPriority w:val="99"/>
    <w:rPr>
      <w:sz w:val="18"/>
      <w:szCs w:val="18"/>
    </w:rPr>
  </w:style>
  <w:style w:type="character" w:customStyle="1" w:styleId="13">
    <w:name w:val="正文文本 Char"/>
    <w:basedOn w:val="9"/>
    <w:link w:val="3"/>
    <w:qFormat/>
    <w:uiPriority w:val="0"/>
    <w:rPr>
      <w:rFonts w:ascii="Times New Roman" w:hAnsi="Times New Roman" w:eastAsia="方正大标宋简体" w:cs="Times New Roman"/>
      <w:sz w:val="76"/>
      <w:szCs w:val="24"/>
    </w:rPr>
  </w:style>
  <w:style w:type="character" w:customStyle="1" w:styleId="14">
    <w:name w:val="页脚 Char"/>
    <w:qFormat/>
    <w:uiPriority w:val="0"/>
    <w:rPr>
      <w:kern w:val="2"/>
      <w:sz w:val="18"/>
      <w:szCs w:val="18"/>
    </w:rPr>
  </w:style>
  <w:style w:type="character" w:customStyle="1" w:styleId="15">
    <w:name w:val="标题 2 字符"/>
    <w:basedOn w:val="9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2 Char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7">
    <w:name w:val="_Style 14"/>
    <w:basedOn w:val="1"/>
    <w:next w:val="1"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8</Pages>
  <Words>352</Words>
  <Characters>2008</Characters>
  <Lines>16</Lines>
  <Paragraphs>4</Paragraphs>
  <TotalTime>889</TotalTime>
  <ScaleCrop>false</ScaleCrop>
  <LinksUpToDate>false</LinksUpToDate>
  <CharactersWithSpaces>2356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2023-06-11T13:09:00Z</dcterms:created>
  <dc:creator>CLCHappy</dc:creator>
  <cp:lastModifiedBy>谭立俊</cp:lastModifiedBy>
  <dcterms:modified xsi:type="dcterms:W3CDTF">2023-12-25T11:23:42Z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9DA974531A23412AA090C6BE188A4813_13</vt:lpwstr>
  </property>
</Properties>
</file>