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066C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Olá,</w:t>
      </w:r>
    </w:p>
    <w:p w14:paraId="5F93FE2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B8A86A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Veja abaixo o que você vai encontrar nestas dicas:</w:t>
      </w:r>
    </w:p>
    <w:p w14:paraId="1C5D402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073504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Como usar o componente</w:t>
      </w:r>
    </w:p>
    <w:p w14:paraId="22DB25B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Como aumentar ainda mais a segurança</w:t>
      </w:r>
    </w:p>
    <w:p w14:paraId="4C4264E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0"/>
          <w:szCs w:val="20"/>
          <w:lang w:eastAsia="pt-BR"/>
        </w:rPr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Avisar antes do vencimento</w:t>
      </w:r>
    </w:p>
    <w:p w14:paraId="2A25A4B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Avisar quantas execuções ainda restam</w:t>
      </w:r>
    </w:p>
    <w:p w14:paraId="012D068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5.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Auto liberar por </w:t>
      </w:r>
      <w:r w:rsidRPr="000B063A">
        <w:rPr>
          <w:rFonts w:ascii="Verdana" w:eastAsia="Times New Roman" w:hAnsi="Verdana" w:cs="Arial"/>
          <w:i/>
          <w:iCs/>
          <w:color w:val="1F497D"/>
          <w:sz w:val="24"/>
          <w:szCs w:val="24"/>
          <w:lang w:eastAsia="pt-BR"/>
        </w:rPr>
        <w:t>n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dias e </w:t>
      </w:r>
      <w:r w:rsidRPr="000B063A">
        <w:rPr>
          <w:rFonts w:ascii="Verdana" w:eastAsia="Times New Roman" w:hAnsi="Verdana" w:cs="Arial"/>
          <w:i/>
          <w:iCs/>
          <w:color w:val="1F497D"/>
          <w:sz w:val="24"/>
          <w:szCs w:val="24"/>
          <w:lang w:eastAsia="pt-BR"/>
        </w:rPr>
        <w:t>n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execuções</w:t>
      </w:r>
    </w:p>
    <w:p w14:paraId="3760412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6.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Fazer a liberação só no servidor</w:t>
      </w:r>
    </w:p>
    <w:p w14:paraId="02B08CC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7.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Calcular código de liberação via </w:t>
      </w:r>
      <w:r w:rsidRPr="000B063A">
        <w:rPr>
          <w:rFonts w:ascii="Verdana" w:eastAsia="Times New Roman" w:hAnsi="Verdana" w:cs="Arial"/>
          <w:i/>
          <w:iCs/>
          <w:color w:val="1F497D"/>
          <w:sz w:val="24"/>
          <w:szCs w:val="24"/>
          <w:lang w:eastAsia="pt-BR"/>
        </w:rPr>
        <w:t>WebService</w:t>
      </w:r>
    </w:p>
    <w:p w14:paraId="4A14724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8.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Liberar ou bloquear a aplicação com base em uma consulta web</w:t>
      </w:r>
    </w:p>
    <w:p w14:paraId="0D71B19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sz w:val="24"/>
          <w:szCs w:val="24"/>
          <w:lang w:eastAsia="pt-BR"/>
        </w:rPr>
        <w:t>9.</w:t>
      </w: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Apagar do Registro do Windows as informações de liberação</w:t>
      </w:r>
    </w:p>
    <w:p w14:paraId="5DB5DDF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5123CB5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652D4339">
          <v:rect id="_x0000_i1025" style="width:441.9pt;height:.75pt" o:hralign="center" o:hrstd="t" o:hrnoshade="t" o:hr="t" fillcolor="#c00000" stroked="f"/>
        </w:pict>
      </w:r>
    </w:p>
    <w:p w14:paraId="47AFA0A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7B309A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1. COMO USAR O COMPONENTE TEVAPPPROTECT</w:t>
      </w:r>
    </w:p>
    <w:p w14:paraId="6A85FD1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14C639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A9606E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595959"/>
          <w:sz w:val="24"/>
          <w:szCs w:val="24"/>
          <w:lang w:eastAsia="pt-BR"/>
        </w:rPr>
        <w:t>Configurando</w:t>
      </w:r>
    </w:p>
    <w:p w14:paraId="4892A9D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</w:t>
      </w:r>
    </w:p>
    <w:p w14:paraId="3D8AC7F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  <w:proofErr w:type="gram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Crie uma nova</w:t>
      </w:r>
      <w:proofErr w:type="gram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aplicação e coloque no formulário um componente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102547C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13FBEB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Defina um valor para 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IdApplication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do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(Exemplo: 5412).</w:t>
      </w:r>
    </w:p>
    <w:p w14:paraId="0583498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8A8362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lastRenderedPageBreak/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Coloque a propriedade Active igual a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True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08325C6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F0FBB0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Pronto, sua aplicação está protegida. Agora é só compilar a aplicação.</w:t>
      </w:r>
    </w:p>
    <w:p w14:paraId="698614B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7D5D6C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19E617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595959"/>
          <w:sz w:val="24"/>
          <w:szCs w:val="24"/>
          <w:lang w:eastAsia="pt-BR"/>
        </w:rPr>
        <w:t>Rodando a aplicação</w:t>
      </w:r>
    </w:p>
    <w:p w14:paraId="740E211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5D1964A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Quando você for rodar a aplicação em qualquer micro será exibida uma tela dizendo que a aplicação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não está liberada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para rodar naquela máquina.</w:t>
      </w:r>
    </w:p>
    <w:p w14:paraId="32370BB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Ao mesmo tempo esta tela informa um número de série e pede um código de liberação. Então, para liberar a aplicação o que você deve fazer é:</w:t>
      </w:r>
    </w:p>
    <w:p w14:paraId="04CA774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64DBC6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Abra 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KeyGenerator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, programa livre que você poderá baixar em </w:t>
      </w:r>
      <w:hyperlink r:id="rId4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www.elivaldo.com.br/programas/keygenerator.zip</w:t>
        </w:r>
      </w:hyperlink>
    </w:p>
    <w:p w14:paraId="4F4263D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0FCD21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Alternativamente, você poderá usar a versão Web do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KeyGenerator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, disponível em </w:t>
      </w:r>
      <w:hyperlink r:id="rId5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www.elivaldo.com.br/kg</w:t>
        </w:r>
      </w:hyperlink>
    </w:p>
    <w:p w14:paraId="3E14DC4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15274E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Informe o valor que você havia definido para 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IdApplication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(no nosso exemplo foi 5412).</w:t>
      </w:r>
    </w:p>
    <w:p w14:paraId="135C23E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0DA282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Informe o número de série que apareceu na tela do seu cliente.</w:t>
      </w:r>
    </w:p>
    <w:p w14:paraId="5C43A58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A3216D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Especifique a liberação (se você quiser fazer uma liberação apenas por um período, especifique a data inicial e final).</w:t>
      </w:r>
    </w:p>
    <w:p w14:paraId="5EA2238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D3A809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5.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Pronto. Agora clique no botão Calcular que será calculado um código de liberação. Esse código de liberação deve ser informado ao seu cliente. O seu cliente, por sua vez, vai entrar com esse código de liberação na tela que aparece quando ele tenta rodar sua aplicação.</w:t>
      </w:r>
    </w:p>
    <w:p w14:paraId="1864B6D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AC72B9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lastRenderedPageBreak/>
        <w:t>6.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Se no momento da liberação você escolher um período de 30 dias (por exemplo) a aplicação rodará normalmente durante este período. Ao vencer os 30 dias a aplicação será bloqueada novamente, exigindo um novo código de liberação.</w:t>
      </w:r>
    </w:p>
    <w:p w14:paraId="75E0701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E38DE3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6B20FA5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1478DA58">
          <v:rect id="_x0000_i1026" style="width:441.9pt;height:.75pt" o:hralign="center" o:hrstd="t" o:hrnoshade="t" o:hr="t" fillcolor="#c00000" stroked="f"/>
        </w:pict>
      </w:r>
    </w:p>
    <w:p w14:paraId="180EE5B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</w:t>
      </w:r>
    </w:p>
    <w:p w14:paraId="0E90515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2. COMO AUMENTAR AINDA MAIS A SEGURANÇA</w:t>
      </w:r>
    </w:p>
    <w:p w14:paraId="518E1E1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4"/>
          <w:szCs w:val="24"/>
          <w:lang w:eastAsia="pt-BR"/>
        </w:rPr>
        <w:t> </w:t>
      </w:r>
    </w:p>
    <w:p w14:paraId="5426741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Deixe a propriedade Active com o valor “False”.</w:t>
      </w:r>
    </w:p>
    <w:p w14:paraId="62404E4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806DA6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No evento </w:t>
      </w:r>
      <w:proofErr w:type="spellStart"/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OnShow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do formulário principal (aquele que contém o componente) coloque o seguinte código:</w:t>
      </w:r>
    </w:p>
    <w:p w14:paraId="19F62DA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44290B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procedure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TForm1.FormShow(Sender: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TObject</w:t>
      </w:r>
      <w:proofErr w:type="spellEnd"/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proofErr w:type="gramEnd"/>
    </w:p>
    <w:p w14:paraId="58B6EB5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begin</w:t>
      </w:r>
      <w:proofErr w:type="spellEnd"/>
    </w:p>
    <w:p w14:paraId="7C7026A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// faça a propriedade Active igual a False, mesmo que já esteja assim no 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Object</w:t>
      </w:r>
      <w:proofErr w:type="spellEnd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 Inspector</w:t>
      </w:r>
    </w:p>
    <w:p w14:paraId="7588972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EvAppProtect1.Active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False;</w:t>
      </w:r>
    </w:p>
    <w:p w14:paraId="141BD15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0A3AE18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// escolha um número para ser o Identificador Único da aplicação</w:t>
      </w:r>
    </w:p>
    <w:p w14:paraId="0FEAD99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EvAppProtect1.IdApplication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1234;</w:t>
      </w:r>
    </w:p>
    <w:p w14:paraId="3FAAAF7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1219CC1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// se sua aplicação NÃO possuir 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auto-liberação</w:t>
      </w:r>
      <w:proofErr w:type="spellEnd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, zere as propriedades</w:t>
      </w:r>
    </w:p>
    <w:p w14:paraId="02B629E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EvAppProtect1.EvalDays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0;</w:t>
      </w:r>
    </w:p>
    <w:p w14:paraId="21723D3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EvAppProtect1.EvalLoads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0;</w:t>
      </w:r>
    </w:p>
    <w:p w14:paraId="36A3269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2C0C8E3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lastRenderedPageBreak/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// se sua aplicação POSSUIR 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auto-liberação</w:t>
      </w:r>
      <w:proofErr w:type="spellEnd"/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, ajuste as propriedades e</w:t>
      </w:r>
    </w:p>
    <w:p w14:paraId="78B92E5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  // substitua as duas linhas acima por estas que estão logo abaixo</w:t>
      </w:r>
    </w:p>
    <w:p w14:paraId="7332E52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  // </w:t>
      </w:r>
      <w:proofErr w:type="gramStart"/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EvAppProtect1.EvalDays :</w:t>
      </w:r>
      <w:proofErr w:type="gramEnd"/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= 30;</w:t>
      </w:r>
    </w:p>
    <w:p w14:paraId="028E735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  // </w:t>
      </w:r>
      <w:proofErr w:type="gramStart"/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EvAppProtect1.EvalLoads :</w:t>
      </w:r>
      <w:proofErr w:type="gramEnd"/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= 30;</w:t>
      </w:r>
    </w:p>
    <w:p w14:paraId="2DEADC6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2615CCB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// escolha um local para salvar as informações no registro</w:t>
      </w:r>
    </w:p>
    <w:p w14:paraId="2D5C221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EvAppProtect1.RegKey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'\SOFTWARE\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NomeDaEmpresa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NomeDoSoftware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\';</w:t>
      </w:r>
    </w:p>
    <w:p w14:paraId="42938A8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3135C77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// finalmente, ative o componente.</w:t>
      </w:r>
    </w:p>
    <w:p w14:paraId="7731EE1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EvAppProtect1.Active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51876AE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end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531D00A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AAECD4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Fazendo isso você terá sua aplicação ainda mais protegida.</w:t>
      </w:r>
    </w:p>
    <w:p w14:paraId="3F04EE2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B307F0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E86AA07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7B5D2660">
          <v:rect id="_x0000_i1027" style="width:441.9pt;height:.75pt" o:hralign="center" o:hrstd="t" o:hrnoshade="t" o:hr="t" fillcolor="#c00000" stroked="f"/>
        </w:pict>
      </w:r>
    </w:p>
    <w:p w14:paraId="1F35B10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9D41A6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3. AVISAR ANTES DO VENCIMENTO</w:t>
      </w:r>
    </w:p>
    <w:p w14:paraId="0905AD4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39D41CD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No evento </w:t>
      </w:r>
      <w:proofErr w:type="spellStart"/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OnShow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do formulário principal (onde está 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) você compara a data atual do sistema e data final de liberação do sistema (propriedade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DateEnd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do componente).</w:t>
      </w:r>
    </w:p>
    <w:p w14:paraId="1962F42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43CDDF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Se a diferença for menor que 5 (supondo que você quer avisar com cinco dias de antecedência), então você emite uma pergunta ao usuário "Faltam menos de 5 dias para a aplicação bloquear. Deseja liberar agora?"</w:t>
      </w:r>
    </w:p>
    <w:p w14:paraId="2E1C6B9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357E99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lastRenderedPageBreak/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Se o usuário clicar em "sim", então você faz uma chamada ao método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ResetLockApplication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do componente.</w:t>
      </w:r>
    </w:p>
    <w:p w14:paraId="2EA994C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ABE973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O código vai ficar assim:</w:t>
      </w:r>
    </w:p>
    <w:p w14:paraId="3CBB5CB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AE196F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procedure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TForm1.FormShow(Sender: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TObject</w:t>
      </w:r>
      <w:proofErr w:type="spellEnd"/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);</w:t>
      </w:r>
      <w:proofErr w:type="gramEnd"/>
    </w:p>
    <w:p w14:paraId="3B6ABAC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const</w:t>
      </w:r>
      <w:proofErr w:type="spellEnd"/>
    </w:p>
    <w:p w14:paraId="088B83B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 Msg = 'Faltam %d dias para a aplicação ser bloqueada. Deseja liberar agora?';</w:t>
      </w:r>
    </w:p>
    <w:p w14:paraId="6B48B1C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var</w:t>
      </w:r>
    </w:p>
    <w:p w14:paraId="5ED94F9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  Dias: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51CF89D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begin</w:t>
      </w:r>
    </w:p>
    <w:p w14:paraId="21E8784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Dias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Round(EvAppProtect1.DateEnd - Date);</w:t>
      </w:r>
    </w:p>
    <w:p w14:paraId="6E5A9D2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if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(Dias &lt;= 5)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and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(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MessageDlg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Format(Msg, [Dias]),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mtConfirmation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mbYesNoCancel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0) =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mrYes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then</w:t>
      </w:r>
    </w:p>
    <w:p w14:paraId="254B897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   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EvAppProtect1.ResetLockApplication;</w:t>
      </w:r>
    </w:p>
    <w:p w14:paraId="5DE6030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end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5C0F317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DE9306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5F252D5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3F962ADC">
          <v:rect id="_x0000_i1028" style="width:441.9pt;height:.75pt" o:hralign="center" o:hrstd="t" o:hrnoshade="t" o:hr="t" fillcolor="#c00000" stroked="f"/>
        </w:pict>
      </w:r>
    </w:p>
    <w:p w14:paraId="3C607B7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C6C4B2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4. AVISAR QUANTAS EXECUÇÕES AINDA RESTAM</w:t>
      </w:r>
    </w:p>
    <w:p w14:paraId="418C24B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869122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Para informar o número de execuções que ainda restam, basta examinar a diferença entre as propriedades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MaxLoad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CurrentLoad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31EAAA0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288AC8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Veja baixo um exemplo:</w:t>
      </w:r>
    </w:p>
    <w:p w14:paraId="20505BF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45E3E14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procedure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TForm1.FormShow(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Sender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TObject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52471C0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lastRenderedPageBreak/>
        <w:t>const</w:t>
      </w:r>
      <w:proofErr w:type="spellEnd"/>
    </w:p>
    <w:p w14:paraId="0D0AA58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 Msg = 'Faltam %d execuções para a aplicação bloquear.';</w:t>
      </w:r>
    </w:p>
    <w:p w14:paraId="6C7C672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var</w:t>
      </w:r>
    </w:p>
    <w:p w14:paraId="7B8F52A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ExecRestantes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: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Integer;</w:t>
      </w:r>
      <w:proofErr w:type="gramEnd"/>
    </w:p>
    <w:p w14:paraId="4463F0E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begin</w:t>
      </w:r>
    </w:p>
    <w:p w14:paraId="491D5BA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ExecRestantes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EvAppProtect1.MaxLoad - EvAppProtect1.CurrentLoad;</w:t>
      </w:r>
    </w:p>
    <w:p w14:paraId="0651128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MessageDlg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Format(Msg, [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ExecRestantes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]), 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mtInformation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 [</w:t>
      </w:r>
      <w:proofErr w:type="spell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mbOK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], 0);</w:t>
      </w:r>
    </w:p>
    <w:p w14:paraId="6F413D4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proofErr w:type="gram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end;</w:t>
      </w:r>
      <w:proofErr w:type="gramEnd"/>
    </w:p>
    <w:p w14:paraId="34D8C46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val="en-US" w:eastAsia="pt-BR"/>
        </w:rPr>
        <w:t> </w:t>
      </w:r>
    </w:p>
    <w:p w14:paraId="7AF2932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val="en-US" w:eastAsia="pt-BR"/>
        </w:rPr>
        <w:t> </w:t>
      </w:r>
    </w:p>
    <w:p w14:paraId="470532AA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7EF708AB">
          <v:rect id="_x0000_i1029" style="width:441.9pt;height:.75pt" o:hralign="center" o:hrstd="t" o:hrnoshade="t" o:hr="t" fillcolor="#c00000" stroked="f"/>
        </w:pict>
      </w:r>
    </w:p>
    <w:p w14:paraId="2D756D6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CF3443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5. AUTO LIBERAR POR </w:t>
      </w:r>
      <w:r w:rsidRPr="000B063A">
        <w:rPr>
          <w:rFonts w:ascii="Verdana" w:eastAsia="Times New Roman" w:hAnsi="Verdana" w:cs="Arial"/>
          <w:b/>
          <w:bCs/>
          <w:i/>
          <w:iCs/>
          <w:color w:val="7E0000"/>
          <w:lang w:eastAsia="pt-BR"/>
        </w:rPr>
        <w:t>n</w:t>
      </w: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 DIAS E </w:t>
      </w:r>
      <w:r w:rsidRPr="000B063A">
        <w:rPr>
          <w:rFonts w:ascii="Verdana" w:eastAsia="Times New Roman" w:hAnsi="Verdana" w:cs="Arial"/>
          <w:b/>
          <w:bCs/>
          <w:i/>
          <w:iCs/>
          <w:color w:val="7E0000"/>
          <w:lang w:eastAsia="pt-BR"/>
        </w:rPr>
        <w:t>n</w:t>
      </w: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 EXECUÇÕES</w:t>
      </w:r>
    </w:p>
    <w:p w14:paraId="6B8BC69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C4F8BC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Configurando</w:t>
      </w:r>
    </w:p>
    <w:p w14:paraId="42B2AFE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5C1323E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  <w:proofErr w:type="gram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Crie uma nova</w:t>
      </w:r>
      <w:proofErr w:type="gram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aplicação e coloque no formulário um componente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65565AB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CE2347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Defina um valor para 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IdApplication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do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(Exemplo: 5412).</w:t>
      </w:r>
    </w:p>
    <w:p w14:paraId="4D03458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18ED11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Defina o número de dias da auto liberação na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EvalDays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(Exemplo: 10)</w:t>
      </w:r>
    </w:p>
    <w:p w14:paraId="2EF7332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C72E91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Defina o número de execuções da auto liberação na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EvalLoads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(Exemplo: 50).</w:t>
      </w:r>
    </w:p>
    <w:p w14:paraId="3F64E37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C77D48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lastRenderedPageBreak/>
        <w:t>5.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Coloque a propriedade Active igual a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True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3C20252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83DAC7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6.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Pronto, sua aplicação está protegida. Agora é só compilar a aplicação.</w:t>
      </w:r>
    </w:p>
    <w:p w14:paraId="310E61F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FD2246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BCBD9D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595959"/>
          <w:sz w:val="24"/>
          <w:szCs w:val="24"/>
          <w:lang w:eastAsia="pt-BR"/>
        </w:rPr>
        <w:t>Rodando a aplicação</w:t>
      </w:r>
    </w:p>
    <w:p w14:paraId="2671C79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6025FD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Quando você for rodar a aplicação em qualquer micro ela será automaticamente liberada para rodar por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10 dias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ou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50 execuções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54249F1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BF80E4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Somente depois dos 10 dias ou das 50 execuções é que a aplicação será bloqueada. Então, será exibida uma tela dizendo que a aplicação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não está liberada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para rodar naquela máquina.</w:t>
      </w:r>
    </w:p>
    <w:p w14:paraId="1649446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3D16E7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Ao mesmo tempo esta tela informa um número de série e pede um código de liberação. Então, para liberar a aplicação o que você deve fazer é:</w:t>
      </w:r>
    </w:p>
    <w:p w14:paraId="6486D52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3ABBC1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Abra 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KeyGenerator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(programa livre que você poderá baixar aqui </w:t>
      </w:r>
      <w:hyperlink r:id="rId6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http://www.elivaldo.com.br/programas/keygenerator.zip</w:t>
        </w:r>
      </w:hyperlink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).</w:t>
      </w:r>
    </w:p>
    <w:p w14:paraId="0E5B9B6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B66224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Informe o valor que você havia definido para a propriedade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IdApplication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(no nosso exemplo foi 5412).</w:t>
      </w:r>
    </w:p>
    <w:p w14:paraId="483DBF6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3E5BD4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3.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Informe o número de série que apareceu na tela do seu cliente.</w:t>
      </w:r>
    </w:p>
    <w:p w14:paraId="1F9BDA6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915D04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4.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Especifique a liberação (se você quiser fazer uma liberação apenas por um período, especifique a data inicial e final).</w:t>
      </w:r>
    </w:p>
    <w:p w14:paraId="14E3CBC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20D233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5.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Pronto. Agora clique no botão Calcular que será calculado um código de liberação. Esse código de liberação deve ser informado ao seu cliente. O seu cliente, por sua vez, vai entrar com esse código de liberação na tela que aparece quando ele tenta rodar sua aplicação.</w:t>
      </w:r>
    </w:p>
    <w:p w14:paraId="4D0C452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lastRenderedPageBreak/>
        <w:t> </w:t>
      </w:r>
    </w:p>
    <w:p w14:paraId="6AC6AD8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6.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Se no momento da liberação você escolher um período de 30 dias (por exemplo) a aplicação rodará normalmente durante este período. Ao vencer os 30 dias a aplicação será bloqueada novamente, exigindo um novo código de liberação.</w:t>
      </w:r>
    </w:p>
    <w:p w14:paraId="62FC379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0EE499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08A119A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661484A6">
          <v:rect id="_x0000_i1030" style="width:441.9pt;height:.75pt" o:hralign="center" o:hrstd="t" o:hrnoshade="t" o:hr="t" fillcolor="#c00000" stroked="f"/>
        </w:pict>
      </w:r>
    </w:p>
    <w:p w14:paraId="5BD2226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77FA0F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6. FAZER A LIBERAÇÃO SÓ NO SERVIDOR</w:t>
      </w:r>
    </w:p>
    <w:p w14:paraId="664EF6C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7E5D077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Tahoma" w:eastAsia="Times New Roman" w:hAnsi="Tahoma" w:cs="Tahoma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 Coloque um componente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TEvAppProtect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no formulário principal e ajuste a propriedade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Active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igual a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False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51F4CA7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707BD2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Tahoma" w:eastAsia="Times New Roman" w:hAnsi="Tahoma" w:cs="Tahoma"/>
          <w:b/>
          <w:bCs/>
          <w:color w:val="1F497D"/>
          <w:sz w:val="20"/>
          <w:szCs w:val="20"/>
          <w:lang w:eastAsia="pt-BR"/>
        </w:rPr>
        <w:t>2. 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No evento </w:t>
      </w:r>
      <w:proofErr w:type="spellStart"/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OnShow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do formulário principal (onde o componente está) faça o seguinte:</w:t>
      </w:r>
    </w:p>
    <w:p w14:paraId="3EF0420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222F87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Se a sua aplicação estiver rodando no servidor você ativa o componente. Ao liberar a aplicação você salva as informações da liberação no Banco de Dados.</w:t>
      </w:r>
    </w:p>
    <w:p w14:paraId="32A2BDD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85A3F1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Se a sua aplicação estiver rodando em uma estação você verifica as informações de liberação no Banco de Dados. Se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não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houver informações da liberação então você ativa o componente. Se a liberação estiver constando no Banco de Dados deixe a aplicação prosseguir mantendo a propriedade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Active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igual a </w:t>
      </w: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False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.</w:t>
      </w:r>
    </w:p>
    <w:p w14:paraId="2934437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50CA60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6149980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595959"/>
          <w:sz w:val="24"/>
          <w:szCs w:val="24"/>
          <w:lang w:eastAsia="pt-BR"/>
        </w:rPr>
        <w:t>Veja um exemplo:</w:t>
      </w:r>
    </w:p>
    <w:p w14:paraId="5F59532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00D8C60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if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Rodando_No_Servidor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then</w:t>
      </w:r>
    </w:p>
    <w:p w14:paraId="1730FA5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  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begin</w:t>
      </w:r>
    </w:p>
    <w:p w14:paraId="4D00BD9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EvAppProtect1.IdApplication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1234;</w:t>
      </w:r>
    </w:p>
    <w:p w14:paraId="3077057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EvAppProtect1.EvalDays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611A7FA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EvAppProtect1.EvalLoads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509FEB1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EvAppProtect1.Active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True;</w:t>
      </w:r>
    </w:p>
    <w:p w14:paraId="220A4E1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   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Abre_Banco_Dados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00616F9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Salva_Informacoes</w:t>
      </w:r>
      <w:proofErr w:type="gram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_No</w:t>
      </w:r>
      <w:proofErr w:type="gramEnd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_Banco_Dados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3502BB0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end</w:t>
      </w:r>
    </w:p>
    <w:p w14:paraId="44CE378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else if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Rodando_Na_Estacao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then</w:t>
      </w:r>
    </w:p>
    <w:p w14:paraId="3635873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  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begin</w:t>
      </w:r>
      <w:proofErr w:type="spellEnd"/>
    </w:p>
    <w:p w14:paraId="3E9234C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Abre_Banco_Dados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09FECB2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if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Informacao</w:t>
      </w:r>
      <w:proofErr w:type="gramStart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_No</w:t>
      </w:r>
      <w:proofErr w:type="gramEnd"/>
      <w:r w:rsidRPr="000B0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_Banco_Tem_Erro</w:t>
      </w:r>
      <w:proofErr w:type="spell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then</w:t>
      </w:r>
      <w:proofErr w:type="spellEnd"/>
    </w:p>
    <w:p w14:paraId="0EC42E0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     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begin</w:t>
      </w:r>
    </w:p>
    <w:p w14:paraId="17265F0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EvAppProtect1.IdApplication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1234;</w:t>
      </w:r>
    </w:p>
    <w:p w14:paraId="3617F73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EvAppProtect1.EvalDays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5072EB5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EvAppProtect1.EvalLoads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63BC437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EvAppProtect1.Active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True;</w:t>
      </w:r>
    </w:p>
    <w:p w14:paraId="4874657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 xml:space="preserve">      </w:t>
      </w:r>
      <w:proofErr w:type="gram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e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nd</w:t>
      </w:r>
      <w:proofErr w:type="spellEnd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;</w:t>
      </w:r>
      <w:proofErr w:type="gramEnd"/>
    </w:p>
    <w:p w14:paraId="3466A75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end</w:t>
      </w:r>
      <w:proofErr w:type="spellEnd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;</w:t>
      </w:r>
    </w:p>
    <w:p w14:paraId="612F2F5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6A37076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595959"/>
          <w:sz w:val="24"/>
          <w:szCs w:val="24"/>
          <w:lang w:eastAsia="pt-BR"/>
        </w:rPr>
        <w:t> </w:t>
      </w:r>
    </w:p>
    <w:p w14:paraId="5C24A1A2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3C31D050">
          <v:rect id="_x0000_i1031" style="width:441.9pt;height:.75pt" o:hralign="center" o:hrstd="t" o:hrnoshade="t" o:hr="t" fillcolor="#c00000" stroked="f"/>
        </w:pict>
      </w:r>
    </w:p>
    <w:p w14:paraId="0459B72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0D4B50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7. CALCULAR CÓDIGO DE LIBERAÇÃO VIA </w:t>
      </w:r>
      <w:r w:rsidRPr="000B063A">
        <w:rPr>
          <w:rFonts w:ascii="Verdana" w:eastAsia="Times New Roman" w:hAnsi="Verdana" w:cs="Arial"/>
          <w:b/>
          <w:bCs/>
          <w:i/>
          <w:iCs/>
          <w:color w:val="7E0000"/>
          <w:lang w:eastAsia="pt-BR"/>
        </w:rPr>
        <w:t>WEBSERVICE</w:t>
      </w:r>
    </w:p>
    <w:p w14:paraId="7B30ACA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155D1D0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É possível gerar um código de liberação através de uma requisição http na URL </w:t>
      </w:r>
      <w:hyperlink r:id="rId7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www.elivaldo.com.br/kg/kgservice.php</w:t>
        </w:r>
      </w:hyperlink>
    </w:p>
    <w:p w14:paraId="302E583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CFA762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Parâmetros:</w:t>
      </w:r>
    </w:p>
    <w:p w14:paraId="2F93263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B2DA51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lastRenderedPageBreak/>
        <w:t>id = Código ID da aplicação, deve ser um inteiro entre 1 e 2.147.483.647</w:t>
      </w:r>
    </w:p>
    <w:p w14:paraId="6122EAB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ns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Número de série composto de 14 dígitos hexadecimais</w:t>
      </w:r>
    </w:p>
    <w:p w14:paraId="1392A73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lib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Se informado o valor 'd' será gerada uma liberação definitiva. Para uma liberação por período, esse parâmetro é desnecessário.</w:t>
      </w:r>
    </w:p>
    <w:p w14:paraId="7C26198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dti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Data inicial no formato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dd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/mm/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aaaa</w:t>
      </w:r>
      <w:proofErr w:type="spellEnd"/>
    </w:p>
    <w:p w14:paraId="5CAD8E5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dtf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Data final no formato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dd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/mm/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aaaa</w:t>
      </w:r>
      <w:proofErr w:type="spellEnd"/>
    </w:p>
    <w:p w14:paraId="093A215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lim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Se informado o valor 'i' será gerada uma liberação sem limite de execuções. Para uma liberação com número de execuções limitado, esse parâmetro não será necessário.</w:t>
      </w:r>
    </w:p>
    <w:p w14:paraId="161D742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max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= Número máximo de execuções.</w:t>
      </w:r>
    </w:p>
    <w:p w14:paraId="02FEA1F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D983C5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450F8D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Exemplos via navegador:</w:t>
      </w:r>
    </w:p>
    <w:p w14:paraId="4166D89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18F470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1.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Para uma liberação definitiva e sem limite de execuções, use:</w:t>
      </w:r>
    </w:p>
    <w:p w14:paraId="10A4F0A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2AFE12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8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www.elivaldo.com.br/kg/kgservice.php?id=325&amp;ns=d2849d7772d3bd&amp;lib=d&amp;lim=i</w:t>
        </w:r>
      </w:hyperlink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  </w:t>
      </w:r>
    </w:p>
    <w:p w14:paraId="505C488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F57ADA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2.</w:t>
      </w: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Para uma liberação por período e com limite de 100 execuções, use:</w:t>
      </w:r>
    </w:p>
    <w:p w14:paraId="61AD992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BD8B9D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9" w:tgtFrame="_blank" w:history="1">
        <w:r w:rsidRPr="000B063A">
          <w:rPr>
            <w:rFonts w:ascii="Verdana" w:eastAsia="Times New Roman" w:hAnsi="Verdana" w:cs="Arial"/>
            <w:color w:val="1155CC"/>
            <w:sz w:val="20"/>
            <w:szCs w:val="20"/>
            <w:u w:val="single"/>
            <w:lang w:eastAsia="pt-BR"/>
          </w:rPr>
          <w:t>www.elivaldo.com.br/kg/kgservice.php?id=325&amp;ns=d2849d7772d3bd&amp;dti=01/01/2017&amp;dtf=31/01/2017&amp;max=100</w:t>
        </w:r>
      </w:hyperlink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  </w:t>
      </w:r>
    </w:p>
    <w:p w14:paraId="245E5D0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3247D6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39ECF0A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val="en-US" w:eastAsia="pt-BR"/>
        </w:rPr>
        <w:t>Exemplo via Delphi &amp; Indy:</w:t>
      </w:r>
    </w:p>
    <w:p w14:paraId="51D81A2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val="en-US" w:eastAsia="pt-BR"/>
        </w:rPr>
        <w:t> </w:t>
      </w:r>
    </w:p>
    <w:p w14:paraId="6A6FC61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procedure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TForm1.Btn1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Click(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Sender: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TObject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</w:p>
    <w:p w14:paraId="5D10747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var</w:t>
      </w:r>
    </w:p>
    <w:p w14:paraId="5B50037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sParams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: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TStringList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27A0F19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lastRenderedPageBreak/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sCodigo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: </w:t>
      </w:r>
      <w:proofErr w:type="gramStart"/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string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646060FA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begin</w:t>
      </w:r>
    </w:p>
    <w:p w14:paraId="6075491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sParams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: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=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TStringList.Create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</w:p>
    <w:p w14:paraId="0E81AAE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</w:t>
      </w:r>
    </w:p>
    <w:p w14:paraId="1F865EE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sParams.Add('id=112233');               // o IdApplication escolhido</w:t>
      </w:r>
    </w:p>
    <w:p w14:paraId="00F4590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sParams.Add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('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ns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=F9D3D754F734F6'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   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 // número de série informado pelo seu cliente</w:t>
      </w:r>
    </w:p>
    <w:p w14:paraId="390749F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sParams.Add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('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dti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=01/10/2016'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   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       // data de início da liberação</w:t>
      </w:r>
    </w:p>
    <w:p w14:paraId="67AD50F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sParams.Add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('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dtf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=31/10/2016'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   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       // data de fim da liberação</w:t>
      </w:r>
    </w:p>
    <w:p w14:paraId="7F07D69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sParams.Add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('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max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=100'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   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              // número máximo de execuções</w:t>
      </w:r>
    </w:p>
    <w:p w14:paraId="6ABF536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 </w:t>
      </w:r>
    </w:p>
    <w:p w14:paraId="48EFE22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  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sCodigo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:= IdHTTP1.Post('</w:t>
      </w:r>
      <w:hyperlink r:id="rId10" w:tgtFrame="_blank" w:history="1">
        <w:r w:rsidRPr="000B063A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en-US" w:eastAsia="pt-BR"/>
          </w:rPr>
          <w:t>http://www.elivaldo.com.br/kg/kgservice.php</w:t>
        </w:r>
      </w:hyperlink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',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sParams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</w:p>
    <w:p w14:paraId="35C3A11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</w:t>
      </w:r>
    </w:p>
    <w:p w14:paraId="2D07248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ShowMessage(sCodigo);</w:t>
      </w:r>
    </w:p>
    <w:p w14:paraId="0610311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end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;</w:t>
      </w:r>
    </w:p>
    <w:p w14:paraId="3638437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27809BE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BE9897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Retornos possíveis:</w:t>
      </w:r>
    </w:p>
    <w:p w14:paraId="194B7BF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7FDE7AA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XXXXXXXXXXXXXXXXXX = Código de liberação composto de 18 dígitos hexadecimais.</w:t>
      </w:r>
    </w:p>
    <w:p w14:paraId="1513678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er001 = Código ID da aplicação não informado ou é inválido.</w:t>
      </w:r>
    </w:p>
    <w:p w14:paraId="2477756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er002 = Número de série não informado ou é inválido.</w:t>
      </w:r>
    </w:p>
    <w:p w14:paraId="15DF64E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er003 = Data inicial não foi informada.</w:t>
      </w:r>
    </w:p>
    <w:p w14:paraId="362DE6A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er004 = Data final não foi informada.</w:t>
      </w:r>
    </w:p>
    <w:p w14:paraId="19F56EA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er005 = Número máximo de execuções não foi informado.</w:t>
      </w:r>
    </w:p>
    <w:p w14:paraId="77A1DC8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er006 = Código ID e número de série são incompatíveis.</w:t>
      </w:r>
    </w:p>
    <w:p w14:paraId="1796BA5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lastRenderedPageBreak/>
        <w:t> </w:t>
      </w:r>
    </w:p>
    <w:p w14:paraId="0C770FD8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5E115824">
          <v:rect id="_x0000_i1032" style="width:441.9pt;height:.75pt" o:hralign="center" o:hrstd="t" o:hrnoshade="t" o:hr="t" fillcolor="#c00000" stroked="f"/>
        </w:pict>
      </w:r>
    </w:p>
    <w:p w14:paraId="4EA7977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0E6A09A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8. LIBERAR OU BLOQUEAR A APLICAÇÃO COM BASE EM UMA CONSULTA WEB</w:t>
      </w:r>
    </w:p>
    <w:p w14:paraId="1500C3E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59674669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Você poderá usar o </w:t>
      </w:r>
      <w:proofErr w:type="spellStart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cocmponente</w:t>
      </w:r>
      <w:proofErr w:type="spellEnd"/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 xml:space="preserve"> para proteger sua aplicação depois de consultar na Internet se o seu cliente está em dia.</w:t>
      </w:r>
    </w:p>
    <w:p w14:paraId="6A05026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D3A4EE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val="en-US" w:eastAsia="pt-BR"/>
        </w:rPr>
        <w:t>Exemplo via Delphi &amp; Indy:</w:t>
      </w:r>
    </w:p>
    <w:p w14:paraId="20F30A0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val="en-US" w:eastAsia="pt-BR"/>
        </w:rPr>
        <w:t> </w:t>
      </w:r>
    </w:p>
    <w:p w14:paraId="26D49B4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procedure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TForm1.Btn1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Click(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Sender: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TObject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</w:p>
    <w:p w14:paraId="455548AF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var</w:t>
      </w:r>
    </w:p>
    <w:p w14:paraId="73D2384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sCodigo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: </w:t>
      </w:r>
      <w:proofErr w:type="gramStart"/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string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62C5689C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begin</w:t>
      </w:r>
    </w:p>
    <w:p w14:paraId="4A4B15B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 EvAppProtect1.Active := False;</w:t>
      </w:r>
    </w:p>
    <w:p w14:paraId="3D8C0C2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40BB20BD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  // aqui você consulta seu site para verificar se o cliente está em dia.</w:t>
      </w:r>
    </w:p>
    <w:p w14:paraId="65E3D41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  // CASO PRECISE, PODEMOS DESENVOLVER ESSA INTERFACE EM PHP PARA VOCÊ.</w:t>
      </w:r>
    </w:p>
    <w:p w14:paraId="704B6F1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sCodigo := IdHTTP1.Get('</w:t>
      </w:r>
      <w:hyperlink r:id="rId11" w:tgtFrame="_blank" w:history="1">
        <w:r w:rsidRPr="000B063A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pt-BR"/>
          </w:rPr>
          <w:t>http://www.dominio.com.br/consulta.php?cliente=80'</w:t>
        </w:r>
      </w:hyperlink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</w:t>
      </w:r>
    </w:p>
    <w:p w14:paraId="18F2645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</w:t>
      </w:r>
    </w:p>
    <w:p w14:paraId="25FFDEB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</w:t>
      </w: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if</w:t>
      </w: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 sCodigo = 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'N' </w:t>
      </w: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then</w:t>
      </w:r>
    </w:p>
    <w:p w14:paraId="64107B35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    begin</w:t>
      </w:r>
    </w:p>
    <w:p w14:paraId="675380D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EvAppProtect1.IdApplication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1234;</w:t>
      </w:r>
    </w:p>
    <w:p w14:paraId="098270C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EvAppProtect1.EvalDays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6C2C5BE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EvAppProtect1.EvalLoads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0;</w:t>
      </w:r>
    </w:p>
    <w:p w14:paraId="7CCD905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      </w:t>
      </w:r>
      <w:proofErr w:type="gramStart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EvAppProtect1.Active :</w:t>
      </w:r>
      <w:proofErr w:type="gramEnd"/>
      <w:r w:rsidRPr="000B0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 True;</w:t>
      </w:r>
    </w:p>
    <w:p w14:paraId="75265BA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lastRenderedPageBreak/>
        <w:t xml:space="preserve">    </w:t>
      </w:r>
      <w:proofErr w:type="gram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e</w:t>
      </w:r>
      <w:proofErr w:type="spellStart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nd</w:t>
      </w:r>
      <w:proofErr w:type="spellEnd"/>
      <w:r w:rsidRPr="000B06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;</w:t>
      </w:r>
      <w:proofErr w:type="gramEnd"/>
    </w:p>
    <w:p w14:paraId="5B96E29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end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;</w:t>
      </w:r>
    </w:p>
    <w:p w14:paraId="4680B63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2DB4E9F" w14:textId="77777777" w:rsidR="000B063A" w:rsidRPr="000B063A" w:rsidRDefault="000B063A" w:rsidP="000B063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1F497D"/>
          <w:sz w:val="20"/>
          <w:szCs w:val="20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pict w14:anchorId="5A6F3711">
          <v:rect id="_x0000_i1033" style="width:441.9pt;height:.75pt" o:hralign="center" o:hrstd="t" o:hrnoshade="t" o:hr="t" fillcolor="#c00000" stroked="f"/>
        </w:pict>
      </w:r>
    </w:p>
    <w:p w14:paraId="4264002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1166C29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7E0000"/>
          <w:lang w:eastAsia="pt-BR"/>
        </w:rPr>
        <w:t>9. APAGAR DO REGISTRO DO WINDOWS AS INFORMAÇÕES DE LIBERAÇÃO</w:t>
      </w:r>
    </w:p>
    <w:p w14:paraId="2E430BD2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b/>
          <w:bCs/>
          <w:color w:val="1F497D"/>
          <w:sz w:val="20"/>
          <w:szCs w:val="20"/>
          <w:lang w:eastAsia="pt-BR"/>
        </w:rPr>
        <w:t> </w:t>
      </w:r>
    </w:p>
    <w:p w14:paraId="5D293447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Algumas vezes pode ser necessário excluir as informações de liberação para forçar o componente a ter o mesmo comportamento de quando roda em um computador pela primeira vez.</w:t>
      </w:r>
    </w:p>
    <w:p w14:paraId="10C7827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eastAsia="pt-BR"/>
        </w:rPr>
        <w:t> </w:t>
      </w:r>
    </w:p>
    <w:p w14:paraId="50E45CE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uses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Registry;</w:t>
      </w:r>
      <w:proofErr w:type="gramEnd"/>
    </w:p>
    <w:p w14:paraId="63CBFB2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 </w:t>
      </w:r>
    </w:p>
    <w:p w14:paraId="236FEC9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procedure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 TForm1.Btn1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Click(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Sender: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TObject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</w:p>
    <w:p w14:paraId="17D3AD94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var</w:t>
      </w:r>
    </w:p>
    <w:p w14:paraId="2EB6C90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: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TRegistry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3549F4B8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begin</w:t>
      </w:r>
    </w:p>
    <w:p w14:paraId="713E0A03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: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=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TRegistry.Create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(KEY_WRITE);</w:t>
      </w:r>
    </w:p>
    <w:p w14:paraId="741306C1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AReg.RootKey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 :</w:t>
      </w:r>
      <w:proofErr w:type="gram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= DWORD($80000000) + DWORD(EvAppProtect1.RootKey);</w:t>
      </w:r>
    </w:p>
    <w:p w14:paraId="18F70916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AReg.DeleteKey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(EvAppProtect1.RegKey +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Application.Title</w:t>
      </w:r>
      <w:proofErr w:type="spellEnd"/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  <w:proofErr w:type="gramEnd"/>
    </w:p>
    <w:p w14:paraId="582444E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AReg.CloseKey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(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);</w:t>
      </w:r>
      <w:proofErr w:type="gramEnd"/>
    </w:p>
    <w:p w14:paraId="0274C07E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 xml:space="preserve">  </w:t>
      </w:r>
      <w:proofErr w:type="spell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AReg.</w:t>
      </w:r>
      <w:proofErr w:type="gramStart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Free</w:t>
      </w:r>
      <w:proofErr w:type="spellEnd"/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54096270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proofErr w:type="gramStart"/>
      <w:r w:rsidRPr="000B063A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-US" w:eastAsia="pt-BR"/>
        </w:rPr>
        <w:t>end</w:t>
      </w:r>
      <w:r w:rsidRPr="000B063A">
        <w:rPr>
          <w:rFonts w:ascii="Courier New" w:eastAsia="Times New Roman" w:hAnsi="Courier New" w:cs="Courier New"/>
          <w:color w:val="222222"/>
          <w:sz w:val="20"/>
          <w:szCs w:val="20"/>
          <w:lang w:val="en-US" w:eastAsia="pt-BR"/>
        </w:rPr>
        <w:t>;</w:t>
      </w:r>
      <w:proofErr w:type="gramEnd"/>
    </w:p>
    <w:p w14:paraId="0712332B" w14:textId="77777777" w:rsidR="000B063A" w:rsidRPr="000B063A" w:rsidRDefault="000B063A" w:rsidP="000B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0B063A">
        <w:rPr>
          <w:rFonts w:ascii="Verdana" w:eastAsia="Times New Roman" w:hAnsi="Verdana" w:cs="Arial"/>
          <w:color w:val="1F497D"/>
          <w:sz w:val="20"/>
          <w:szCs w:val="20"/>
          <w:lang w:val="en-US" w:eastAsia="pt-BR"/>
        </w:rPr>
        <w:t> </w:t>
      </w:r>
    </w:p>
    <w:p w14:paraId="20FBE614" w14:textId="77777777" w:rsidR="00272189" w:rsidRPr="000B063A" w:rsidRDefault="00272189">
      <w:pPr>
        <w:rPr>
          <w:lang w:val="en-US"/>
        </w:rPr>
      </w:pPr>
    </w:p>
    <w:sectPr w:rsidR="00272189" w:rsidRPr="000B0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3A"/>
    <w:rsid w:val="000B063A"/>
    <w:rsid w:val="002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50C2"/>
  <w15:chartTrackingRefBased/>
  <w15:docId w15:val="{6FFC4130-CD63-4B22-94B3-C68E3F00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063A"/>
    <w:rPr>
      <w:color w:val="0000FF"/>
      <w:u w:val="single"/>
    </w:rPr>
  </w:style>
  <w:style w:type="character" w:customStyle="1" w:styleId="il">
    <w:name w:val="il"/>
    <w:basedOn w:val="Fontepargpadro"/>
    <w:rsid w:val="000B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valdo.com.br/kg/kgservice.php?id=325&amp;ns=d2849d7772d3bd&amp;lib=d&amp;lim=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livaldo.com.br/kg/kgservic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ivaldo.com.br/programas/keygenerator.zip" TargetMode="External"/><Relationship Id="rId11" Type="http://schemas.openxmlformats.org/officeDocument/2006/relationships/hyperlink" Target="http://www.dominio.com.br/consulta.php?cliente=80%27" TargetMode="External"/><Relationship Id="rId5" Type="http://schemas.openxmlformats.org/officeDocument/2006/relationships/hyperlink" Target="http://www.elivaldo.com.br/kg" TargetMode="External"/><Relationship Id="rId10" Type="http://schemas.openxmlformats.org/officeDocument/2006/relationships/hyperlink" Target="http://www.elivaldo.com.br/kg/kgservice.php" TargetMode="External"/><Relationship Id="rId4" Type="http://schemas.openxmlformats.org/officeDocument/2006/relationships/hyperlink" Target="http://www.elivaldo.com.br/programas/keygenerator.zip" TargetMode="External"/><Relationship Id="rId9" Type="http://schemas.openxmlformats.org/officeDocument/2006/relationships/hyperlink" Target="http://www.elivaldo.com.br/kg/kgservice.php?id=325&amp;ns=d2849d7772d3bd&amp;dti=01/01/2017&amp;dtf=31/01/2017&amp;max=1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1879</Words>
  <Characters>10148</Characters>
  <Application>Microsoft Office Word</Application>
  <DocSecurity>0</DocSecurity>
  <Lines>84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1</cp:revision>
  <dcterms:created xsi:type="dcterms:W3CDTF">2020-06-26T22:30:00Z</dcterms:created>
  <dcterms:modified xsi:type="dcterms:W3CDTF">2020-06-26T22:32:00Z</dcterms:modified>
</cp:coreProperties>
</file>