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DBED" w14:textId="77777777" w:rsidR="0059083D" w:rsidRPr="00AF7E7A" w:rsidRDefault="0059083D" w:rsidP="00AF7E7A">
      <w:pPr>
        <w:pStyle w:val="1"/>
        <w:numPr>
          <w:ilvl w:val="0"/>
          <w:numId w:val="0"/>
        </w:numPr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Cs/>
          <w:color w:val="auto"/>
          <w:szCs w:val="28"/>
          <w:lang w:val="ru-RU"/>
        </w:rPr>
      </w:pPr>
      <w:r>
        <w:rPr>
          <w:rFonts w:ascii="Times New Roman" w:hAnsi="Times New Roman"/>
          <w:b/>
          <w:sz w:val="32"/>
        </w:rPr>
        <w:t>ОБОСНОВАНИЕ ВЫБОРА ТЕХНОЛОГИЙ ДЛЯ МОДУЛЯ КОНФИГУРАЦИЙ СТАНДАРТОВ НОРМОКОНТРОЛЯ (ГОСТ И ЛОКАЛЬНЫЕ ТРЕБОВАНИЯ ВУЗОВ)</w:t>
      </w:r>
    </w:p>
    <w:p w14:paraId="3E43C586" w14:textId="77777777" w:rsidR="00827BE4" w:rsidRPr="00AF7E7A" w:rsidRDefault="00827BE4" w:rsidP="00780990">
      <w:pPr>
        <w:jc w:val="center"/>
        <w:rPr>
          <w:rFonts w:cs="Times New Roman"/>
          <w:szCs w:val="28"/>
          <w:lang w:val="ru-RU"/>
        </w:rPr>
      </w:pPr>
    </w:p>
    <w:p w14:paraId="48FD88E2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модуль — продолжение первой курсовой, только теперь акцент на том, чтобы требования нормоконтроля были не «зашиты» в код, а описывались конфигурациями. По сути, мне нужно, чтобы система одинаково уверенно работала как с базовым ГОСТ, так и с методическими указаниями конкретной кафедры. Всё это должно переключаться из интерфейса без перезапуска сервера и без правок исходников.</w:t>
      </w:r>
    </w:p>
    <w:p w14:paraId="417932D3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сознательно остаюсь на том же серверном стеке: Python и Flask. В проекте уже есть точка входа backend/app/app.py, настроенные роуты и тесты; обработка документов завязана на python-docx и сервисы вроде DocumentProcessor и NormControlChecker. Перенос на другой фреймворк ради одного модуля конфигураций только добавит рисков и ничего не даст в плане результата. Чем меньше архитектурных изменений, тем стабильнее поведение — это важно, потому что проверка DOCX и так чувствительна к мелочам.</w:t>
      </w:r>
    </w:p>
    <w:p w14:paraId="619F91A1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Конфигурации удобно хранить в JSON: фронтенд читает его «как есть», Python — тоже, да и валидировать проще. Если методистам привычнее YAML, можно поддержать загрузку YAML с последующим приведением к JSON — важно, что внутри система опирается на единый формат. Перед применением я планирую прогонять профиль через JSON Schema: так можно заранее поймать опечатки в ключах и неверные типы, а пользователю вернуть понятное сообщение. На более позднем этапе не исключаю добавление Pydantic-моделей, чтобы получать строгие типы прямо в коде и более аккуратные ошибки при парсинге, но на старте достаточно схемы.</w:t>
      </w:r>
    </w:p>
    <w:p w14:paraId="41A2CA8B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Физически профили будут лежать в репозитории, в отдельной папке backend/profiles/. Это удобно и прозрачно: изменения видны в Git, можно быстро откатиться, а для учебного проекта не нужно поднимать базу данных. Чтобы не читать файл на каждый запрос, выбранный профиль кэшируется в памяти процесса Flask. При проверке документа в ответе API я буду добавлять идентификатор профиля и версию схемы — по логам сразу видно, каким набором правил пользовались.</w:t>
      </w:r>
    </w:p>
    <w:p w14:paraId="1D411668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То, что сегодня «захардкожено» в NormControlChecker (шрифт Times New Roman 14 пт для текста и 12 пт для кода, поля 3/1,5/2/2 см, выравнивание по ширине и т. п.), я постепенно вынесу в параметры профиля: font.name, font.size, code.font.size, margins.left и т. д. Тогда локальный профиль кафедры сможет аккуратно поменять размер заголовка или формулировку сообщения без переписывания функций. Логика проверки останется общей, а конкретные цифры и тексты — в конфиге.</w:t>
      </w:r>
    </w:p>
    <w:p w14:paraId="65055A70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стороне интерфейса ничего сложного не требуется: в существующем React-приложении достаточно небольшой админ-страницы для выбора активного профиля и загрузки нового файла. Бэкенд и фронтенд обмениваются обычным JSON по имеющимся REST-маршрутам — это упрощает отладку и не меняет архитектуру.</w:t>
      </w:r>
    </w:p>
    <w:p w14:paraId="196B5F8B" w14:textId="77777777" w:rsidR="0059083D" w:rsidRPr="0059083D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рассматривал более «модные» варианты. FastAPI даёт красивую типизацию и документацию из коробки, но переход потребует переносить эндпоинты и тесты — выгода сомнительная. Хранить профили в базе данных пригодится, когда появятся роли и много редакторов, но на текущем этапе файлового хранения под Git вполне достаточно. Делать YAML основным форматом тоже не вижу смысла: читать его приятно, а валидировать в браузере и на сервере одинаково комфортно всё-таки JSON.</w:t>
      </w:r>
    </w:p>
    <w:p w14:paraId="473D1DB4" w14:textId="77777777" w:rsidR="00DC1414" w:rsidRPr="00AF7E7A" w:rsidRDefault="0059083D" w:rsidP="00780990">
      <w:pPr>
        <w:spacing w:line="360" w:lineRule="auto" w:before="0" w:after="0"/>
        <w:ind w:left="0" w:right="0" w:firstLine="709"/>
        <w:contextualSpacing/>
        <w:jc w:val="both"/>
        <w:rPr>
          <w:rFonts w:cs="Times New Roman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 итоге решение выглядит так: оставляю Flask и Python, профили описываю в JSON и проверяю по JSON Schema, храню их в каталоге репозитория и кэширую в памяти. Такой подход не ломает уже написанный код, прозрачен для сопровождения и позволяет безболезненно подключать локальные требования вузов поверх базового ГОСТ.</w:t>
      </w:r>
    </w:p>
    <w:sectPr w:rsidR="00DC1414" w:rsidRPr="00AF7E7A" w:rsidSect="00827BE4">
      <w:headerReference w:type="default" r:id="rId8"/>
      <w:pgSz w:w="11906" w:h="16838"/>
      <w:pgMar w:top="1134" w:right="567" w:bottom="1134" w:left="1701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3B6D" w14:textId="77777777" w:rsidR="005D7532" w:rsidRDefault="005D7532">
      <w:pPr>
        <w:spacing w:line="240" w:lineRule="auto"/>
      </w:pPr>
      <w:r>
        <w:separator/>
      </w:r>
    </w:p>
  </w:endnote>
  <w:endnote w:type="continuationSeparator" w:id="0">
    <w:p w14:paraId="1698E25C" w14:textId="77777777" w:rsidR="005D7532" w:rsidRDefault="005D7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5D3A" w14:textId="77777777" w:rsidR="005D7532" w:rsidRDefault="005D7532">
      <w:pPr>
        <w:spacing w:line="240" w:lineRule="auto"/>
      </w:pPr>
      <w:r>
        <w:separator/>
      </w:r>
    </w:p>
  </w:footnote>
  <w:footnote w:type="continuationSeparator" w:id="0">
    <w:p w14:paraId="0ABF5663" w14:textId="77777777" w:rsidR="005D7532" w:rsidRDefault="005D75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B5D"/>
    <w:multiLevelType w:val="multilevel"/>
    <w:tmpl w:val="04090029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num w:numId="1" w16cid:durableId="86193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5D7532"/>
    <w:rsid w:val="005F255D"/>
    <w:rsid w:val="00674B88"/>
    <w:rsid w:val="00780990"/>
    <w:rsid w:val="00827BE4"/>
    <w:rsid w:val="00947DC7"/>
    <w:rsid w:val="00AF7E7A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04CF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after="0" w:line="360" w:lineRule="auto" w:before="0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numPr>
        <w:numId w:val="1"/>
      </w:numPr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numPr>
        <w:ilvl w:val="1"/>
        <w:numId w:val="1"/>
      </w:numPr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2025-10-27T20:09:00Z</dcterms:created>
  <dcterms:modified xsi:type="dcterms:W3CDTF">2025-10-30T04:54:00Z</dcterms:modified>
</cp:coreProperties>
</file>