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 = mc^2</w:t>
      </w:r>
    </w:p>
    <w:p>
      <w:r>
        <w:t>∫_a^b f(x)dx = F(b) - F(a)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