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Usage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personnel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Recharge sans fil (partout dans une zone prédéfinie)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Portée assez faible (5 à 10m)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Chargeur sans fil (induction)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Recharge avec contacts (lieux précis)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Peu de liberté de mouvement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Grosse perte énergétique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Abonnement à l’énergie (style 4G)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réseau d’émetteurs sur une zone très vaste.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Avantage dans les commerces, offre comme le wifi gratuit.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