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The Charge dévoile son nouveau chargeur révolutionnaire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Angoulême - le 18 mars 2024, THE CHARGE, leader de l'innovation technologique, est fier d'annoncer le lancement de son dernier produit révolutionnaire, "THE CHARGE". Ce dispositif de recharge sans fil promet de redéfinir l'expérience de charge des appareils mobiles, offrant une solution pratique et efficace pour les utilisateurs toujours en mouvement.</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Notre slogan : Une Charge Sans Fil pour Une Liberté Totale</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rPr/>
      </w:pPr>
      <w:r w:rsidDel="00000000" w:rsidR="00000000" w:rsidRPr="00000000">
        <w:rPr>
          <w:rtl w:val="0"/>
        </w:rPr>
        <w:t xml:space="preserve">"THE CHARGE" représente une avancée significative dans la technologie de recharge sans fil. Plus besoin de câbles encombrants ni de prises électriques, car "THE CHARGE" libère les utilisateurs des contraintes liées à la charge des appareils mobiles. Avec une conception élégante et compacte, ce produit est conçu pour s'intégrer harmonieusement dans la vie quotidienne.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Fonctionnalités Clés de "THE CHARGE" à retenir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tab/>
        <w:t xml:space="preserve">Recharge Rapide et Efficace : Grâce à une technologie de pointe, "THE CHARGE" offre une recharge rapide tout en préservant la durée de vie de la batterie de vos appareils.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tab/>
        <w:t xml:space="preserve">Compatibilité Universelle : "THE CHARGE" est compatible avec une large gamme d'appareils mobiles, que ce soit des smartphones, des tablettes ou d'autres gadgets électroniques.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tab/>
        <w:t xml:space="preserve">Design Élégant : Doté d'un design moderne et épuré, "THE CHARGE" s'intègre parfaitement dans n'importe quel environnement, que ce soit à la maison, au bureau ou en déplacement. De plus, il est fourni avec une application mobile simple et très épurée, facilitant ainsi l’utilisation de notre équipement.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tab/>
        <w:t xml:space="preserve">Sécurité Avancée : La sécurité des appareils est pour nous une priorité. "THE CHARGE" est équipé de fonctionnalités avancées de protection contre la surchauffe, les surtensions et les courts-circuits et nous sommes bien évidemment certifiés ENEC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Pour plus d’informations, veuillez me contacter aux coordonnées suivantes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Arthur BONTHONNEAU</w:t>
      </w:r>
    </w:p>
    <w:p w:rsidR="00000000" w:rsidDel="00000000" w:rsidP="00000000" w:rsidRDefault="00000000" w:rsidRPr="00000000" w14:paraId="00000016">
      <w:pPr>
        <w:rPr/>
      </w:pPr>
      <w:r w:rsidDel="00000000" w:rsidR="00000000" w:rsidRPr="00000000">
        <w:rPr>
          <w:rtl w:val="0"/>
        </w:rPr>
        <w:t xml:space="preserve">Chargé de communication</w:t>
      </w:r>
    </w:p>
    <w:p w:rsidR="00000000" w:rsidDel="00000000" w:rsidP="00000000" w:rsidRDefault="00000000" w:rsidRPr="00000000" w14:paraId="00000017">
      <w:pPr>
        <w:rPr/>
      </w:pPr>
      <w:r w:rsidDel="00000000" w:rsidR="00000000" w:rsidRPr="00000000">
        <w:rPr>
          <w:rtl w:val="0"/>
        </w:rPr>
        <w:t xml:space="preserve">+33 781744807</w:t>
      </w:r>
    </w:p>
    <w:p w:rsidR="00000000" w:rsidDel="00000000" w:rsidP="00000000" w:rsidRDefault="00000000" w:rsidRPr="00000000" w14:paraId="00000018">
      <w:pPr>
        <w:rPr/>
      </w:pPr>
      <w:r w:rsidDel="00000000" w:rsidR="00000000" w:rsidRPr="00000000">
        <w:rPr>
          <w:rtl w:val="0"/>
        </w:rPr>
        <w:t xml:space="preserve">arthur.bonthonneau@thecharge.com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Suivez-nous sur les réseaux sociaux:</w:t>
      </w:r>
    </w:p>
    <w:p w:rsidR="00000000" w:rsidDel="00000000" w:rsidP="00000000" w:rsidRDefault="00000000" w:rsidRPr="00000000" w14:paraId="0000001B">
      <w:pPr>
        <w:rPr/>
      </w:pPr>
      <w:r w:rsidDel="00000000" w:rsidR="00000000" w:rsidRPr="00000000">
        <w:rPr>
          <w:rtl w:val="0"/>
        </w:rPr>
        <w:t xml:space="preserve">IG :THECHARGE_off</w:t>
      </w:r>
    </w:p>
    <w:p w:rsidR="00000000" w:rsidDel="00000000" w:rsidP="00000000" w:rsidRDefault="00000000" w:rsidRPr="00000000" w14:paraId="0000001C">
      <w:pPr>
        <w:rPr/>
      </w:pPr>
      <w:r w:rsidDel="00000000" w:rsidR="00000000" w:rsidRPr="00000000">
        <w:rPr>
          <w:rtl w:val="0"/>
        </w:rPr>
        <w:t xml:space="preserve">TIKTOK : THECHARGE_off</w:t>
      </w:r>
    </w:p>
    <w:p w:rsidR="00000000" w:rsidDel="00000000" w:rsidP="00000000" w:rsidRDefault="00000000" w:rsidRPr="00000000" w14:paraId="0000001D">
      <w:pPr>
        <w:rPr/>
      </w:pPr>
      <w:r w:rsidDel="00000000" w:rsidR="00000000" w:rsidRPr="00000000">
        <w:rPr>
          <w:rtl w:val="0"/>
        </w:rPr>
        <w:t xml:space="preserve">X : @the_charge</w:t>
      </w:r>
    </w:p>
    <w:sectPr>
      <w:headerReference r:id="rId7" w:type="default"/>
      <w:footerReference r:id="rId8" w:type="default"/>
      <w:pgSz w:h="16838" w:w="11906" w:orient="portrait"/>
      <w:pgMar w:bottom="1134" w:top="2552" w:left="720" w:right="720" w:header="426"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Montserrat" w:cs="Montserrat" w:eastAsia="Montserrat" w:hAnsi="Montserrat"/>
        <w:b w:val="0"/>
        <w:i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The Charge</w:t>
    </w:r>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SAS au capital de 19 986 € (article L. 238-3 du Code de commerce) - SIREN 759 765 863 - RCS 2023 D 0058 Angoulême</w:t>
    </w:r>
  </w:p>
  <w:p w:rsidR="00000000" w:rsidDel="00000000" w:rsidP="00000000" w:rsidRDefault="00000000" w:rsidRPr="00000000" w14:paraId="00000022">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Montserrat" w:cs="Montserrat" w:eastAsia="Montserrat" w:hAnsi="Montserrat"/>
        <w:b w:val="0"/>
        <w:i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Siège social : 25 rue du tout sur papier 16000 Angoulême</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5233"/>
        <w:tab w:val="left" w:leader="none" w:pos="7649"/>
      </w:tabs>
      <w:spacing w:after="0" w:before="0" w:line="240" w:lineRule="auto"/>
      <w:ind w:left="0" w:right="0" w:firstLine="0"/>
      <w:jc w:val="left"/>
      <w:rPr>
        <w:i w:val="0"/>
        <w:smallCaps w:val="0"/>
        <w:strike w:val="0"/>
        <w:color w:val="000000"/>
        <w:sz w:val="30"/>
        <w:szCs w:val="30"/>
        <w:u w:val="none"/>
        <w:shd w:fill="auto" w:val="clear"/>
        <w:vertAlign w:val="baseline"/>
      </w:rPr>
    </w:pPr>
    <w:r w:rsidDel="00000000" w:rsidR="00000000" w:rsidRPr="00000000">
      <w:rPr>
        <w:sz w:val="30"/>
        <w:szCs w:val="30"/>
        <w:rtl w:val="0"/>
      </w:rPr>
      <w:t xml:space="preserve">COMMUNIQUE DE PRESSE</w:t>
    </w: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2486025</wp:posOffset>
          </wp:positionH>
          <wp:positionV relativeFrom="paragraph">
            <wp:posOffset>-270509</wp:posOffset>
          </wp:positionV>
          <wp:extent cx="4838700" cy="1616710"/>
          <wp:effectExtent b="0" l="0" r="0" t="0"/>
          <wp:wrapNone/>
          <wp:docPr id="61" name="image1.png"/>
          <a:graphic>
            <a:graphicData uri="http://schemas.openxmlformats.org/drawingml/2006/picture">
              <pic:pic>
                <pic:nvPicPr>
                  <pic:cNvPr id="0" name="image1.png"/>
                  <pic:cNvPicPr preferRelativeResize="0"/>
                </pic:nvPicPr>
                <pic:blipFill>
                  <a:blip r:embed="rId1"/>
                  <a:srcRect b="29341" l="40234" r="0" t="19750"/>
                  <a:stretch>
                    <a:fillRect/>
                  </a:stretch>
                </pic:blipFill>
                <pic:spPr>
                  <a:xfrm>
                    <a:off x="0" y="0"/>
                    <a:ext cx="4838700" cy="16167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-281759</wp:posOffset>
          </wp:positionV>
          <wp:extent cx="594971" cy="1170305"/>
          <wp:effectExtent b="0" l="0" r="0" t="0"/>
          <wp:wrapNone/>
          <wp:docPr id="62" name="image1.png"/>
          <a:graphic>
            <a:graphicData uri="http://schemas.openxmlformats.org/drawingml/2006/picture">
              <pic:pic>
                <pic:nvPicPr>
                  <pic:cNvPr id="0" name="image1.png"/>
                  <pic:cNvPicPr preferRelativeResize="0"/>
                </pic:nvPicPr>
                <pic:blipFill>
                  <a:blip r:embed="rId1"/>
                  <a:srcRect b="44240" l="31709" r="60931" t="19750"/>
                  <a:stretch>
                    <a:fillRect/>
                  </a:stretch>
                </pic:blipFill>
                <pic:spPr>
                  <a:xfrm>
                    <a:off x="0" y="0"/>
                    <a:ext cx="594971" cy="1170305"/>
                  </a:xfrm>
                  <a:prstGeom prst="rect"/>
                  <a:ln/>
                </pic:spPr>
              </pic:pic>
            </a:graphicData>
          </a:graphic>
        </wp:anchor>
      </w:draw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5233"/>
        <w:tab w:val="left" w:leader="none" w:pos="7649"/>
      </w:tabs>
      <w:spacing w:after="0" w:before="0" w:line="240" w:lineRule="auto"/>
      <w:ind w:left="0" w:right="0" w:firstLine="0"/>
      <w:jc w:val="left"/>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5233"/>
        <w:tab w:val="left" w:leader="none" w:pos="7649"/>
      </w:tabs>
      <w:spacing w:after="0" w:before="0" w:line="240" w:lineRule="auto"/>
      <w:ind w:left="0" w:right="0" w:firstLine="0"/>
      <w:jc w:val="left"/>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Pr>
      <mc:AlternateContent>
        <mc:Choice Requires="wpg">
          <w:drawing>
            <wp:inline distB="0" distT="0" distL="0" distR="0">
              <wp:extent cx="2379600" cy="599847"/>
              <wp:effectExtent b="0" l="0" r="0" t="0"/>
              <wp:docPr id="60" name=""/>
              <a:graphic>
                <a:graphicData uri="http://schemas.microsoft.com/office/word/2010/wordprocessingGroup">
                  <wpg:wgp>
                    <wpg:cNvGrpSpPr/>
                    <wpg:grpSpPr>
                      <a:xfrm>
                        <a:off x="4274375" y="3480075"/>
                        <a:ext cx="2379600" cy="599847"/>
                        <a:chOff x="4274375" y="3480075"/>
                        <a:chExt cx="2143250" cy="599850"/>
                      </a:xfrm>
                    </wpg:grpSpPr>
                    <wpg:grpSp>
                      <wpg:cNvGrpSpPr/>
                      <wpg:grpSpPr>
                        <a:xfrm>
                          <a:off x="4274386" y="3480077"/>
                          <a:ext cx="2143229" cy="599847"/>
                          <a:chOff x="383985" y="0"/>
                          <a:chExt cx="2141855" cy="597799"/>
                        </a:xfrm>
                      </wpg:grpSpPr>
                      <wps:wsp>
                        <wps:cNvSpPr/>
                        <wps:cNvPr id="3" name="Shape 3"/>
                        <wps:spPr>
                          <a:xfrm>
                            <a:off x="383985" y="0"/>
                            <a:ext cx="2141850" cy="59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
                            <a:alphaModFix/>
                          </a:blip>
                          <a:srcRect b="0" l="0" r="0" t="0"/>
                          <a:stretch/>
                        </pic:blipFill>
                        <pic:spPr>
                          <a:xfrm>
                            <a:off x="443335" y="0"/>
                            <a:ext cx="2022264" cy="327025"/>
                          </a:xfrm>
                          <a:prstGeom prst="rect">
                            <a:avLst/>
                          </a:prstGeom>
                          <a:noFill/>
                          <a:ln>
                            <a:noFill/>
                          </a:ln>
                        </pic:spPr>
                      </pic:pic>
                      <wps:wsp>
                        <wps:cNvSpPr/>
                        <wps:cNvPr id="5" name="Shape 5"/>
                        <wps:spPr>
                          <a:xfrm>
                            <a:off x="383985" y="311542"/>
                            <a:ext cx="2141855" cy="286257"/>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No wires, No worries</w:t>
                              </w:r>
                            </w:p>
                          </w:txbxContent>
                        </wps:txbx>
                        <wps:bodyPr anchorCtr="0" anchor="t" bIns="45700" lIns="91425" spcFirstLastPara="1" rIns="91425" wrap="square" tIns="45700">
                          <a:noAutofit/>
                        </wps:bodyPr>
                      </wps:wsp>
                    </wpg:grpSp>
                  </wpg:wgp>
                </a:graphicData>
              </a:graphic>
            </wp:inline>
          </w:drawing>
        </mc:Choice>
        <mc:Fallback>
          <w:drawing>
            <wp:inline distB="0" distT="0" distL="0" distR="0">
              <wp:extent cx="2379600" cy="599847"/>
              <wp:effectExtent b="0" l="0" r="0" t="0"/>
              <wp:docPr id="60"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2379600" cy="599847"/>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ontserrat" w:cs="Montserrat" w:eastAsia="Montserrat" w:hAnsi="Montserrat"/>
        <w:sz w:val="22"/>
        <w:szCs w:val="22"/>
        <w:lang w:val="fr-FR"/>
      </w:rPr>
    </w:rPrDefault>
    <w:pPrDefault>
      <w:pPr>
        <w:spacing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hd w:fill="000000" w:val="clear"/>
      <w:spacing w:after="120" w:before="120" w:lineRule="auto"/>
      <w:jc w:val="center"/>
    </w:pPr>
    <w:rPr>
      <w:b w:val="1"/>
      <w:smallCaps w:val="1"/>
      <w:color w:val="00fff7"/>
      <w:sz w:val="36"/>
      <w:szCs w:val="36"/>
    </w:rPr>
  </w:style>
  <w:style w:type="paragraph" w:styleId="Heading2">
    <w:name w:val="heading 2"/>
    <w:basedOn w:val="Normal"/>
    <w:next w:val="Normal"/>
    <w:pPr>
      <w:keepNext w:val="1"/>
      <w:keepLines w:val="1"/>
      <w:spacing w:after="60" w:before="40" w:lineRule="auto"/>
      <w:ind w:left="641" w:hanging="357"/>
    </w:pPr>
    <w:rPr>
      <w:b w:val="1"/>
      <w:color w:val="00fff7"/>
      <w:sz w:val="32"/>
      <w:szCs w:val="32"/>
    </w:rPr>
  </w:style>
  <w:style w:type="paragraph" w:styleId="Heading3">
    <w:name w:val="heading 3"/>
    <w:basedOn w:val="Normal"/>
    <w:next w:val="Normal"/>
    <w:pPr>
      <w:keepNext w:val="1"/>
      <w:keepLines w:val="1"/>
      <w:spacing w:before="40" w:lineRule="auto"/>
      <w:ind w:left="811" w:hanging="357"/>
    </w:pPr>
    <w:rPr>
      <w:b w:val="1"/>
      <w:color w:val="0b638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75091"/>
    <w:pPr>
      <w:spacing w:after="0"/>
      <w:jc w:val="both"/>
    </w:pPr>
    <w:rPr>
      <w:rFonts w:ascii="Montserrat" w:hAnsi="Montserrat"/>
    </w:rPr>
  </w:style>
  <w:style w:type="paragraph" w:styleId="Titre1">
    <w:name w:val="heading 1"/>
    <w:basedOn w:val="Normal"/>
    <w:next w:val="Normal"/>
    <w:link w:val="Titre1Car"/>
    <w:uiPriority w:val="9"/>
    <w:qFormat w:val="1"/>
    <w:rsid w:val="00A84596"/>
    <w:pPr>
      <w:keepNext w:val="1"/>
      <w:keepLines w:val="1"/>
      <w:shd w:color="auto" w:fill="000000" w:themeFill="text1" w:val="clear"/>
      <w:spacing w:after="120" w:before="120"/>
      <w:jc w:val="center"/>
      <w:outlineLvl w:val="0"/>
    </w:pPr>
    <w:rPr>
      <w:rFonts w:cstheme="majorBidi" w:eastAsiaTheme="majorEastAsia"/>
      <w:b w:val="1"/>
      <w:smallCaps w:val="1"/>
      <w:color w:val="00fff7"/>
      <w:sz w:val="36"/>
      <w:szCs w:val="36"/>
    </w:rPr>
  </w:style>
  <w:style w:type="paragraph" w:styleId="Titre2">
    <w:name w:val="heading 2"/>
    <w:basedOn w:val="Normal"/>
    <w:next w:val="Normal"/>
    <w:link w:val="Titre2Car"/>
    <w:uiPriority w:val="9"/>
    <w:unhideWhenUsed w:val="1"/>
    <w:qFormat w:val="1"/>
    <w:rsid w:val="00075091"/>
    <w:pPr>
      <w:keepNext w:val="1"/>
      <w:keepLines w:val="1"/>
      <w:numPr>
        <w:numId w:val="1"/>
      </w:numPr>
      <w:spacing w:after="60" w:before="40"/>
      <w:ind w:left="641" w:hanging="357"/>
      <w:outlineLvl w:val="1"/>
    </w:pPr>
    <w:rPr>
      <w:rFonts w:cstheme="majorBidi" w:eastAsiaTheme="majorEastAsia"/>
      <w:b w:val="1"/>
      <w:color w:val="00fff7"/>
      <w:sz w:val="32"/>
      <w:szCs w:val="26"/>
      <w14:textOutline w14:cap="rnd" w14:cmpd="sng" w14:w="3175" w14:algn="ctr">
        <w14:solidFill>
          <w14:srgbClr w14:val="000000">
            <w14:alpha w14:val="49000"/>
          </w14:srgbClr>
        </w14:solidFill>
        <w14:prstDash w14:val="solid"/>
        <w14:bevel/>
      </w14:textOutline>
    </w:rPr>
  </w:style>
  <w:style w:type="paragraph" w:styleId="Titre3">
    <w:name w:val="heading 3"/>
    <w:basedOn w:val="Normal"/>
    <w:next w:val="Normal"/>
    <w:link w:val="Titre3Car"/>
    <w:uiPriority w:val="9"/>
    <w:unhideWhenUsed w:val="1"/>
    <w:qFormat w:val="1"/>
    <w:rsid w:val="00075091"/>
    <w:pPr>
      <w:keepNext w:val="1"/>
      <w:keepLines w:val="1"/>
      <w:numPr>
        <w:numId w:val="2"/>
      </w:numPr>
      <w:spacing w:before="40"/>
      <w:ind w:left="811" w:hanging="357"/>
      <w:outlineLvl w:val="2"/>
    </w:pPr>
    <w:rPr>
      <w:rFonts w:cstheme="majorBidi" w:eastAsiaTheme="majorEastAsia"/>
      <w:b w:val="1"/>
      <w:color w:val="0b6380"/>
      <w:sz w:val="24"/>
      <w:szCs w:val="24"/>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A51D7A"/>
    <w:pPr>
      <w:tabs>
        <w:tab w:val="center" w:pos="4536"/>
        <w:tab w:val="right" w:pos="9072"/>
      </w:tabs>
      <w:spacing w:line="240" w:lineRule="auto"/>
    </w:pPr>
  </w:style>
  <w:style w:type="character" w:styleId="En-tteCar" w:customStyle="1">
    <w:name w:val="En-tête Car"/>
    <w:basedOn w:val="Policepardfaut"/>
    <w:link w:val="En-tte"/>
    <w:uiPriority w:val="99"/>
    <w:rsid w:val="00A51D7A"/>
  </w:style>
  <w:style w:type="paragraph" w:styleId="Pieddepage">
    <w:name w:val="footer"/>
    <w:basedOn w:val="Normal"/>
    <w:link w:val="PieddepageCar"/>
    <w:uiPriority w:val="99"/>
    <w:unhideWhenUsed w:val="1"/>
    <w:rsid w:val="00A51D7A"/>
    <w:pPr>
      <w:tabs>
        <w:tab w:val="center" w:pos="4536"/>
        <w:tab w:val="right" w:pos="9072"/>
      </w:tabs>
      <w:spacing w:line="240" w:lineRule="auto"/>
    </w:pPr>
  </w:style>
  <w:style w:type="character" w:styleId="PieddepageCar" w:customStyle="1">
    <w:name w:val="Pied de page Car"/>
    <w:basedOn w:val="Policepardfaut"/>
    <w:link w:val="Pieddepage"/>
    <w:uiPriority w:val="99"/>
    <w:rsid w:val="00A51D7A"/>
  </w:style>
  <w:style w:type="character" w:styleId="Textedelespacerserv">
    <w:name w:val="Placeholder Text"/>
    <w:basedOn w:val="Policepardfaut"/>
    <w:uiPriority w:val="99"/>
    <w:semiHidden w:val="1"/>
    <w:rsid w:val="00A51D7A"/>
    <w:rPr>
      <w:color w:val="808080"/>
    </w:rPr>
  </w:style>
  <w:style w:type="character" w:styleId="Titre1Car" w:customStyle="1">
    <w:name w:val="Titre 1 Car"/>
    <w:basedOn w:val="Policepardfaut"/>
    <w:link w:val="Titre1"/>
    <w:uiPriority w:val="9"/>
    <w:rsid w:val="00A84596"/>
    <w:rPr>
      <w:rFonts w:ascii="Montserrat" w:hAnsi="Montserrat" w:cstheme="majorBidi" w:eastAsiaTheme="majorEastAsia"/>
      <w:b w:val="1"/>
      <w:smallCaps w:val="1"/>
      <w:color w:val="00fff7"/>
      <w:sz w:val="36"/>
      <w:szCs w:val="36"/>
      <w:shd w:color="auto" w:fill="000000" w:themeFill="text1" w:val="clear"/>
    </w:rPr>
  </w:style>
  <w:style w:type="character" w:styleId="Titre2Car" w:customStyle="1">
    <w:name w:val="Titre 2 Car"/>
    <w:basedOn w:val="Policepardfaut"/>
    <w:link w:val="Titre2"/>
    <w:uiPriority w:val="9"/>
    <w:rsid w:val="00075091"/>
    <w:rPr>
      <w:rFonts w:ascii="Montserrat" w:hAnsi="Montserrat" w:cstheme="majorBidi" w:eastAsiaTheme="majorEastAsia"/>
      <w:b w:val="1"/>
      <w:color w:val="00fff7"/>
      <w:sz w:val="32"/>
      <w:szCs w:val="26"/>
      <w14:textOutline w14:cap="rnd" w14:cmpd="sng" w14:w="3175" w14:algn="ctr">
        <w14:solidFill>
          <w14:srgbClr w14:val="000000">
            <w14:alpha w14:val="49000"/>
          </w14:srgbClr>
        </w14:solidFill>
        <w14:prstDash w14:val="solid"/>
        <w14:bevel/>
      </w14:textOutline>
    </w:rPr>
  </w:style>
  <w:style w:type="character" w:styleId="Titre3Car" w:customStyle="1">
    <w:name w:val="Titre 3 Car"/>
    <w:basedOn w:val="Policepardfaut"/>
    <w:link w:val="Titre3"/>
    <w:uiPriority w:val="9"/>
    <w:rsid w:val="00075091"/>
    <w:rPr>
      <w:rFonts w:ascii="Montserrat" w:hAnsi="Montserrat" w:cstheme="majorBidi" w:eastAsiaTheme="majorEastAsia"/>
      <w:b w:val="1"/>
      <w:color w:val="0b6380"/>
      <w:sz w:val="24"/>
      <w:szCs w:val="24"/>
    </w:rPr>
  </w:style>
  <w:style w:type="paragraph" w:styleId="Citationintense">
    <w:name w:val="Intense Quote"/>
    <w:basedOn w:val="Normal"/>
    <w:next w:val="Normal"/>
    <w:link w:val="CitationintenseCar"/>
    <w:uiPriority w:val="30"/>
    <w:qFormat w:val="1"/>
    <w:rsid w:val="004B4EFE"/>
    <w:pPr>
      <w:pBdr>
        <w:top w:color="222a35" w:space="6" w:sz="4" w:themeColor="text2" w:themeShade="000080" w:val="single"/>
        <w:bottom w:color="222a35" w:space="6" w:sz="4" w:themeColor="text2" w:themeShade="000080" w:val="single"/>
      </w:pBdr>
      <w:spacing w:after="360" w:before="360"/>
      <w:ind w:left="864" w:right="864"/>
      <w:jc w:val="center"/>
    </w:pPr>
    <w:rPr>
      <w:rFonts w:ascii="Arial Black" w:hAnsi="Arial Black"/>
      <w:i w:val="1"/>
      <w:iCs w:val="1"/>
      <w:color w:val="222a35" w:themeColor="text2" w:themeShade="000080"/>
    </w:rPr>
  </w:style>
  <w:style w:type="character" w:styleId="CitationintenseCar" w:customStyle="1">
    <w:name w:val="Citation intense Car"/>
    <w:basedOn w:val="Policepardfaut"/>
    <w:link w:val="Citationintense"/>
    <w:uiPriority w:val="30"/>
    <w:rsid w:val="004B4EFE"/>
    <w:rPr>
      <w:rFonts w:ascii="Arial Black" w:hAnsi="Arial Black"/>
      <w:i w:val="1"/>
      <w:iCs w:val="1"/>
      <w:color w:val="222a35" w:themeColor="text2" w:themeShade="000080"/>
    </w:rPr>
  </w:style>
  <w:style w:type="paragraph" w:styleId="NormalWeb">
    <w:name w:val="Normal (Web)"/>
    <w:basedOn w:val="Normal"/>
    <w:uiPriority w:val="99"/>
    <w:unhideWhenUsed w:val="1"/>
    <w:rsid w:val="008C0659"/>
    <w:pPr>
      <w:spacing w:after="100" w:afterAutospacing="1" w:before="100" w:beforeAutospacing="1" w:line="240" w:lineRule="auto"/>
      <w:jc w:val="left"/>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8C0659"/>
    <w:rPr>
      <w:b w:val="1"/>
      <w:bCs w:val="1"/>
    </w:rPr>
  </w:style>
  <w:style w:type="character" w:styleId="Lienhypertexte">
    <w:name w:val="Hyperlink"/>
    <w:basedOn w:val="Policepardfaut"/>
    <w:uiPriority w:val="99"/>
    <w:semiHidden w:val="1"/>
    <w:unhideWhenUsed w:val="1"/>
    <w:rsid w:val="008C0659"/>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pROo0XTcts17Lf9vUly3YoaHQ==">CgMxLjA4AHIhMUowQXBxLWNxZUJvbURHbUdnM2JkNlBBem8tTTdZSWE1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2024-01-12T12:46:00Z</dcterms:created>
  <dc:creator>Cédric Rouillé</dc:creator>
</cp:coreProperties>
</file>