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YaHei" w:hAnsi="Calibri"/>
        </w:rPr>
        <w:t xml:space="preserve">使用说明</w:t>
      </w:r>
    </w:p>
    <w:p>
      <w:pPr>
        <w:spacing w:after="360"/>
      </w:pPr>
      <w:r>
        <w:rPr>
          <w:rFonts w:ascii="Calibri" w:cs="Calibri" w:eastAsia="Microsoft YaHei" w:hAnsi="Calibri"/>
          <w:color w:val="5D6E76"/>
          <w:sz w:val="28"/>
          <w:szCs w:val="28"/>
        </w:rPr>
        <w:t xml:space="preserve">使用说明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7232"/>
      </w:tblGrid>
      <w:tr>
        <w:trPr>
          <w:tblHeader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项目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文档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使用说明（医生和管理员）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软件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病历助手（医生语音听写与病历核对工具）　v0.10.0-beta（内测版）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日期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2026 年 10 月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提供方联系人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[填写：姓名、电话、邮箱]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医院使用科室 / 联系人</w:t>
            </w:r>
          </w:p>
        </w:tc>
        <w:tc>
          <w:tcPr>
            <w:tcW w:type="dxa" w:w="7232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[填写]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1. 先看这五条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  <w:b/>
          <w:bCs/>
        </w:rPr>
        <w:t xml:space="preserve">双击桌面“病历助手”</w:t>
      </w:r>
      <w:r>
        <w:rPr>
          <w:rFonts w:ascii="Calibri" w:cs="Calibri" w:eastAsia="Microsoft YaHei" w:hAnsi="Calibri"/>
        </w:rPr>
        <w:t xml:space="preserve">启动；右下角图标变绿后才开始用（第一次约 1～2 分钟）。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用完点“</w:t>
      </w:r>
      <w:r>
        <w:rPr>
          <w:rFonts w:ascii="Calibri" w:cs="Calibri" w:eastAsia="Microsoft YaHei" w:hAnsi="Calibri"/>
          <w:b/>
          <w:bCs/>
        </w:rPr>
        <w:t xml:space="preserve">退出登录</w:t>
      </w:r>
      <w:r>
        <w:rPr>
          <w:rFonts w:ascii="Calibri" w:cs="Calibri" w:eastAsia="Microsoft YaHei" w:hAnsi="Calibri"/>
        </w:rPr>
        <w:t xml:space="preserve">”；暂时离开点“</w:t>
      </w:r>
      <w:r>
        <w:rPr>
          <w:rFonts w:ascii="Calibri" w:cs="Calibri" w:eastAsia="Microsoft YaHei" w:hAnsi="Calibri"/>
          <w:b/>
          <w:bCs/>
        </w:rPr>
        <w:t xml:space="preserve">锁定</w:t>
      </w:r>
      <w:r>
        <w:rPr>
          <w:rFonts w:ascii="Calibri" w:cs="Calibri" w:eastAsia="Microsoft YaHei" w:hAnsi="Calibri"/>
        </w:rPr>
        <w:t xml:space="preserve">”。10 分钟没操作会自动锁定。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识别结果和核对提示</w:t>
      </w:r>
      <w:r>
        <w:rPr>
          <w:rFonts w:ascii="Calibri" w:cs="Calibri" w:eastAsia="Microsoft YaHei" w:hAnsi="Calibri"/>
          <w:b/>
          <w:bCs/>
        </w:rPr>
        <w:t xml:space="preserve">只是草稿和提醒</w:t>
      </w:r>
      <w:r>
        <w:rPr>
          <w:rFonts w:ascii="Calibri" w:cs="Calibri" w:eastAsia="Microsoft YaHei" w:hAnsi="Calibri"/>
        </w:rPr>
        <w:t xml:space="preserve">，剂量、单位、否定词（无 / 未）、数值请自己核对。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写好的病历，点“</w:t>
      </w:r>
      <w:r>
        <w:rPr>
          <w:rFonts w:ascii="Calibri" w:cs="Calibri" w:eastAsia="Microsoft YaHei" w:hAnsi="Calibri"/>
          <w:b/>
          <w:bCs/>
        </w:rPr>
        <w:t xml:space="preserve">复制全文</w:t>
      </w:r>
      <w:r>
        <w:rPr>
          <w:rFonts w:ascii="Calibri" w:cs="Calibri" w:eastAsia="Microsoft YaHei" w:hAnsi="Calibri"/>
        </w:rPr>
        <w:t xml:space="preserve">”，再粘贴到病历系统。软件不会自动写入病历系统。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录音不保存；草稿默认加密保存 12 小时后删除，退出登录立即删除。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2. 登录、锁定、退出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医生由管理员创建账号。输入用户名和密码，点“登录”。忘记密码请找管理员重置。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4381500" cy="2619375"/>
            <wp:effectExtent t="0" r="0" b="0" l="0"/>
            <wp:docPr id="3" name="图 3　登录页面" descr="图 3　登录页面" title="图 3　登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3　登录页面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6509"/>
      </w:tblGrid>
      <w:tr>
        <w:trPr>
          <w:tblHeader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操作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锁定（右上角）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暂时离开：保留草稿，清空屏幕；回来重新输入密码即可继续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退出登录（右上角）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用完了：清除保存的草稿，下一位医生登录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自动锁定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 分钟没有操作自动锁定（听写时不算闲置）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修改密码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点右上角自己的名字 → 修改密码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连续输错密码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连续输错 5 次会被锁一段时间（30 秒起，逐次加倍，最长 15 分钟）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关闭窗口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等于退出登录；服务仍在运行</w:t>
            </w:r>
          </w:p>
        </w:tc>
      </w:tr>
    </w:tbl>
    <w:p>
      <w:pPr>
        <w:spacing w:after="100"/>
      </w:pP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none" w:color="FBF0DC" w:sz="0"/>
              <w:left w:val="single" w:color="D9A24A" w:sz="24"/>
              <w:bottom w:val="none" w:color="FBF0DC" w:sz="0"/>
              <w:right w:val="none" w:color="FBF0DC" w:sz="0"/>
            </w:tcBorders>
            <w:shd w:fill="FBF0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320"/>
            </w:pPr>
            <w:r>
              <w:rPr>
                <w:rFonts w:ascii="Calibri" w:cs="Calibri" w:eastAsia="Microsoft YaHei" w:hAnsi="Calibri"/>
              </w:rPr>
              <w:t xml:space="preserve">多位医生共用电脑时，请养成用完退出的习惯。点“复制”之后，内容仍在 Windows 剪贴板里，下一位医生可能粘贴到它；登录页不会清空剪贴板。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3. 认识主页面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4" name="图 4　主页面：左边是病历草稿，右边是核对提示" descr="图 4　主页面：左边是病历草稿，右边是核对提示" title="图 4　主页面：左边是病历草稿，右边是核对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4　主页面：左边是病历草稿，右边是核对提示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6509"/>
      </w:tblGrid>
      <w:tr>
        <w:trPr>
          <w:tblHeader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位置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顶部左侧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患者标签：点“+”新增患者（床号或姓名），切换标签即切换各自的草稿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顶部右侧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本地服务状态、当前登录的医生、锁定、退出登录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左上角“开始听写”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开始 / 结束听写；快捷键：编辑框没有光标时按空格键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“听写设置”“更多”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识别模式、病历段落、追加方式；更多里有导入外院报告、导出、环境自检、反馈、自动保存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左侧竖条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病历字段（主诉、现病史、既往史……），按字段归位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中间白色区域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病历草稿，可以直接输入和修改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右侧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三个标签：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核对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（提示）、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热词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、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底部按钮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加入热词、撤销、清空、保存版本、提交前核对、复制全文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4. 听写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alibri" w:cs="Calibri" w:eastAsia="Microsoft YaHei" w:hAnsi="Calibri"/>
        </w:rPr>
        <w:t xml:space="preserve">点“开始听写”（或按空格键），对着麦克风说话。第一次使用时，Windows 可能询问麦克风权限，选“允许”。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alibri" w:cs="Calibri" w:eastAsia="Microsoft YaHei" w:hAnsi="Calibri"/>
        </w:rPr>
        <w:t xml:space="preserve">边说边出字；说完再点一次结束。结束后系统会整理一遍（标点、数字、药名等）。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Calibri" w:cs="Calibri" w:eastAsia="Microsoft YaHei" w:hAnsi="Calibri"/>
        </w:rPr>
        <w:t xml:space="preserve">草稿里的文字可以随时直接修改。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口述命令和停顿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停顿约 0.7 秒自动加逗号，约 1.4 秒自动加句号；也可以口述“句号”“逗号”“换行”。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说出字段名（如“主诉”“现病史”）可以切换到对应字段，也可以点左侧的字段。“按字段归位”可以用上方的勾选开关关闭。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听写设置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5" name="图 5　听写设置" descr="图 5　听写设置" title="图 5　听写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5　听写设置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6509"/>
      </w:tblGrid>
      <w:tr>
        <w:trPr>
          <w:tblHeader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选项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识别模式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快速 / 均衡（默认）/ 准确优先：越准确越慢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病历段落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选择要写入的段落，如主诉、现病史、辅助检查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追加方式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追加到末尾 / 插入光标处 / 替换全文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插入结构模板、管理模板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插入主诉、现病史等结构；管理自己的模板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本版本只提供中文普通话听写。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5. 核对：提示在哪里、怎么用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右侧“核对”标签会列出需要核对的地方：药物剂量/单位、血压、体温等生命体征、检验指标、阴阳性/否定词、关键病原体等。</w:t>
      </w:r>
      <w:r>
        <w:rPr>
          <w:rFonts w:ascii="Calibri" w:cs="Calibri" w:eastAsia="Microsoft YaHei" w:hAnsi="Calibri"/>
          <w:b/>
          <w:bCs/>
        </w:rPr>
        <w:t xml:space="preserve">这些只是提示，系统不会自动改动临床含义。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点击提示，定位到草稿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点击一条提示（或其中的某个数值），草稿会</w:t>
      </w:r>
      <w:r>
        <w:rPr>
          <w:rFonts w:ascii="Calibri" w:cs="Calibri" w:eastAsia="Microsoft YaHei" w:hAnsi="Calibri"/>
          <w:b/>
          <w:bCs/>
        </w:rPr>
        <w:t xml:space="preserve">滚动并选中</w:t>
      </w:r>
      <w:r>
        <w:rPr>
          <w:rFonts w:ascii="Calibri" w:cs="Calibri" w:eastAsia="Microsoft YaHei" w:hAnsi="Calibri"/>
        </w:rPr>
        <w:t xml:space="preserve">对应的位置；再点一次跳到下一处（会显示“第几处，共几处”）。如果那段内容已被你改掉，会提示“找不到”。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6" name="图 6　点击“药物剂量/单位”，草稿里的 2g 被选中" descr="图 6　点击“药物剂量/单位”，草稿里的 2g 被选中" title="图 6　点击“药物剂量/单位”，草稿里的 2g 被选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6　点击“药物剂量/单位”，草稿里的 2g 被选中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可能听错的词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发音相近但写法不同的词（如“布诺芬”和“布洛芬”）会列在“可能听错的词”里。</w:t>
      </w:r>
      <w:r>
        <w:rPr>
          <w:rFonts w:ascii="Calibri" w:cs="Calibri" w:eastAsia="Microsoft YaHei" w:hAnsi="Calibri"/>
          <w:b/>
          <w:bCs/>
        </w:rPr>
        <w:t xml:space="preserve">请核对后再改，系统不会自动替换。</w:t>
      </w:r>
      <w:r>
        <w:rPr>
          <w:rFonts w:ascii="Calibri" w:cs="Calibri" w:eastAsia="Microsoft YaHei" w:hAnsi="Calibri"/>
        </w:rPr>
        <w:t xml:space="preserve"> 只有长度 4 个字以上、读音完全相同且只有唯一候选的词，才会被自动修正；其余都只是建议，点选才改。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提交前核对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点底部“提交前核对”，会列出整份病历的检查清单，点其中的项目同样可以定位到草稿。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7" name="图 7　提交前核对清单" descr="图 7　提交前核对清单" title="图 7　提交前核对清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7　提交前核对清单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6. 热词与“我的专业”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热词是医院里常用但容易听错的词（药名、病原体、专科术语），添加后识别更准。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8" name="图 8　热词页：选择我的专业；用户自定义热词；草稿里选中的词可“加入热词”" descr="图 8　热词页：选择我的专业；用户自定义热词；草稿里选中的词可“加入热词”" title="图 8　热词页：选择我的专业；用户自定义热词；草稿里选中的词可“加入热词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8　热词页：选择我的专业；用户自定义热词；草稿里选中的词可“加入热词”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  <w:b/>
          <w:bCs/>
        </w:rPr>
        <w:t xml:space="preserve">我的专业</w:t>
      </w:r>
      <w:r>
        <w:rPr>
          <w:rFonts w:ascii="Calibri" w:cs="Calibri" w:eastAsia="Microsoft YaHei" w:hAnsi="Calibri"/>
        </w:rPr>
        <w:t xml:space="preserve">：从下拉框选择自己的专业，系统启用对应的专业词库。设置只保存在本机。部分专业词库标有“待医生审核”，默认不启用；“试用尚未经医生审核的专业词库”勾选后才会启用。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  <w:b/>
          <w:bCs/>
        </w:rPr>
        <w:t xml:space="preserve">加入热词</w:t>
      </w:r>
      <w:r>
        <w:rPr>
          <w:rFonts w:ascii="Calibri" w:cs="Calibri" w:eastAsia="Microsoft YaHei" w:hAnsi="Calibri"/>
        </w:rPr>
        <w:t xml:space="preserve">：在草稿里选中一个词，点底部“加入热词”，该词加入您自己的热词，下一次听写生效。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  <w:b/>
          <w:bCs/>
        </w:rPr>
        <w:t xml:space="preserve">用户自定义热词</w:t>
      </w:r>
      <w:r>
        <w:rPr>
          <w:rFonts w:ascii="Calibri" w:cs="Calibri" w:eastAsia="Microsoft YaHei" w:hAnsi="Calibri"/>
        </w:rPr>
        <w:t xml:space="preserve">：可以在热词页下方的文本框里直接编辑，每行一个，点“保存自定义热词”。可用“导出词库”“导入词库”（txt / json）。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每位医生的自定义热词互相独立。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7. 导入外院报告（图片 → 文字）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外院的化验单、检查报告常常只有图片。图片通过医院认可的方式（摆渡机、认可的 U 盘等）放到这台电脑的一个文件夹后，可以在本机识别成文字，核对后写进草稿。</w:t>
      </w:r>
      <w:r>
        <w:rPr>
          <w:rFonts w:ascii="Calibri" w:cs="Calibri" w:eastAsia="Microsoft YaHei" w:hAnsi="Calibri"/>
          <w:b/>
          <w:bCs/>
        </w:rPr>
        <w:t xml:space="preserve">图片只发给本机服务、只放在内存里、关闭窗口即清除，不会联网。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点“更多 → 导入外院报告…”，点“选择文件夹…”或“选择图片…”。支持 JPG、PNG、BMP、WEBP（PDF 和苹果手机的 HEIC 需先转成 JPG）。一次最多 60 张，每张不超过 25 MB。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左边是原图（可“向左转 / 向右转 / 放大”），右边是识别出的文字。识别一张通常几秒。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化验单：识别出表格，逐项列出“项目、结果、单位、参考区间”。勾选“</w:t>
      </w:r>
      <w:r>
        <w:rPr>
          <w:rFonts w:ascii="Calibri" w:cs="Calibri" w:eastAsia="Microsoft YaHei" w:hAnsi="Calibri"/>
          <w:b/>
          <w:bCs/>
        </w:rPr>
        <w:t xml:space="preserve">只写异常项</w:t>
      </w:r>
      <w:r>
        <w:rPr>
          <w:rFonts w:ascii="Calibri" w:cs="Calibri" w:eastAsia="Microsoft YaHei" w:hAnsi="Calibri"/>
        </w:rPr>
        <w:t xml:space="preserve">”只写有箭头或需要核对的项目，不写的行会变灰，并显示“将写入几项（共几项）”。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</w:rPr>
        <w:t xml:space="preserve">影像报告等文字：整段识别，可直接在文字框里修改；字形相近、可能认错的字列在“可能认错的字”里，点选才改。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alibri" w:cs="Calibri" w:eastAsia="Microsoft YaHei" w:hAnsi="Calibri"/>
          <w:b/>
          <w:bCs/>
        </w:rPr>
        <w:t xml:space="preserve">对照原图核对</w:t>
      </w:r>
      <w:r>
        <w:rPr>
          <w:rFonts w:ascii="Calibri" w:cs="Calibri" w:eastAsia="Microsoft YaHei" w:hAnsi="Calibri"/>
        </w:rPr>
        <w:t xml:space="preserve">“请对照原图核对这些数值”里列出的数值，确认无误后点“写入草稿“辅助检查””。文字加在草稿的“辅助检查”下，标明“外院报告：”，可以撤销。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9" name="图 9　导入外院报告（选择图片）" descr="图 9　导入外院报告（选择图片）" title="图 9　导入外院报告（选择图片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9　导入外院报告（选择图片）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10" name="图 10　化验单识别：勾选“只写异常项”，右边文字框只剩 4 项；表格里可看到每一项" descr="图 10　化验单识别：勾选“只写异常项”，右边文字框只剩 4 项；表格里可看到每一项" title="图 10　化验单识别：勾选“只写异常项”，右边文字框只剩 4 项；表格里可看到每一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10　化验单识别：勾选“只写异常项”，右边文字框只剩 4 项；表格里可看到每一项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11" name="图 11　写入后：草稿“辅助检查”下出现“外院报告：”" descr="图 11　写入后：草稿“辅助检查”下出现“外院报告：”" title="图 11　写入后：草稿“辅助检查”下出现“外院报告：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11　写入后：草稿“辅助检查”下出现“外院报告：”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8"/>
      </w:tblGrid>
      <w:tr>
        <w:tc>
          <w:tcPr>
            <w:tcW w:type="dxa" w:w="9298"/>
            <w:tcBorders>
              <w:top w:val="none" w:color="FBF0DC" w:sz="0"/>
              <w:left w:val="single" w:color="D9A24A" w:sz="24"/>
              <w:bottom w:val="none" w:color="FBF0DC" w:sz="0"/>
              <w:right w:val="none" w:color="FBF0DC" w:sz="0"/>
            </w:tcBorders>
            <w:shd w:fill="FBF0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320"/>
            </w:pPr>
            <w:r>
              <w:rPr>
                <w:rFonts w:ascii="Calibri" w:cs="Calibri" w:eastAsia="Microsoft YaHei" w:hAnsi="Calibri"/>
              </w:rPr>
              <w:t xml:space="preserve">演示图为程序自绘，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不是真实患者资料</w:t>
            </w:r>
            <w:r>
              <w:rPr>
                <w:rFonts w:ascii="Calibri" w:cs="Calibri" w:eastAsia="Microsoft YaHei" w:hAnsi="Calibri"/>
              </w:rPr>
              <w:t xml:space="preserve">。注意图 10、图 11 中单位 </w:t>
            </w:r>
            <w:r>
              <w:rPr>
                <w:rFonts w:ascii="Consolas" w:eastAsia="Microsoft YaHei" w:hAnsi="Consolas"/>
                <w:color w:val="24443B"/>
                <w:sz w:val="19"/>
                <w:szCs w:val="19"/>
                <w:shd w:fill="EEF3F4" w:val="clear"/>
              </w:rPr>
              <w:t xml:space="preserve">10^9/L</w:t>
            </w:r>
            <w:r>
              <w:rPr>
                <w:rFonts w:ascii="Calibri" w:cs="Calibri" w:eastAsia="Microsoft YaHei" w:hAnsi="Calibri"/>
              </w:rPr>
              <w:t xml:space="preserve"> 被识别成了 </w:t>
            </w:r>
            <w:r>
              <w:rPr>
                <w:rFonts w:ascii="Consolas" w:eastAsia="Microsoft YaHei" w:hAnsi="Consolas"/>
                <w:color w:val="24443B"/>
                <w:sz w:val="19"/>
                <w:szCs w:val="19"/>
                <w:shd w:fill="EEF3F4" w:val="clear"/>
              </w:rPr>
              <w:t xml:space="preserve">10~9/L</w:t>
            </w:r>
            <w:r>
              <w:rPr>
                <w:rFonts w:ascii="Calibri" w:cs="Calibri" w:eastAsia="Microsoft YaHei" w:hAnsi="Calibri"/>
              </w:rPr>
              <w:t xml:space="preserve">：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识别结果可能在单位、数字、箭头上出错，必须对照原图核对。</w:t>
            </w:r>
          </w:p>
          <w:p>
            <w:pPr>
              <w:spacing w:after="40" w:line="320"/>
            </w:pPr>
            <w:r>
              <w:rPr>
                <w:rFonts w:ascii="Calibri" w:cs="Calibri" w:eastAsia="Microsoft YaHei" w:hAnsi="Calibri"/>
              </w:rPr>
              <w:t xml:space="preserve">手机拍摄的纸质报告（歪斜、反光）效果会更差；上标丢失、没有识别出结果的行都会提示，请逐项确认。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8. 复制、保存版本、导出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12" name="图 12　“更多”菜单" descr="图 12　“更多”菜单" title="图 12　“更多”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12　“更多”菜单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6509"/>
      </w:tblGrid>
      <w:tr>
        <w:trPr>
          <w:tblHeader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操作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复制全文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把草稿复制到剪贴板，再粘贴到病历系统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保存版本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手动保存当前草稿的一个版本，在右侧“版本”标签里查看和恢复（最多 20 个）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撤销 / 清空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撤销上一次修改；清空整份草稿（谨慎）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导出 TXT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更多 → 导出 TXT，把草稿存成文本文件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自动保存草稿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更多里的勾选项。开启后草稿加密保存在本机，默认 12 小时后自动删除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环境自检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检查服务、模型、词库等是否正常；有问题时截图发给管理员或提供方</w:t>
            </w:r>
          </w:p>
        </w:tc>
      </w:tr>
      <w:tr>
        <w:trPr>
          <w:cantSplit/>
        </w:trPr>
        <w:tc>
          <w:tcPr>
            <w:tcW w:type="dxa" w:w="278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内测反馈</w:t>
            </w:r>
          </w:p>
        </w:tc>
        <w:tc>
          <w:tcPr>
            <w:tcW w:type="dxa" w:w="6509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提交使用问题。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请不要在反馈里写患者姓名等信息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9. 管理员功能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管理员除了医生的全部功能，还可以：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账号管理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点右上角自己的名字 → 账号管理：添加医生账号；重置密码；停用 / 启用；改为医生或管理员；删除。</w:t>
      </w:r>
      <w:r>
        <w:rPr>
          <w:rFonts w:ascii="Calibri" w:cs="Calibri" w:eastAsia="Microsoft YaHei" w:hAnsi="Calibri"/>
          <w:b/>
          <w:bCs/>
        </w:rPr>
        <w:t xml:space="preserve">重置密码或删除账号，会同时删除该医生保存的草稿。</w:t>
      </w:r>
      <w:r>
        <w:rPr>
          <w:rFonts w:ascii="Calibri" w:cs="Calibri" w:eastAsia="Microsoft YaHei" w:hAnsi="Calibri"/>
        </w:rPr>
        <w:t xml:space="preserve"> 至少保留一位可用的管理员。“最近的登录记录”只记谁、何时、成功与否。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13" name="图 13　账号管理" descr="图 13　账号管理" title="图 13　账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13　账号管理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从本院病历提取热词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在“热词”标签里点“从本院病历提取热词…”：选择病例文件（txt、Word），系统在本机统计常用词，列出候选词，</w:t>
      </w:r>
      <w:r>
        <w:rPr>
          <w:rFonts w:ascii="Calibri" w:cs="Calibri" w:eastAsia="Microsoft YaHei" w:hAnsi="Calibri"/>
          <w:b/>
          <w:bCs/>
        </w:rPr>
        <w:t xml:space="preserve">由医生逐个核对</w:t>
      </w:r>
      <w:r>
        <w:rPr>
          <w:rFonts w:ascii="Calibri" w:cs="Calibri" w:eastAsia="Microsoft YaHei" w:hAnsi="Calibri"/>
        </w:rPr>
        <w:t xml:space="preserve">后导出词表。病例文件只放内存，不写磁盘；导出的只有词和统计，不含病例原文。</w:t>
      </w:r>
    </w:p>
    <w:p>
      <w:pPr>
        <w:keepNext/>
        <w:pBdr>
          <w:top w:val="single" w:color="CBD5DA" w:sz="4" w:space="4"/>
          <w:left w:val="single" w:color="CBD5DA" w:sz="4" w:space="4"/>
          <w:bottom w:val="single" w:color="CBD5DA" w:sz="4" w:space="4"/>
          <w:right w:val="single" w:color="CBD5DA" w:sz="4" w:space="4"/>
        </w:pBd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14" name="图 14　从本院病历提取热词" descr="图 14　从本院病历提取热词" title="图 14　从本院病历提取热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color w:val="5D6E76"/>
          <w:sz w:val="18"/>
          <w:szCs w:val="18"/>
        </w:rPr>
        <w:t xml:space="preserve">图 14　从本院病历提取热词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其他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导出内测反馈（仅管理员）。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查看登录记录（账号管理里展开“最近的登录记录”）。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10. 停止服务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用完后可以不用关：关闭窗口只退出登录，服务继续在后台运行（占用内存较多）。需要停止时，任选一种：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页面右上角“本地服务已连接”→“停止服务”（听写进行中会先提示会中断听写）；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屏幕右下角托盘图标右键 → “停止服务并退出”；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开始菜单 → 病历助手 → 停止病历助手服务。</w:t>
      </w:r>
    </w:p>
    <w:p>
      <w:pPr>
        <w:spacing w:after="100" w:line="340"/>
      </w:pPr>
      <w:r>
        <w:rPr>
          <w:rFonts w:ascii="Calibri" w:cs="Calibri" w:eastAsia="Microsoft YaHei" w:hAnsi="Calibri"/>
        </w:rPr>
        <w:t xml:space="preserve">再次使用时双击桌面“病历助手”即可。</w:t>
      </w: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11. 常见问题</w:t>
      </w:r>
    </w:p>
    <w:tbl>
      <w:tblPr>
        <w:tblW w:type="dxa" w:w="9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4"/>
        <w:gridCol w:w="6044"/>
      </w:tblGrid>
      <w:tr>
        <w:trPr>
          <w:tblHeader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问题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shd w:fill="E8EE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b/>
                <w:bCs/>
              </w:rPr>
              <w:t xml:space="preserve">怎么办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页面上写“本地服务还没有启动”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双击桌面“病历助手”，等右下角图标变绿，页面会自动继续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说话后没有出字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检查麦克风是否被其他程序占用、Windows 是否允许使用麦克风；点“更多 → 环境自检”看模型是否加载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药名、术语老是听错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把词加入热词（选中词 → 加入热词），并在“热词”页选择自己的专业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数字或单位不对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识别后请核对“核对”标签里的提示；血压、剂量、化验数值尤其要看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第一次启动很慢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正在加载语音模型，1～3 分钟；变绿后就快了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忘记密码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找管理员重置（保存的草稿会被删除）</w:t>
            </w:r>
          </w:p>
        </w:tc>
      </w:tr>
      <w:tr>
        <w:trPr>
          <w:cantSplit/>
        </w:trPr>
        <w:tc>
          <w:tcPr>
            <w:tcW w:type="dxa" w:w="325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草稿不见了</w:t>
            </w:r>
          </w:p>
        </w:tc>
        <w:tc>
          <w:tcPr>
            <w:tcW w:type="dxa" w:w="6044"/>
            <w:tcBorders>
              <w:top w:val="single" w:color="CBD5DA" w:sz="4"/>
              <w:left w:val="single" w:color="CBD5DA" w:sz="4"/>
              <w:bottom w:val="single" w:color="CBD5DA" w:sz="4"/>
              <w:right w:val="single" w:color="CB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3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退出登录、管理员重置密码、或超过 12 小时，草稿会被删除。重要内容请及时复制到病历系统，或“保存版本”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12. 使用边界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本软件是</w:t>
      </w:r>
      <w:r>
        <w:rPr>
          <w:rFonts w:ascii="Calibri" w:cs="Calibri" w:eastAsia="Microsoft YaHei" w:hAnsi="Calibri"/>
          <w:b/>
          <w:bCs/>
        </w:rPr>
        <w:t xml:space="preserve">录入辅助</w:t>
      </w:r>
      <w:r>
        <w:rPr>
          <w:rFonts w:ascii="Calibri" w:cs="Calibri" w:eastAsia="Microsoft YaHei" w:hAnsi="Calibri"/>
        </w:rPr>
        <w:t xml:space="preserve">，不是诊断工具。识别结果和提示只是草稿和提醒，提交前必须由医生核对。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识别准确率受口音、噪音和麦克风影响，不能保证每个字都对。剂量、单位、数值、否定词（无 / 未）请逐项核对。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外院报告图片的识别结果可能出错，尤其是数字、单位、箭头、少见的医学术语，必须对照原图核对。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本版本不提供英文听写；不与病历系统对接，需要医生自己复制粘贴。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alibri" w:cs="Calibri" w:eastAsia="Microsoft YaHei" w:hAnsi="Calibri"/>
        </w:rPr>
        <w:t xml:space="preserve">遇到问题请通过“更多 → 内测反馈”或联系信息科 / 提供方：[填写]。</w:t>
      </w:r>
    </w:p>
    <w:sectPr>
      <w:headerReference w:type="default" r:id="rId6"/>
      <w:footerReference w:type="default" r:id="rId7"/>
      <w:pgSz w:w="11906" w:h="16838" w:orient="portrait"/>
      <w:pgMar w:top="1300" w:right="1304" w:bottom="1200" w:left="13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5D6E76"/>
        <w:sz w:val="17"/>
        <w:szCs w:val="17"/>
      </w:rPr>
      <w:t xml:space="preserve">第 </w:t>
    </w:r>
    <w:r>
      <w:rPr>
        <w:rFonts w:ascii="Calibri" w:cs="Calibri" w:eastAsia="Microsoft YaHei" w:hAnsi="Calibri"/>
        <w:color w:val="5D6E7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5D6E76"/>
        <w:sz w:val="17"/>
        <w:szCs w:val="17"/>
      </w:rPr>
      <w:t xml:space="preserve"> 页，共 </w:t>
    </w:r>
    <w:r>
      <w:rPr>
        <w:rFonts w:ascii="Calibri" w:cs="Calibri" w:eastAsia="Microsoft YaHei" w:hAnsi="Calibri"/>
        <w:color w:val="5D6E76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5D6E7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DA" w:sz="4" w:space="4"/>
      </w:pBdr>
    </w:pPr>
    <w:r>
      <w:rPr>
        <w:rFonts w:ascii="Calibri" w:cs="Calibri" w:eastAsia="Microsoft YaHei" w:hAnsi="Calibri"/>
        <w:color w:val="5D6E76"/>
        <w:sz w:val="17"/>
        <w:szCs w:val="17"/>
      </w:rPr>
      <w:t xml:space="preserve">病历助手  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color w:val="17262E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Microsoft YaHei" w:hAnsi="Calibri"/>
      <w:b/>
      <w:bCs/>
      <w:color w:val="0B6B73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0B6B73" w:sz="6" w:space="4"/>
      </w:pBdr>
      <w:spacing w:after="160" w:before="420"/>
      <w:outlineLvl w:val="0"/>
    </w:pPr>
    <w:rPr>
      <w:rFonts w:ascii="Calibri" w:cs="Calibri" w:eastAsia="Microsoft YaHei" w:hAnsi="Calibri"/>
      <w:b/>
      <w:bCs/>
      <w:color w:val="1726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Microsoft YaHei" w:hAnsi="Calibri"/>
      <w:b/>
      <w:bCs/>
      <w:color w:val="0B6B7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Microsoft YaHei" w:hAnsi="Calibri"/>
      <w:b/>
      <w:bCs/>
      <w:color w:val="17262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e3c1dbf9a9c15a500520ff6cddf0fd94173cf41.png"/><Relationship Id="rId10" Type="http://schemas.openxmlformats.org/officeDocument/2006/relationships/image" Target="media/cda48203da89fb5b52490a8178e8ce48e325d92f.png"/><Relationship Id="rId11" Type="http://schemas.openxmlformats.org/officeDocument/2006/relationships/image" Target="media/ac35c411a207e3a199f205d8c46dc827ad206465.png"/><Relationship Id="rId12" Type="http://schemas.openxmlformats.org/officeDocument/2006/relationships/image" Target="media/56c099b9aeed0c119254c6a687e7c9a971a9f3c3.png"/><Relationship Id="rId13" Type="http://schemas.openxmlformats.org/officeDocument/2006/relationships/image" Target="media/a23f7a6fdba49473bf34cbcda524002db2690638.png"/><Relationship Id="rId14" Type="http://schemas.openxmlformats.org/officeDocument/2006/relationships/image" Target="media/fe74d9bdbe3a423993b1b620ce9fb2a336be5613.png"/><Relationship Id="rId15" Type="http://schemas.openxmlformats.org/officeDocument/2006/relationships/image" Target="media/bdfd7d4be65be595a738a03b2e62a2aa3e8854b8.png"/><Relationship Id="rId16" Type="http://schemas.openxmlformats.org/officeDocument/2006/relationships/image" Target="media/b7c649b66f91c8285fc6238c1501505d7da8ad9f.png"/><Relationship Id="rId17" Type="http://schemas.openxmlformats.org/officeDocument/2006/relationships/image" Target="media/8254340670e29352b8cc6fd21f6f4562f40c90f8.png"/><Relationship Id="rId18" Type="http://schemas.openxmlformats.org/officeDocument/2006/relationships/image" Target="media/88e95e178900abe3b0003b1e2da36bcf5c3bdb0c.png"/><Relationship Id="rId19" Type="http://schemas.openxmlformats.org/officeDocument/2006/relationships/image" Target="media/a3e4aede5952741f35586275014c7ebe59963104.png"/><Relationship Id="rId20" Type="http://schemas.openxmlformats.org/officeDocument/2006/relationships/image" Target="media/58d024fefdb1cd6cd49120b0985081f470ee50e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使用说明</dc:title>
  <dc:creator>病历助手</dc:creator>
  <cp:lastModifiedBy>Un-named</cp:lastModifiedBy>
  <cp:revision>1</cp:revision>
  <dcterms:created xsi:type="dcterms:W3CDTF">2026-10-04T15:27:46.109Z</dcterms:created>
  <dcterms:modified xsi:type="dcterms:W3CDTF">2026-10-04T15:27:46.109Z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