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7DC" w:rsidRDefault="00685E6B">
      <w:r>
        <w:t>The final project will cover the topic of simulated annealing, which is an optimization technique. The project will compare simulated annealing with other popular optimization methods at a high level. The project will apply the optimization process in the form of a clustering algorithm, seeking to minimize impurity between groups. The computational deliverable will be done in Python and will include an optimizer class, as well as an example of its application in clustering. This project will be completed by David Atlas, with no other team members.</w:t>
      </w:r>
      <w:bookmarkStart w:id="0" w:name="_GoBack"/>
      <w:bookmarkEnd w:id="0"/>
    </w:p>
    <w:sectPr w:rsidR="009757DC" w:rsidSect="00C8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6B"/>
    <w:rsid w:val="00470BDC"/>
    <w:rsid w:val="00685E6B"/>
    <w:rsid w:val="00C8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FD34B"/>
  <w15:chartTrackingRefBased/>
  <w15:docId w15:val="{1C3A293D-564A-3349-8D5A-C803106D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 David</dc:creator>
  <cp:keywords/>
  <dc:description/>
  <cp:lastModifiedBy>Atlas, David</cp:lastModifiedBy>
  <cp:revision>1</cp:revision>
  <dcterms:created xsi:type="dcterms:W3CDTF">2018-11-05T12:59:00Z</dcterms:created>
  <dcterms:modified xsi:type="dcterms:W3CDTF">2018-11-05T13:06:00Z</dcterms:modified>
</cp:coreProperties>
</file>