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(except the mean-imputation check of the post-baseline Cox model in Supplementary Table S5, which keeps every athlete and, as in the submission, codes them as male),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rPr>
                <w:rStyle w:val="Revised"/>
              </w:rP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rPr>
                <w:rStyle w:val="Revised"/>
              </w:rPr>
              <w:t xml:space="preserve">N (Cox)</w:t>
            </w:r>
          </w:p>
        </w:tc>
        <w:tc>
          <w:tcPr/>
          <w:p>
            <w:pPr>
              <w:pStyle w:val="Compact"/>
            </w:pPr>
            <w:r>
              <w:t xml:space="preserve">Events</w:t>
            </w:r>
          </w:p>
        </w:tc>
        <w:tc>
          <w:tcPr/>
          <w:p>
            <w:pPr>
              <w:pStyle w:val="Compact"/>
            </w:pPr>
            <w:r>
              <w:rPr>
                <w:rStyle w:val="Revised"/>
              </w:rP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1.22</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[0.48, 0.56]</w:t>
            </w:r>
          </w:p>
        </w:tc>
        <w:tc>
          <w:tcPr/>
          <w:p>
            <w:pPr>
              <w:pStyle w:val="Compact"/>
            </w:pPr>
            <w:r>
              <w:t xml:space="preserve">&lt; .001</w:t>
            </w:r>
          </w:p>
        </w:tc>
      </w:tr>
      <w:tr>
        <w:tc>
          <w:tcPr/>
          <w:p>
            <w:pPr>
              <w:pStyle w:val="Compact"/>
            </w:pPr>
            <w:r>
              <w:t xml:space="preserve">Championship types</w:t>
            </w:r>
          </w:p>
        </w:tc>
        <w:tc>
          <w:tcPr/>
          <w:p>
            <w:pPr>
              <w:pStyle w:val="Compact"/>
            </w:pPr>
            <w:r>
              <w:t xml:space="preserve">0.80</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except the mean-imputation check in Table S5,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1.83</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1.06</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 Region could not be determined for 2 athletes, who fall in the reference region (western Norway).</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rPr>
                <w:rStyle w:val="Revised"/>
              </w:rP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0.83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1.34]</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2.07</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rPr>
                <w:rStyle w:val="Revised"/>
              </w:rPr>
              <w:t xml:space="preserve">Tyrving OR [95% CI]</w:t>
            </w:r>
          </w:p>
        </w:tc>
        <w:tc>
          <w:tcPr/>
          <w:p>
            <w:pPr>
              <w:pStyle w:val="Compact"/>
            </w:pPr>
            <w:r>
              <w:rPr>
                <w:rStyle w:val="Revised"/>
              </w:rPr>
              <w:t xml:space="preserve">CV-AUC</w:t>
            </w:r>
          </w:p>
        </w:tc>
      </w:tr>
      <w:tr>
        <w:tc>
          <w:tcPr/>
          <w:p>
            <w:pPr>
              <w:pStyle w:val="Compact"/>
            </w:pPr>
            <w:r>
              <w:rPr>
                <w:rStyle w:val="Revised"/>
              </w:rPr>
              <w:t xml:space="preserve">Corrected data: complete case (primary)</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r>
              <w:rPr>
                <w:rStyle w:val="Revised"/>
              </w:rPr>
              <w:t xml:space="preserve">0.767</w:t>
            </w:r>
          </w:p>
        </w:tc>
      </w:tr>
      <w:tr>
        <w:tc>
          <w:tcPr/>
          <w:p>
            <w:pPr>
              <w:pStyle w:val="Compact"/>
            </w:pPr>
            <w:r>
              <w:rPr>
                <w:rStyle w:val="Revised"/>
              </w:rPr>
              <w:t xml:space="preserve">Corrected data: multiple imputation (m = 20)</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p>
        </w:tc>
      </w:tr>
      <w:tr>
        <w:tc>
          <w:tcPr/>
          <w:p>
            <w:pPr>
              <w:pStyle w:val="Compact"/>
            </w:pPr>
            <w:r>
              <w:rPr>
                <w:rStyle w:val="Revised"/>
              </w:rPr>
              <w:t xml:space="preserve">Submitted data: complete case</w:t>
            </w:r>
          </w:p>
        </w:tc>
        <w:tc>
          <w:tcPr/>
          <w:p>
            <w:pPr>
              <w:pStyle w:val="Compact"/>
            </w:pPr>
            <w:r>
              <w:rPr>
                <w:rStyle w:val="Revised"/>
              </w:rPr>
              <w:t xml:space="preserve">1,704</w:t>
            </w:r>
          </w:p>
        </w:tc>
        <w:tc>
          <w:tcPr/>
          <w:p>
            <w:pPr>
              <w:pStyle w:val="Compact"/>
            </w:pPr>
            <w:r>
              <w:rPr>
                <w:rStyle w:val="Revised"/>
              </w:rPr>
              <w:t xml:space="preserve">2.40 [2.08, 2.76]</w:t>
            </w:r>
          </w:p>
        </w:tc>
        <w:tc>
          <w:tcPr/>
          <w:p>
            <w:pPr>
              <w:pStyle w:val="Compact"/>
            </w:pPr>
            <w:r>
              <w:rPr>
                <w:rStyle w:val="Revised"/>
              </w:rPr>
              <w:t xml:space="preserve">1.36 [1.17, 1.57]</w:t>
            </w:r>
          </w:p>
        </w:tc>
        <w:tc>
          <w:tcPr/>
          <w:p>
            <w:pPr>
              <w:pStyle w:val="Compact"/>
            </w:pPr>
            <w:r>
              <w:rPr>
                <w:rStyle w:val="Revised"/>
              </w:rPr>
              <w:t xml:space="preserve">1.12 [0.96, 1.30]</w:t>
            </w:r>
          </w:p>
        </w:tc>
        <w:tc>
          <w:tcPr/>
          <w:p>
            <w:pPr>
              <w:pStyle w:val="Compact"/>
            </w:pPr>
            <w:r>
              <w:rPr>
                <w:rStyle w:val="Revised"/>
              </w:rPr>
              <w:t xml:space="preserve">0.753</w:t>
            </w:r>
          </w:p>
        </w:tc>
      </w:tr>
      <w:tr>
        <w:tc>
          <w:tcPr/>
          <w:p>
            <w:pPr>
              <w:pStyle w:val="Compact"/>
            </w:pPr>
            <w:r>
              <w:rPr>
                <w:rStyle w:val="Revised"/>
              </w:rPr>
              <w:t xml:space="preserve">Submitted data: MI (m = 20), outcome in imputation model</w:t>
            </w:r>
          </w:p>
        </w:tc>
        <w:tc>
          <w:tcPr/>
          <w:p>
            <w:pPr>
              <w:pStyle w:val="Compact"/>
            </w:pPr>
            <w:r>
              <w:rPr>
                <w:rStyle w:val="Revised"/>
              </w:rPr>
              <w:t xml:space="preserve">2,099</w:t>
            </w:r>
          </w:p>
        </w:tc>
        <w:tc>
          <w:tcPr/>
          <w:p>
            <w:pPr>
              <w:pStyle w:val="Compact"/>
            </w:pPr>
            <w:r>
              <w:rPr>
                <w:rStyle w:val="Revised"/>
              </w:rPr>
              <w:t xml:space="preserve">2.34 [2.07, 2.66]</w:t>
            </w:r>
          </w:p>
        </w:tc>
        <w:tc>
          <w:tcPr/>
          <w:p>
            <w:pPr>
              <w:pStyle w:val="Compact"/>
            </w:pPr>
            <w:r>
              <w:rPr>
                <w:rStyle w:val="Revised"/>
              </w:rPr>
              <w:t xml:space="preserve">1.32 [1.16, 1.49]</w:t>
            </w:r>
          </w:p>
        </w:tc>
        <w:tc>
          <w:tcPr/>
          <w:p>
            <w:pPr>
              <w:pStyle w:val="Compact"/>
            </w:pPr>
            <w:r>
              <w:rPr>
                <w:rStyle w:val="Revised"/>
              </w:rPr>
              <w:t xml:space="preserve">1.12 [0.97, 1.29]</w:t>
            </w:r>
          </w:p>
        </w:tc>
        <w:tc>
          <w:tcPr/>
          <w:p>
            <w:pPr>
              <w:pStyle w:val="Compact"/>
            </w:pPr>
            <w:r>
              <w:rPr>
                <w:rStyle w:val="Revised"/>
              </w:rPr>
              <w:t xml:space="preserve">0.751 (0.745-0.755)</w:t>
            </w:r>
          </w:p>
        </w:tc>
      </w:tr>
      <w:tr>
        <w:tc>
          <w:tcPr/>
          <w:p>
            <w:pPr>
              <w:pStyle w:val="Compact"/>
            </w:pPr>
            <w:r>
              <w:rPr>
                <w:rStyle w:val="Revised"/>
              </w:rPr>
              <w:t xml:space="preserve">Submitted data: MI with auxiliary variables (baseline event category, region, cohort, club size, result count)</w:t>
            </w:r>
          </w:p>
        </w:tc>
        <w:tc>
          <w:tcPr/>
          <w:p>
            <w:pPr>
              <w:pStyle w:val="Compact"/>
            </w:pPr>
            <w:r>
              <w:rPr>
                <w:rStyle w:val="Revised"/>
              </w:rPr>
              <w:t xml:space="preserve">2,099</w:t>
            </w:r>
          </w:p>
        </w:tc>
        <w:tc>
          <w:tcPr/>
          <w:p>
            <w:pPr>
              <w:pStyle w:val="Compact"/>
            </w:pPr>
            <w:r>
              <w:rPr>
                <w:rStyle w:val="Revised"/>
              </w:rPr>
              <w:t xml:space="preserve">2.34 [2.06, 2.65]</w:t>
            </w:r>
          </w:p>
        </w:tc>
        <w:tc>
          <w:tcPr/>
          <w:p>
            <w:pPr>
              <w:pStyle w:val="Compact"/>
            </w:pPr>
            <w:r>
              <w:rPr>
                <w:rStyle w:val="Revised"/>
              </w:rPr>
              <w:t xml:space="preserve">1.31 [1.16, 1.49]</w:t>
            </w:r>
          </w:p>
        </w:tc>
        <w:tc>
          <w:tcPr/>
          <w:p>
            <w:pPr>
              <w:pStyle w:val="Compact"/>
            </w:pPr>
            <w:r>
              <w:rPr>
                <w:rStyle w:val="Revised"/>
              </w:rP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(variational Bayes)</w:t>
            </w:r>
          </w:p>
        </w:tc>
        <w:tc>
          <w:tcPr/>
          <w:p>
            <w:pPr>
              <w:pStyle w:val="Compact"/>
            </w:pPr>
            <w:r>
              <w:rPr>
                <w:rStyle w:val="Revised"/>
              </w:rPr>
              <w:t xml:space="preserve">2.10 [1.88, 2.34]</w:t>
            </w:r>
          </w:p>
        </w:tc>
        <w:tc>
          <w:tcPr/>
          <w:p>
            <w:pPr>
              <w:pStyle w:val="Compact"/>
            </w:pPr>
            <w:r>
              <w:rPr>
                <w:rStyle w:val="Revised"/>
              </w:rPr>
              <w:t xml:space="preserve">2,136</w:t>
            </w:r>
          </w:p>
        </w:tc>
      </w:tr>
      <w:tr>
        <w:tc>
          <w:tcPr/>
          <w:p>
            <w:pPr>
              <w:pStyle w:val="Compact"/>
            </w:pPr>
            <w:r>
              <w:rPr>
                <w:rStyle w:val="Revised"/>
              </w:rPr>
              <w:t xml:space="preserve">HHI OR, club random intercepts (variational Bayes)</w:t>
            </w:r>
          </w:p>
        </w:tc>
        <w:tc>
          <w:tcPr/>
          <w:p>
            <w:pPr>
              <w:pStyle w:val="Compact"/>
            </w:pPr>
            <w:r>
              <w:rPr>
                <w:rStyle w:val="Revised"/>
              </w:rPr>
              <w:t xml:space="preserve">1.17</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Procedure</w:t>
            </w:r>
          </w:p>
        </w:tc>
        <w:tc>
          <w:tcPr/>
          <w:p>
            <w:pPr>
              <w:pStyle w:val="Compact"/>
            </w:pPr>
            <w:r>
              <w:rPr>
                <w:rStyle w:val="Revised"/>
              </w:rPr>
              <w:t xml:space="preserve">n</w:t>
            </w:r>
          </w:p>
        </w:tc>
        <w:tc>
          <w:tcPr/>
          <w:p>
            <w:pPr>
              <w:pStyle w:val="Compact"/>
            </w:pPr>
            <w:r>
              <w:rPr>
                <w:rStyle w:val="Revised"/>
              </w:rPr>
              <w:t xml:space="preserve">CV-AUC</w:t>
            </w:r>
          </w:p>
        </w:tc>
        <w:tc>
          <w:tcPr/>
          <w:p>
            <w:pPr>
              <w:pStyle w:val="Compact"/>
            </w:pPr>
            <w:r>
              <w:rPr>
                <w:rStyle w:val="Revised"/>
              </w:rPr>
              <w:t xml:space="preserve">Calibration slope</w:t>
            </w:r>
          </w:p>
        </w:tc>
        <w:tc>
          <w:tcPr/>
          <w:p>
            <w:pPr>
              <w:pStyle w:val="Compact"/>
            </w:pPr>
            <w:r>
              <w:rPr>
                <w:rStyle w:val="Revised"/>
              </w:rPr>
              <w:t xml:space="preserve">Calibration-in-the-large</w:t>
            </w:r>
          </w:p>
        </w:tc>
        <w:tc>
          <w:tcPr/>
          <w:p>
            <w:pPr>
              <w:pStyle w:val="Compact"/>
            </w:pPr>
            <w:r>
              <w:rPr>
                <w:rStyle w:val="Revised"/>
              </w:rPr>
              <w:t xml:space="preserve">Brier</w:t>
            </w:r>
          </w:p>
        </w:tc>
      </w:tr>
      <w:tr>
        <w:tc>
          <w:tcPr/>
          <w:p>
            <w:pPr>
              <w:pStyle w:val="Compact"/>
            </w:pPr>
            <w:r>
              <w:rPr>
                <w:rStyle w:val="Revised"/>
              </w:rPr>
              <w:t xml:space="preserve">Submitted data; standardized on full data before CV (as submitted)</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Submitted data; standardized within training folds</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Corrected data; athlete-level stratified 5-fold, 20 repeats</w:t>
            </w:r>
          </w:p>
        </w:tc>
        <w:tc>
          <w:tcPr/>
          <w:p>
            <w:pPr>
              <w:pStyle w:val="Compact"/>
            </w:pPr>
            <w:r>
              <w:rPr>
                <w:rStyle w:val="Revised"/>
              </w:rPr>
              <w:t xml:space="preserve">2,136</w:t>
            </w:r>
          </w:p>
        </w:tc>
        <w:tc>
          <w:tcPr/>
          <w:p>
            <w:pPr>
              <w:pStyle w:val="Compact"/>
            </w:pPr>
            <w:r>
              <w:rPr>
                <w:rStyle w:val="Revised"/>
              </w:rPr>
              <w:t xml:space="preserve">0.767 [0.737, 0.797]; repeat range 0.762–0.769</w:t>
            </w:r>
          </w:p>
        </w:tc>
        <w:tc>
          <w:tcPr/>
          <w:p>
            <w:pPr>
              <w:pStyle w:val="Compact"/>
            </w:pPr>
            <w:r>
              <w:rPr>
                <w:rStyle w:val="Revised"/>
              </w:rPr>
              <w:t xml:space="preserve">0.98</w:t>
            </w:r>
          </w:p>
        </w:tc>
        <w:tc>
          <w:tcPr/>
          <w:p>
            <w:pPr>
              <w:pStyle w:val="Compact"/>
            </w:pPr>
            <w:r>
              <w:rPr>
                <w:rStyle w:val="Revised"/>
              </w:rPr>
              <w:t xml:space="preserve">0.00</w:t>
            </w:r>
          </w:p>
        </w:tc>
        <w:tc>
          <w:tcPr/>
          <w:p>
            <w:pPr>
              <w:pStyle w:val="Compact"/>
            </w:pPr>
            <w:r>
              <w:rPr>
                <w:rStyle w:val="Revised"/>
              </w:rPr>
              <w:t xml:space="preserve">0.117</w:t>
            </w:r>
          </w:p>
        </w:tc>
      </w:tr>
      <w:tr>
        <w:tc>
          <w:tcPr/>
          <w:p>
            <w:pPr>
              <w:pStyle w:val="Compact"/>
            </w:pPr>
            <w:r>
              <w:rPr>
                <w:rStyle w:val="Revised"/>
              </w:rPr>
              <w:t xml:space="preserve">Corrected data; club-grouped stratified 5-fold, 20 repeats</w:t>
            </w:r>
          </w:p>
        </w:tc>
        <w:tc>
          <w:tcPr/>
          <w:p>
            <w:pPr>
              <w:pStyle w:val="Compact"/>
            </w:pPr>
            <w:r>
              <w:rPr>
                <w:rStyle w:val="Revised"/>
              </w:rPr>
              <w:t xml:space="preserve">2,136</w:t>
            </w:r>
          </w:p>
        </w:tc>
        <w:tc>
          <w:tcPr/>
          <w:p>
            <w:pPr>
              <w:pStyle w:val="Compact"/>
            </w:pPr>
            <w:r>
              <w:rPr>
                <w:rStyle w:val="Revised"/>
              </w:rPr>
              <w:t xml:space="preserve">0.766 [0.735, 0.797]; repeat range 0.761–0.772</w:t>
            </w:r>
          </w:p>
        </w:tc>
        <w:tc>
          <w:tcPr/>
          <w:p>
            <w:pPr>
              <w:pStyle w:val="Compact"/>
            </w:pPr>
            <w:r>
              <w:rPr>
                <w:rStyle w:val="Revised"/>
              </w:rPr>
              <w:t xml:space="preserve">0.97</w:t>
            </w:r>
          </w:p>
        </w:tc>
        <w:tc>
          <w:tcPr/>
          <w:p>
            <w:pPr>
              <w:pStyle w:val="Compact"/>
            </w:pPr>
            <w:r>
              <w:rPr>
                <w:rStyle w:val="Revised"/>
              </w:rPr>
              <w:t xml:space="preserve">0.00</w:t>
            </w:r>
          </w:p>
        </w:tc>
        <w:tc>
          <w:tcPr/>
          <w:p>
            <w:pPr>
              <w:pStyle w:val="Compact"/>
            </w:pPr>
            <w:r>
              <w:rPr>
                <w:rStyle w:val="Revised"/>
              </w:rPr>
              <w:t xml:space="preserve">0.117</w:t>
            </w:r>
          </w:p>
        </w:tc>
      </w:tr>
    </w:tbl>
    <w:p>
      <w:pPr>
        <w:pStyle w:val="BodyText"/>
      </w:pPr>
      <w:r>
        <w:rPr>
          <w:rStyle w:val="Revised"/>
          <w:i/>
          <w:iCs/>
        </w:rPr>
        <w:t xml:space="preserve">Note.</w:t>
      </w:r>
      <w:r>
        <w:rPr>
          <w:rStyle w:val="Revised"/>
        </w:rPr>
        <w:t xml:space="preserve"> </w:t>
      </w:r>
      <w:r>
        <w:rPr>
          <w:rStyle w:val="Revised"/>
        </w:rP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Revised"/>
              </w:rPr>
              <w:t xml:space="preserve">Comparison (B vs. A)</w:t>
            </w:r>
          </w:p>
        </w:tc>
        <w:tc>
          <w:tcPr/>
          <w:p>
            <w:pPr>
              <w:pStyle w:val="Compact"/>
            </w:pPr>
            <w:r>
              <w:rPr>
                <w:rStyle w:val="Revised"/>
              </w:rPr>
              <w:t xml:space="preserve">n</w:t>
            </w:r>
          </w:p>
        </w:tc>
        <w:tc>
          <w:tcPr/>
          <w:p>
            <w:pPr>
              <w:pStyle w:val="Compact"/>
            </w:pPr>
            <w:r>
              <w:rPr>
                <w:rStyle w:val="Revised"/>
              </w:rPr>
              <w:t xml:space="preserve">CV-AUC A</w:t>
            </w:r>
          </w:p>
        </w:tc>
        <w:tc>
          <w:tcPr/>
          <w:p>
            <w:pPr>
              <w:pStyle w:val="Compact"/>
            </w:pPr>
            <w:r>
              <w:rPr>
                <w:rStyle w:val="Revised"/>
              </w:rPr>
              <w:t xml:space="preserve">CV-AUC B</w:t>
            </w:r>
          </w:p>
        </w:tc>
        <w:tc>
          <w:tcPr/>
          <w:p>
            <w:pPr>
              <w:pStyle w:val="Compact"/>
            </w:pPr>
            <w:r>
              <w:rPr>
                <w:rStyle w:val="Revised"/>
              </w:rPr>
              <w:t xml:space="preserve">Difference</w:t>
            </w:r>
          </w:p>
        </w:tc>
        <w:tc>
          <w:tcPr/>
          <w:p>
            <w:pPr>
              <w:pStyle w:val="Compact"/>
            </w:pPr>
            <w:r>
              <w:rPr>
                <w:rStyle w:val="Revised"/>
              </w:rPr>
              <w:t xml:space="preserve">95% CI</w:t>
            </w:r>
          </w:p>
        </w:tc>
        <w:tc>
          <w:tcPr/>
          <w:p>
            <w:pPr>
              <w:pStyle w:val="Compact"/>
            </w:pPr>
            <w:r>
              <w:rPr>
                <w:rStyle w:val="Revised"/>
              </w:rPr>
              <w:t xml:space="preserve">p</w:t>
            </w:r>
          </w:p>
        </w:tc>
      </w:tr>
      <w:tr>
        <w:tc>
          <w:tcPr/>
          <w:p>
            <w:pPr>
              <w:pStyle w:val="Compact"/>
            </w:pPr>
            <w:r>
              <w:rPr>
                <w:rStyle w:val="Revised"/>
              </w:rPr>
              <w:t xml:space="preserve">Sex + Tyrving vs. sex</w:t>
            </w:r>
          </w:p>
        </w:tc>
        <w:tc>
          <w:tcPr/>
          <w:p>
            <w:pPr>
              <w:pStyle w:val="Compact"/>
            </w:pPr>
            <w:r>
              <w:rPr>
                <w:rStyle w:val="Revised"/>
              </w:rPr>
              <w:t xml:space="preserve">2,136</w:t>
            </w:r>
          </w:p>
        </w:tc>
        <w:tc>
          <w:tcPr/>
          <w:p>
            <w:pPr>
              <w:pStyle w:val="Compact"/>
            </w:pPr>
            <w:r>
              <w:rPr>
                <w:rStyle w:val="Revised"/>
              </w:rPr>
              <w:t xml:space="preserve">0.535</w:t>
            </w:r>
          </w:p>
        </w:tc>
        <w:tc>
          <w:tcPr/>
          <w:p>
            <w:pPr>
              <w:pStyle w:val="Compact"/>
            </w:pPr>
            <w:r>
              <w:rPr>
                <w:rStyle w:val="Revised"/>
              </w:rPr>
              <w:t xml:space="preserve">0.700</w:t>
            </w:r>
          </w:p>
        </w:tc>
        <w:tc>
          <w:tcPr/>
          <w:p>
            <w:pPr>
              <w:pStyle w:val="Compact"/>
            </w:pPr>
            <w:r>
              <w:rPr>
                <w:rStyle w:val="Revised"/>
              </w:rPr>
              <w:t xml:space="preserve">+0.165</w:t>
            </w:r>
          </w:p>
        </w:tc>
        <w:tc>
          <w:tcPr/>
          <w:p>
            <w:pPr>
              <w:pStyle w:val="Compact"/>
            </w:pPr>
            <w:r>
              <w:rPr>
                <w:rStyle w:val="Revised"/>
              </w:rPr>
              <w:t xml:space="preserve">[+0.127, +0.203]</w:t>
            </w:r>
          </w:p>
        </w:tc>
        <w:tc>
          <w:tcPr/>
          <w:p>
            <w:pPr>
              <w:pStyle w:val="Compact"/>
            </w:pPr>
            <w:r>
              <w:rPr>
                <w:rStyle w:val="Revised"/>
              </w:rPr>
              <w:t xml:space="preserve">&lt; .001</w:t>
            </w:r>
          </w:p>
        </w:tc>
      </w:tr>
      <w:tr>
        <w:tc>
          <w:tcPr/>
          <w:p>
            <w:pPr>
              <w:pStyle w:val="Compact"/>
            </w:pPr>
            <w:r>
              <w:rPr>
                <w:rStyle w:val="Revised"/>
              </w:rPr>
              <w:t xml:space="preserve">+ HHI vs. sex + Tyrving</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0.698</w:t>
            </w:r>
          </w:p>
        </w:tc>
        <w:tc>
          <w:tcPr/>
          <w:p>
            <w:pPr>
              <w:pStyle w:val="Compact"/>
            </w:pPr>
            <w:r>
              <w:rPr>
                <w:rStyle w:val="Revised"/>
              </w:rPr>
              <w:t xml:space="preserve">−0.002</w:t>
            </w:r>
          </w:p>
        </w:tc>
        <w:tc>
          <w:tcPr/>
          <w:p>
            <w:pPr>
              <w:pStyle w:val="Compact"/>
            </w:pPr>
            <w:r>
              <w:rPr>
                <w:rStyle w:val="Revised"/>
              </w:rPr>
              <w:t xml:space="preserve">[−0.005, +0.001]</w:t>
            </w:r>
          </w:p>
        </w:tc>
        <w:tc>
          <w:tcPr/>
          <w:p>
            <w:pPr>
              <w:pStyle w:val="Compact"/>
            </w:pPr>
            <w:r>
              <w:rPr>
                <w:rStyle w:val="Revised"/>
              </w:rPr>
              <w:t xml:space="preserve">.173</w:t>
            </w:r>
          </w:p>
        </w:tc>
      </w:tr>
      <w:tr>
        <w:tc>
          <w:tcPr/>
          <w:p>
            <w:pPr>
              <w:pStyle w:val="Compact"/>
            </w:pPr>
            <w:r>
              <w:rPr>
                <w:rStyle w:val="Revised"/>
              </w:rPr>
              <w:t xml:space="preserve">+ volume vs. sex + Tyrving + HHI (L4 vs. L3)</w:t>
            </w:r>
          </w:p>
        </w:tc>
        <w:tc>
          <w:tcPr/>
          <w:p>
            <w:pPr>
              <w:pStyle w:val="Compact"/>
            </w:pPr>
            <w:r>
              <w:rPr>
                <w:rStyle w:val="Revised"/>
              </w:rPr>
              <w:t xml:space="preserve">2,136</w:t>
            </w:r>
          </w:p>
        </w:tc>
        <w:tc>
          <w:tcPr/>
          <w:p>
            <w:pPr>
              <w:pStyle w:val="Compact"/>
            </w:pPr>
            <w:r>
              <w:rPr>
                <w:rStyle w:val="Revised"/>
              </w:rPr>
              <w:t xml:space="preserve">0.698</w:t>
            </w:r>
          </w:p>
        </w:tc>
        <w:tc>
          <w:tcPr/>
          <w:p>
            <w:pPr>
              <w:pStyle w:val="Compact"/>
            </w:pPr>
            <w:r>
              <w:rPr>
                <w:rStyle w:val="Revised"/>
              </w:rPr>
              <w:t xml:space="preserve">0.767</w:t>
            </w:r>
          </w:p>
        </w:tc>
        <w:tc>
          <w:tcPr/>
          <w:p>
            <w:pPr>
              <w:pStyle w:val="Compact"/>
            </w:pPr>
            <w:r>
              <w:rPr>
                <w:rStyle w:val="Revised"/>
              </w:rPr>
              <w:t xml:space="preserve">+0.069</w:t>
            </w:r>
          </w:p>
        </w:tc>
        <w:tc>
          <w:tcPr/>
          <w:p>
            <w:pPr>
              <w:pStyle w:val="Compact"/>
            </w:pPr>
            <w:r>
              <w:rPr>
                <w:rStyle w:val="Revised"/>
              </w:rPr>
              <w:t xml:space="preserve">[+0.047, +0.091]</w:t>
            </w:r>
          </w:p>
        </w:tc>
        <w:tc>
          <w:tcPr/>
          <w:p>
            <w:pPr>
              <w:pStyle w:val="Compact"/>
            </w:pPr>
            <w:r>
              <w:rPr>
                <w:rStyle w:val="Revised"/>
              </w:rPr>
              <w:t xml:space="preserve">&lt; .001</w:t>
            </w:r>
          </w:p>
        </w:tc>
      </w:tr>
      <w:tr>
        <w:tc>
          <w:tcPr/>
          <w:p>
            <w:pPr>
              <w:pStyle w:val="Compact"/>
            </w:pPr>
            <w:r>
              <w:rPr>
                <w:rStyle w:val="Revised"/>
              </w:rPr>
              <w:t xml:space="preserve">Sex + volume vs. sex + Tyrving (time-aligned)</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0.740</w:t>
            </w:r>
          </w:p>
        </w:tc>
        <w:tc>
          <w:tcPr/>
          <w:p>
            <w:pPr>
              <w:pStyle w:val="Compact"/>
            </w:pPr>
            <w:r>
              <w:rPr>
                <w:rStyle w:val="Revised"/>
              </w:rPr>
              <w:t xml:space="preserve">+0.040</w:t>
            </w:r>
          </w:p>
        </w:tc>
        <w:tc>
          <w:tcPr/>
          <w:p>
            <w:pPr>
              <w:pStyle w:val="Compact"/>
            </w:pPr>
            <w:r>
              <w:rPr>
                <w:rStyle w:val="Revised"/>
              </w:rPr>
              <w:t xml:space="preserve">[+0.006, +0.074]</w:t>
            </w:r>
          </w:p>
        </w:tc>
        <w:tc>
          <w:tcPr/>
          <w:p>
            <w:pPr>
              <w:pStyle w:val="Compact"/>
            </w:pPr>
            <w:r>
              <w:rPr>
                <w:rStyle w:val="Revised"/>
              </w:rPr>
              <w:t xml:space="preserve">.022</w:t>
            </w:r>
          </w:p>
        </w:tc>
      </w:tr>
      <w:tr>
        <w:tc>
          <w:tcPr/>
          <w:p>
            <w:pPr>
              <w:pStyle w:val="Compact"/>
            </w:pPr>
            <w:r>
              <w:rPr>
                <w:rStyle w:val="Revised"/>
              </w:rPr>
              <w:t xml:space="preserve">Sex + Tyrving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0.763</w:t>
            </w:r>
          </w:p>
        </w:tc>
        <w:tc>
          <w:tcPr/>
          <w:p>
            <w:pPr>
              <w:pStyle w:val="Compact"/>
            </w:pPr>
            <w:r>
              <w:rPr>
                <w:rStyle w:val="Revised"/>
              </w:rPr>
              <w:t xml:space="preserve">+0.023</w:t>
            </w:r>
          </w:p>
        </w:tc>
        <w:tc>
          <w:tcPr/>
          <w:p>
            <w:pPr>
              <w:pStyle w:val="Compact"/>
            </w:pPr>
            <w:r>
              <w:rPr>
                <w:rStyle w:val="Revised"/>
              </w:rPr>
              <w:t xml:space="preserve">[+0.007, +0.038]</w:t>
            </w:r>
          </w:p>
        </w:tc>
        <w:tc>
          <w:tcPr/>
          <w:p>
            <w:pPr>
              <w:pStyle w:val="Compact"/>
            </w:pPr>
            <w:r>
              <w:rPr>
                <w:rStyle w:val="Revised"/>
              </w:rPr>
              <w:t xml:space="preserve">.005</w:t>
            </w:r>
          </w:p>
        </w:tc>
      </w:tr>
      <w:tr>
        <w:tc>
          <w:tcPr/>
          <w:p>
            <w:pPr>
              <w:pStyle w:val="Compact"/>
            </w:pPr>
            <w:r>
              <w:rPr>
                <w:rStyle w:val="Revised"/>
              </w:rPr>
              <w:t xml:space="preserve">Full L4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0.767</w:t>
            </w:r>
          </w:p>
        </w:tc>
        <w:tc>
          <w:tcPr/>
          <w:p>
            <w:pPr>
              <w:pStyle w:val="Compact"/>
            </w:pPr>
            <w:r>
              <w:rPr>
                <w:rStyle w:val="Revised"/>
              </w:rPr>
              <w:t xml:space="preserve">+0.026</w:t>
            </w:r>
          </w:p>
        </w:tc>
        <w:tc>
          <w:tcPr/>
          <w:p>
            <w:pPr>
              <w:pStyle w:val="Compact"/>
            </w:pPr>
            <w:r>
              <w:rPr>
                <w:rStyle w:val="Revised"/>
              </w:rPr>
              <w:t xml:space="preserve">[+0.008, +0.044]</w:t>
            </w:r>
          </w:p>
        </w:tc>
        <w:tc>
          <w:tcPr/>
          <w:p>
            <w:pPr>
              <w:pStyle w:val="Compact"/>
            </w:pPr>
            <w:r>
              <w:rPr>
                <w:rStyle w:val="Revised"/>
              </w:rPr>
              <w:t xml:space="preserve">.004</w:t>
            </w:r>
          </w:p>
        </w:tc>
      </w:tr>
      <w:tr>
        <w:tc>
          <w:tcPr/>
          <w:p>
            <w:pPr>
              <w:pStyle w:val="Compact"/>
            </w:pPr>
            <w:r>
              <w:rPr>
                <w:rStyle w:val="Revised"/>
              </w:rPr>
              <w:t xml:space="preserve">Sex + volume vs. sex + Tyrving + Tyrving change 13–14</w:t>
            </w:r>
          </w:p>
        </w:tc>
        <w:tc>
          <w:tcPr/>
          <w:p>
            <w:pPr>
              <w:pStyle w:val="Compact"/>
            </w:pPr>
            <w:r>
              <w:rPr>
                <w:rStyle w:val="Revised"/>
              </w:rPr>
              <w:t xml:space="preserve">1,721</w:t>
            </w:r>
          </w:p>
        </w:tc>
        <w:tc>
          <w:tcPr/>
          <w:p>
            <w:pPr>
              <w:pStyle w:val="Compact"/>
            </w:pPr>
            <w:r>
              <w:rPr>
                <w:rStyle w:val="Revised"/>
              </w:rPr>
              <w:t xml:space="preserve">0.737</w:t>
            </w:r>
          </w:p>
        </w:tc>
        <w:tc>
          <w:tcPr/>
          <w:p>
            <w:pPr>
              <w:pStyle w:val="Compact"/>
            </w:pPr>
            <w:r>
              <w:rPr>
                <w:rStyle w:val="Revised"/>
              </w:rPr>
              <w:t xml:space="preserve">0.736</w:t>
            </w:r>
          </w:p>
        </w:tc>
        <w:tc>
          <w:tcPr/>
          <w:p>
            <w:pPr>
              <w:pStyle w:val="Compact"/>
            </w:pPr>
            <w:r>
              <w:rPr>
                <w:rStyle w:val="Revised"/>
              </w:rPr>
              <w:t xml:space="preserve">−0.001</w:t>
            </w:r>
          </w:p>
        </w:tc>
        <w:tc>
          <w:tcPr/>
          <w:p>
            <w:pPr>
              <w:pStyle w:val="Compact"/>
            </w:pPr>
            <w:r>
              <w:rPr>
                <w:rStyle w:val="Revised"/>
              </w:rPr>
              <w:t xml:space="preserve">[−0.042, +0.039]</w:t>
            </w:r>
          </w:p>
        </w:tc>
        <w:tc>
          <w:tcPr/>
          <w:p>
            <w:pPr>
              <w:pStyle w:val="Compact"/>
            </w:pPr>
            <w:r>
              <w:rPr>
                <w:rStyle w:val="Revised"/>
              </w:rPr>
              <w:t xml:space="preserve">.943</w:t>
            </w:r>
          </w:p>
        </w:tc>
      </w:tr>
      <w:tr>
        <w:tc>
          <w:tcPr/>
          <w:p>
            <w:pPr>
              <w:pStyle w:val="Compact"/>
            </w:pPr>
            <w:r>
              <w:rPr>
                <w:rStyle w:val="Revised"/>
              </w:rPr>
              <w:t xml:space="preserve">Sex + volume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0.740</w:t>
            </w:r>
          </w:p>
        </w:tc>
        <w:tc>
          <w:tcPr/>
          <w:p>
            <w:pPr>
              <w:pStyle w:val="Compact"/>
            </w:pPr>
            <w:r>
              <w:rPr>
                <w:rStyle w:val="Revised"/>
              </w:rPr>
              <w:t xml:space="preserve">+0.051</w:t>
            </w:r>
          </w:p>
        </w:tc>
        <w:tc>
          <w:tcPr/>
          <w:p>
            <w:pPr>
              <w:pStyle w:val="Compact"/>
            </w:pPr>
            <w:r>
              <w:rPr>
                <w:rStyle w:val="Revised"/>
              </w:rPr>
              <w:t xml:space="preserve">[+0.019, +0.083]</w:t>
            </w:r>
          </w:p>
        </w:tc>
        <w:tc>
          <w:tcPr/>
          <w:p>
            <w:pPr>
              <w:pStyle w:val="Compact"/>
            </w:pPr>
            <w:r>
              <w:rPr>
                <w:rStyle w:val="Revised"/>
              </w:rPr>
              <w:t xml:space="preserve">.002</w:t>
            </w:r>
          </w:p>
        </w:tc>
      </w:tr>
      <w:tr>
        <w:tc>
          <w:tcPr/>
          <w:p>
            <w:pPr>
              <w:pStyle w:val="Compact"/>
            </w:pPr>
            <w:r>
              <w:rPr>
                <w:rStyle w:val="Revised"/>
              </w:rPr>
              <w:t xml:space="preserve">Sex + percentile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0.757</w:t>
            </w:r>
          </w:p>
        </w:tc>
        <w:tc>
          <w:tcPr/>
          <w:p>
            <w:pPr>
              <w:pStyle w:val="Compact"/>
            </w:pPr>
            <w:r>
              <w:rPr>
                <w:rStyle w:val="Revised"/>
              </w:rPr>
              <w:t xml:space="preserve">+0.017</w:t>
            </w:r>
          </w:p>
        </w:tc>
        <w:tc>
          <w:tcPr/>
          <w:p>
            <w:pPr>
              <w:pStyle w:val="Compact"/>
            </w:pPr>
            <w:r>
              <w:rPr>
                <w:rStyle w:val="Revised"/>
              </w:rPr>
              <w:t xml:space="preserve">[+0.003, +0.031]</w:t>
            </w:r>
          </w:p>
        </w:tc>
        <w:tc>
          <w:tcPr/>
          <w:p>
            <w:pPr>
              <w:pStyle w:val="Compact"/>
            </w:pPr>
            <w:r>
              <w:rPr>
                <w:rStyle w:val="Revised"/>
              </w:rPr>
              <w:t xml:space="preserve">.020</w:t>
            </w:r>
          </w:p>
        </w:tc>
      </w:tr>
      <w:tr>
        <w:tc>
          <w:tcPr/>
          <w:p>
            <w:pPr>
              <w:pStyle w:val="Compact"/>
            </w:pPr>
            <w:r>
              <w:rPr>
                <w:rStyle w:val="Revised"/>
              </w:rPr>
              <w:t xml:space="preserve">Sex + Tyrving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0.700</w:t>
            </w:r>
          </w:p>
        </w:tc>
        <w:tc>
          <w:tcPr/>
          <w:p>
            <w:pPr>
              <w:pStyle w:val="Compact"/>
            </w:pPr>
            <w:r>
              <w:rPr>
                <w:rStyle w:val="Revised"/>
              </w:rPr>
              <w:t xml:space="preserve">+0.011</w:t>
            </w:r>
          </w:p>
        </w:tc>
        <w:tc>
          <w:tcPr/>
          <w:p>
            <w:pPr>
              <w:pStyle w:val="Compact"/>
            </w:pPr>
            <w:r>
              <w:rPr>
                <w:rStyle w:val="Revised"/>
              </w:rPr>
              <w:t xml:space="preserve">[−0.006, +0.028]</w:t>
            </w:r>
          </w:p>
        </w:tc>
        <w:tc>
          <w:tcPr/>
          <w:p>
            <w:pPr>
              <w:pStyle w:val="Compact"/>
            </w:pPr>
            <w:r>
              <w:rPr>
                <w:rStyle w:val="Revised"/>
              </w:rPr>
              <w:t xml:space="preserve">.216</w:t>
            </w:r>
          </w:p>
        </w:tc>
      </w:tr>
      <w:tr>
        <w:tc>
          <w:tcPr/>
          <w:p>
            <w:pPr>
              <w:pStyle w:val="Compact"/>
            </w:pPr>
            <w:r>
              <w:rPr>
                <w:rStyle w:val="Revised"/>
              </w:rPr>
              <w:t xml:space="preserve">+ HHI vs. sex + Tyrving + volume (L4 vs. L4 without HHI)</w:t>
            </w:r>
          </w:p>
        </w:tc>
        <w:tc>
          <w:tcPr/>
          <w:p>
            <w:pPr>
              <w:pStyle w:val="Compact"/>
            </w:pPr>
            <w:r>
              <w:rPr>
                <w:rStyle w:val="Revised"/>
              </w:rPr>
              <w:t xml:space="preserve">2,136</w:t>
            </w:r>
          </w:p>
        </w:tc>
        <w:tc>
          <w:tcPr/>
          <w:p>
            <w:pPr>
              <w:pStyle w:val="Compact"/>
            </w:pPr>
            <w:r>
              <w:rPr>
                <w:rStyle w:val="Revised"/>
              </w:rPr>
              <w:t xml:space="preserve">0.763</w:t>
            </w:r>
          </w:p>
        </w:tc>
        <w:tc>
          <w:tcPr/>
          <w:p>
            <w:pPr>
              <w:pStyle w:val="Compact"/>
            </w:pPr>
            <w:r>
              <w:rPr>
                <w:rStyle w:val="Revised"/>
              </w:rPr>
              <w:t xml:space="preserve">0.767</w:t>
            </w:r>
          </w:p>
        </w:tc>
        <w:tc>
          <w:tcPr/>
          <w:p>
            <w:pPr>
              <w:pStyle w:val="Compact"/>
            </w:pPr>
            <w:r>
              <w:rPr>
                <w:rStyle w:val="Revised"/>
              </w:rPr>
              <w:t xml:space="preserve">+0.004</w:t>
            </w:r>
          </w:p>
        </w:tc>
        <w:tc>
          <w:tcPr/>
          <w:p>
            <w:pPr>
              <w:pStyle w:val="Compact"/>
            </w:pPr>
            <w:r>
              <w:rPr>
                <w:rStyle w:val="Revised"/>
              </w:rPr>
              <w:t xml:space="preserve">[−0.003, +0.010]</w:t>
            </w:r>
          </w:p>
        </w:tc>
        <w:tc>
          <w:tcPr/>
          <w:p>
            <w:pPr>
              <w:pStyle w:val="Compact"/>
            </w:pPr>
            <w:r>
              <w:rPr>
                <w:rStyle w:val="Revised"/>
              </w:rPr>
              <w:t xml:space="preserve">.277</w:t>
            </w:r>
          </w:p>
        </w:tc>
      </w:tr>
    </w:tbl>
    <w:p>
      <w:pPr>
        <w:pStyle w:val="BodyText"/>
      </w:pPr>
      <w:r>
        <w:rPr>
          <w:rStyle w:val="Revised"/>
          <w:i/>
          <w:iCs/>
        </w:rPr>
        <w:t xml:space="preserve">Note.</w:t>
      </w:r>
      <w:r>
        <w:rPr>
          <w:rStyle w:val="Revised"/>
        </w:rPr>
        <w:t xml:space="preserve"> </w:t>
      </w:r>
      <w:r>
        <w:rPr>
          <w:rStyle w:val="Revised"/>
        </w:rP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Outcome / sample</w:t>
            </w:r>
          </w:p>
        </w:tc>
        <w:tc>
          <w:tcPr/>
          <w:p>
            <w:pPr>
              <w:pStyle w:val="Compact"/>
            </w:pPr>
            <w:r>
              <w:rPr>
                <w:rStyle w:val="Revised"/>
              </w:rPr>
              <w:t xml:space="preserve">Season</w:t>
            </w:r>
          </w:p>
        </w:tc>
        <w:tc>
          <w:tcPr/>
          <w:p>
            <w:pPr>
              <w:pStyle w:val="Compact"/>
            </w:pPr>
            <w:r>
              <w:rPr>
                <w:rStyle w:val="Revised"/>
              </w:rPr>
              <w:t xml:space="preserve">Estimate</w:t>
            </w:r>
          </w:p>
        </w:tc>
        <w:tc>
          <w:tcPr/>
          <w:p>
            <w:pPr>
              <w:pStyle w:val="Compact"/>
            </w:pPr>
            <w:r>
              <w:rPr>
                <w:rStyle w:val="Revised"/>
              </w:rPr>
              <w:t xml:space="preserve">95% CI</w:t>
            </w:r>
          </w:p>
        </w:tc>
        <w:tc>
          <w:tcPr/>
          <w:p>
            <w:pPr>
              <w:pStyle w:val="Compact"/>
            </w:pPr>
            <w:r>
              <w:rPr>
                <w:rStyle w:val="Revised"/>
              </w:rPr>
              <w:t xml:space="preserve">Effect</w:t>
            </w:r>
          </w:p>
        </w:tc>
        <w:tc>
          <w:tcPr/>
          <w:p>
            <w:pPr>
              <w:pStyle w:val="Compact"/>
            </w:pPr>
            <w:r>
              <w:rPr>
                <w:rStyle w:val="Revised"/>
              </w:rPr>
              <w:t xml:space="preserve">p</w:t>
            </w:r>
          </w:p>
        </w:tc>
        <w:tc>
          <w:tcPr/>
          <w:p>
            <w:pPr>
              <w:pStyle w:val="Compact"/>
            </w:pPr>
            <w:r>
              <w:rPr>
                <w:rStyle w:val="Revised"/>
              </w:rPr>
              <w:t xml:space="preserve">Athletes</w:t>
            </w:r>
          </w:p>
        </w:tc>
        <w:tc>
          <w:tcPr/>
          <w:p>
            <w:pPr>
              <w:pStyle w:val="Compact"/>
            </w:pPr>
            <w:r>
              <w:rPr>
                <w:rStyle w:val="Revised"/>
              </w:rPr>
              <w:t xml:space="preserve">Athlete-seasons</w:t>
            </w:r>
          </w:p>
        </w:tc>
      </w:tr>
      <w:tr>
        <w:tc>
          <w:tcPr/>
          <w:p>
            <w:pPr>
              <w:pStyle w:val="Compact"/>
            </w:pPr>
            <w:r>
              <w:rPr>
                <w:rStyle w:val="Revised"/>
              </w:rPr>
              <w:t xml:space="preserve">log(1 + meets), all athletes</w:t>
            </w:r>
          </w:p>
        </w:tc>
        <w:tc>
          <w:tcPr/>
          <w:p>
            <w:pPr>
              <w:pStyle w:val="Compact"/>
            </w:pPr>
            <w:r>
              <w:rPr>
                <w:rStyle w:val="Revised"/>
              </w:rPr>
              <w:t xml:space="preserve">T−3</w:t>
            </w:r>
          </w:p>
        </w:tc>
        <w:tc>
          <w:tcPr/>
          <w:p>
            <w:pPr>
              <w:pStyle w:val="Compact"/>
            </w:pPr>
            <w:r>
              <w:rPr>
                <w:rStyle w:val="Revised"/>
              </w:rPr>
              <w:t xml:space="preserve">−0.069</w:t>
            </w:r>
          </w:p>
        </w:tc>
        <w:tc>
          <w:tcPr/>
          <w:p>
            <w:pPr>
              <w:pStyle w:val="Compact"/>
            </w:pPr>
            <w:r>
              <w:rPr>
                <w:rStyle w:val="Revised"/>
              </w:rPr>
              <w:t xml:space="preserve">[−0.136, −0.002]</w:t>
            </w:r>
          </w:p>
        </w:tc>
        <w:tc>
          <w:tcPr/>
          <w:p>
            <w:pPr>
              <w:pStyle w:val="Compact"/>
            </w:pPr>
            <w:r>
              <w:rPr>
                <w:rStyle w:val="Revised"/>
              </w:rPr>
              <w:t xml:space="preserve">−7%</w:t>
            </w:r>
          </w:p>
        </w:tc>
        <w:tc>
          <w:tcPr/>
          <w:p>
            <w:pPr>
              <w:pStyle w:val="Compact"/>
            </w:pPr>
            <w:r>
              <w:rPr>
                <w:rStyle w:val="Revised"/>
              </w:rPr>
              <w:t xml:space="preserve">.044</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T−2</w:t>
            </w:r>
          </w:p>
        </w:tc>
        <w:tc>
          <w:tcPr/>
          <w:p>
            <w:pPr>
              <w:pStyle w:val="Compact"/>
            </w:pPr>
            <w:r>
              <w:rPr>
                <w:rStyle w:val="Revised"/>
              </w:rPr>
              <w:t xml:space="preserve">−0.132</w:t>
            </w:r>
          </w:p>
        </w:tc>
        <w:tc>
          <w:tcPr/>
          <w:p>
            <w:pPr>
              <w:pStyle w:val="Compact"/>
            </w:pPr>
            <w:r>
              <w:rPr>
                <w:rStyle w:val="Revised"/>
              </w:rPr>
              <w:t xml:space="preserve">[−0.214, −0.050]</w:t>
            </w:r>
          </w:p>
        </w:tc>
        <w:tc>
          <w:tcPr/>
          <w:p>
            <w:pPr>
              <w:pStyle w:val="Compact"/>
            </w:pPr>
            <w:r>
              <w:rPr>
                <w:rStyle w:val="Revised"/>
              </w:rPr>
              <w:t xml:space="preserve">−12%</w:t>
            </w:r>
          </w:p>
        </w:tc>
        <w:tc>
          <w:tcPr/>
          <w:p>
            <w:pPr>
              <w:pStyle w:val="Compact"/>
            </w:pPr>
            <w:r>
              <w:rPr>
                <w:rStyle w:val="Revised"/>
              </w:rPr>
              <w:t xml:space="preserve">.002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T−1</w:t>
            </w:r>
          </w:p>
        </w:tc>
        <w:tc>
          <w:tcPr/>
          <w:p>
            <w:pPr>
              <w:pStyle w:val="Compact"/>
            </w:pPr>
            <w:r>
              <w:rPr>
                <w:rStyle w:val="Revised"/>
              </w:rPr>
              <w:t xml:space="preserve">−0.267</w:t>
            </w:r>
          </w:p>
        </w:tc>
        <w:tc>
          <w:tcPr/>
          <w:p>
            <w:pPr>
              <w:pStyle w:val="Compact"/>
            </w:pPr>
            <w:r>
              <w:rPr>
                <w:rStyle w:val="Revised"/>
              </w:rPr>
              <w:t xml:space="preserve">[−0.365, −0.169]</w:t>
            </w:r>
          </w:p>
        </w:tc>
        <w:tc>
          <w:tcPr/>
          <w:p>
            <w:pPr>
              <w:pStyle w:val="Compact"/>
            </w:pPr>
            <w:r>
              <w:rPr>
                <w:rStyle w:val="Revised"/>
              </w:rPr>
              <w:t xml:space="preserve">−23%</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w:t>
            </w:r>
          </w:p>
        </w:tc>
        <w:tc>
          <w:tcPr/>
          <w:p>
            <w:pPr>
              <w:pStyle w:val="Compact"/>
            </w:pPr>
            <w:r>
              <w:rPr>
                <w:rStyle w:val="Revised"/>
              </w:rPr>
              <w:t xml:space="preserve">−0.640</w:t>
            </w:r>
          </w:p>
        </w:tc>
        <w:tc>
          <w:tcPr/>
          <w:p>
            <w:pPr>
              <w:pStyle w:val="Compact"/>
            </w:pPr>
            <w:r>
              <w:rPr>
                <w:rStyle w:val="Revised"/>
              </w:rPr>
              <w:t xml:space="preserve">[−0.751, −0.530]</w:t>
            </w:r>
          </w:p>
        </w:tc>
        <w:tc>
          <w:tcPr/>
          <w:p>
            <w:pPr>
              <w:pStyle w:val="Compact"/>
            </w:pPr>
            <w:r>
              <w:rPr>
                <w:rStyle w:val="Revised"/>
              </w:rPr>
              <w:t xml:space="preserve">−47%</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T−3</w:t>
            </w:r>
          </w:p>
        </w:tc>
        <w:tc>
          <w:tcPr/>
          <w:p>
            <w:pPr>
              <w:pStyle w:val="Compact"/>
            </w:pPr>
            <w:r>
              <w:rPr>
                <w:rStyle w:val="Revised"/>
              </w:rPr>
              <w:t xml:space="preserve">−0.432</w:t>
            </w:r>
          </w:p>
        </w:tc>
        <w:tc>
          <w:tcPr/>
          <w:p>
            <w:pPr>
              <w:pStyle w:val="Compact"/>
            </w:pPr>
            <w:r>
              <w:rPr>
                <w:rStyle w:val="Revised"/>
              </w:rPr>
              <w:t xml:space="preserve">[−1.093, 0.229]</w:t>
            </w:r>
          </w:p>
        </w:tc>
        <w:tc>
          <w:tcPr/>
          <w:p>
            <w:pPr>
              <w:pStyle w:val="Compact"/>
            </w:pPr>
            <w:r>
              <w:rPr>
                <w:rStyle w:val="Revised"/>
              </w:rPr>
              <w:t xml:space="preserve">−0.4 meets</w:t>
            </w:r>
          </w:p>
        </w:tc>
        <w:tc>
          <w:tcPr/>
          <w:p>
            <w:pPr>
              <w:pStyle w:val="Compact"/>
            </w:pPr>
            <w:r>
              <w:rPr>
                <w:rStyle w:val="Revised"/>
              </w:rPr>
              <w:t xml:space="preserve">.200</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T−2</w:t>
            </w:r>
          </w:p>
        </w:tc>
        <w:tc>
          <w:tcPr/>
          <w:p>
            <w:pPr>
              <w:pStyle w:val="Compact"/>
            </w:pPr>
            <w:r>
              <w:rPr>
                <w:rStyle w:val="Revised"/>
              </w:rPr>
              <w:t xml:space="preserve">−1.084</w:t>
            </w:r>
          </w:p>
        </w:tc>
        <w:tc>
          <w:tcPr/>
          <w:p>
            <w:pPr>
              <w:pStyle w:val="Compact"/>
            </w:pPr>
            <w:r>
              <w:rPr>
                <w:rStyle w:val="Revised"/>
              </w:rPr>
              <w:t xml:space="preserve">[−1.929, −0.239]</w:t>
            </w:r>
          </w:p>
        </w:tc>
        <w:tc>
          <w:tcPr/>
          <w:p>
            <w:pPr>
              <w:pStyle w:val="Compact"/>
            </w:pPr>
            <w:r>
              <w:rPr>
                <w:rStyle w:val="Revised"/>
              </w:rPr>
              <w:t xml:space="preserve">−1.1 meets</w:t>
            </w:r>
          </w:p>
        </w:tc>
        <w:tc>
          <w:tcPr/>
          <w:p>
            <w:pPr>
              <w:pStyle w:val="Compact"/>
            </w:pPr>
            <w:r>
              <w:rPr>
                <w:rStyle w:val="Revised"/>
              </w:rPr>
              <w:t xml:space="preserve">.012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T−1</w:t>
            </w:r>
          </w:p>
        </w:tc>
        <w:tc>
          <w:tcPr/>
          <w:p>
            <w:pPr>
              <w:pStyle w:val="Compact"/>
            </w:pPr>
            <w:r>
              <w:rPr>
                <w:rStyle w:val="Revised"/>
              </w:rPr>
              <w:t xml:space="preserve">−2.659</w:t>
            </w:r>
          </w:p>
        </w:tc>
        <w:tc>
          <w:tcPr/>
          <w:p>
            <w:pPr>
              <w:pStyle w:val="Compact"/>
            </w:pPr>
            <w:r>
              <w:rPr>
                <w:rStyle w:val="Revised"/>
              </w:rPr>
              <w:t xml:space="preserve">[−3.696, −1.622]</w:t>
            </w:r>
          </w:p>
        </w:tc>
        <w:tc>
          <w:tcPr/>
          <w:p>
            <w:pPr>
              <w:pStyle w:val="Compact"/>
            </w:pPr>
            <w:r>
              <w:rPr>
                <w:rStyle w:val="Revised"/>
              </w:rPr>
              <w:t xml:space="preserve">−2.7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w:t>
            </w:r>
          </w:p>
        </w:tc>
        <w:tc>
          <w:tcPr/>
          <w:p>
            <w:pPr>
              <w:pStyle w:val="Compact"/>
            </w:pPr>
            <w:r>
              <w:rPr>
                <w:rStyle w:val="Revised"/>
              </w:rPr>
              <w:t xml:space="preserve">−6.381</w:t>
            </w:r>
          </w:p>
        </w:tc>
        <w:tc>
          <w:tcPr/>
          <w:p>
            <w:pPr>
              <w:pStyle w:val="Compact"/>
            </w:pPr>
            <w:r>
              <w:rPr>
                <w:rStyle w:val="Revised"/>
              </w:rPr>
              <w:t xml:space="preserve">[−7.594, −5.168]</w:t>
            </w:r>
          </w:p>
        </w:tc>
        <w:tc>
          <w:tcPr/>
          <w:p>
            <w:pPr>
              <w:pStyle w:val="Compact"/>
            </w:pPr>
            <w:r>
              <w:rPr>
                <w:rStyle w:val="Revised"/>
              </w:rPr>
              <w:t xml:space="preserve">−6.4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T−3</w:t>
            </w:r>
          </w:p>
        </w:tc>
        <w:tc>
          <w:tcPr/>
          <w:p>
            <w:pPr>
              <w:pStyle w:val="Compact"/>
            </w:pPr>
            <w:r>
              <w:rPr>
                <w:rStyle w:val="Revised"/>
              </w:rPr>
              <w:t xml:space="preserve">−0.039</w:t>
            </w:r>
          </w:p>
        </w:tc>
        <w:tc>
          <w:tcPr/>
          <w:p>
            <w:pPr>
              <w:pStyle w:val="Compact"/>
            </w:pPr>
            <w:r>
              <w:rPr>
                <w:rStyle w:val="Revised"/>
              </w:rPr>
              <w:t xml:space="preserve">[−0.114, 0.036]</w:t>
            </w:r>
          </w:p>
        </w:tc>
        <w:tc>
          <w:tcPr/>
          <w:p>
            <w:pPr>
              <w:pStyle w:val="Compact"/>
            </w:pPr>
            <w:r>
              <w:rPr>
                <w:rStyle w:val="Revised"/>
              </w:rPr>
              <w:t xml:space="preserve">−4%</w:t>
            </w:r>
          </w:p>
        </w:tc>
        <w:tc>
          <w:tcPr/>
          <w:p>
            <w:pPr>
              <w:pStyle w:val="Compact"/>
            </w:pPr>
            <w:r>
              <w:rPr>
                <w:rStyle w:val="Revised"/>
              </w:rPr>
              <w:t xml:space="preserve">.305</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T−2</w:t>
            </w:r>
          </w:p>
        </w:tc>
        <w:tc>
          <w:tcPr/>
          <w:p>
            <w:pPr>
              <w:pStyle w:val="Compact"/>
            </w:pPr>
            <w:r>
              <w:rPr>
                <w:rStyle w:val="Revised"/>
              </w:rPr>
              <w:t xml:space="preserve">−0.089</w:t>
            </w:r>
          </w:p>
        </w:tc>
        <w:tc>
          <w:tcPr/>
          <w:p>
            <w:pPr>
              <w:pStyle w:val="Compact"/>
            </w:pPr>
            <w:r>
              <w:rPr>
                <w:rStyle w:val="Revised"/>
              </w:rPr>
              <w:t xml:space="preserve">[−0.189, 0.011]</w:t>
            </w:r>
          </w:p>
        </w:tc>
        <w:tc>
          <w:tcPr/>
          <w:p>
            <w:pPr>
              <w:pStyle w:val="Compact"/>
            </w:pPr>
            <w:r>
              <w:rPr>
                <w:rStyle w:val="Revised"/>
              </w:rPr>
              <w:t xml:space="preserve">−9%</w:t>
            </w:r>
          </w:p>
        </w:tc>
        <w:tc>
          <w:tcPr/>
          <w:p>
            <w:pPr>
              <w:pStyle w:val="Compact"/>
            </w:pPr>
            <w:r>
              <w:rPr>
                <w:rStyle w:val="Revised"/>
              </w:rPr>
              <w:t xml:space="preserve">.081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T−1</w:t>
            </w:r>
          </w:p>
        </w:tc>
        <w:tc>
          <w:tcPr/>
          <w:p>
            <w:pPr>
              <w:pStyle w:val="Compact"/>
            </w:pPr>
            <w:r>
              <w:rPr>
                <w:rStyle w:val="Revised"/>
              </w:rPr>
              <w:t xml:space="preserve">−0.296</w:t>
            </w:r>
          </w:p>
        </w:tc>
        <w:tc>
          <w:tcPr/>
          <w:p>
            <w:pPr>
              <w:pStyle w:val="Compact"/>
            </w:pPr>
            <w:r>
              <w:rPr>
                <w:rStyle w:val="Revised"/>
              </w:rPr>
              <w:t xml:space="preserve">[−0.419, −0.172]</w:t>
            </w:r>
          </w:p>
        </w:tc>
        <w:tc>
          <w:tcPr/>
          <w:p>
            <w:pPr>
              <w:pStyle w:val="Compact"/>
            </w:pPr>
            <w:r>
              <w:rPr>
                <w:rStyle w:val="Revised"/>
              </w:rPr>
              <w:t xml:space="preserve">−26%</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w:t>
            </w:r>
          </w:p>
        </w:tc>
        <w:tc>
          <w:tcPr/>
          <w:p>
            <w:pPr>
              <w:pStyle w:val="Compact"/>
            </w:pPr>
            <w:r>
              <w:rPr>
                <w:rStyle w:val="Revised"/>
              </w:rPr>
              <w:t xml:space="preserve">−0.590</w:t>
            </w:r>
          </w:p>
        </w:tc>
        <w:tc>
          <w:tcPr/>
          <w:p>
            <w:pPr>
              <w:pStyle w:val="Compact"/>
            </w:pPr>
            <w:r>
              <w:rPr>
                <w:rStyle w:val="Revised"/>
              </w:rPr>
              <w:t xml:space="preserve">[−0.720, −0.459]</w:t>
            </w:r>
          </w:p>
        </w:tc>
        <w:tc>
          <w:tcPr/>
          <w:p>
            <w:pPr>
              <w:pStyle w:val="Compact"/>
            </w:pPr>
            <w:r>
              <w:rPr>
                <w:rStyle w:val="Revised"/>
              </w:rPr>
              <w:t xml:space="preserve">−45%</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bl>
    <w:p>
      <w:pPr>
        <w:pStyle w:val="BodyText"/>
      </w:pPr>
      <w:r>
        <w:rPr>
          <w:rStyle w:val="Revised"/>
          <w:i/>
          <w:iCs/>
        </w:rPr>
        <w:t xml:space="preserve">Note.</w:t>
      </w:r>
      <w:r>
        <w:rPr>
          <w:rStyle w:val="Revised"/>
        </w:rPr>
        <w:t xml:space="preserve"> </w:t>
      </w:r>
      <w:r>
        <w:rPr>
          <w:rStyle w:val="Revised"/>
        </w:rP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Style w:val="Revised"/>
              </w:rPr>
              <w:t xml:space="preserve">Analysis</w:t>
            </w:r>
          </w:p>
        </w:tc>
        <w:tc>
          <w:tcPr/>
          <w:p>
            <w:pPr>
              <w:pStyle w:val="Compact"/>
            </w:pPr>
            <w:r>
              <w:rPr>
                <w:rStyle w:val="Revised"/>
              </w:rPr>
              <w:t xml:space="preserve">Threshold (meets)</w:t>
            </w:r>
          </w:p>
        </w:tc>
        <w:tc>
          <w:tcPr/>
          <w:p>
            <w:pPr>
              <w:pStyle w:val="Compact"/>
            </w:pPr>
            <w:r>
              <w:rPr>
                <w:rStyle w:val="Revised"/>
              </w:rPr>
              <w:t xml:space="preserve">n</w:t>
            </w:r>
          </w:p>
        </w:tc>
        <w:tc>
          <w:tcPr/>
          <w:p>
            <w:pPr>
              <w:pStyle w:val="Compact"/>
            </w:pPr>
            <w:r>
              <w:rPr>
                <w:rStyle w:val="Revised"/>
              </w:rPr>
              <w:t xml:space="preserve">Flagged %</w:t>
            </w:r>
          </w:p>
        </w:tc>
        <w:tc>
          <w:tcPr/>
          <w:p>
            <w:pPr>
              <w:pStyle w:val="Compact"/>
            </w:pPr>
            <w:r>
              <w:rPr>
                <w:rStyle w:val="Revised"/>
              </w:rPr>
              <w:t xml:space="preserve">Sensitivity</w:t>
            </w:r>
          </w:p>
        </w:tc>
        <w:tc>
          <w:tcPr/>
          <w:p>
            <w:pPr>
              <w:pStyle w:val="Compact"/>
            </w:pPr>
            <w:r>
              <w:rPr>
                <w:rStyle w:val="Revised"/>
              </w:rPr>
              <w:t xml:space="preserve">Specificity</w:t>
            </w:r>
          </w:p>
        </w:tc>
        <w:tc>
          <w:tcPr/>
          <w:p>
            <w:pPr>
              <w:pStyle w:val="Compact"/>
            </w:pPr>
            <w:r>
              <w:rPr>
                <w:rStyle w:val="Revised"/>
              </w:rPr>
              <w:t xml:space="preserve">PPV</w:t>
            </w:r>
          </w:p>
        </w:tc>
        <w:tc>
          <w:tcPr/>
          <w:p>
            <w:pPr>
              <w:pStyle w:val="Compact"/>
            </w:pPr>
            <w:r>
              <w:rPr>
                <w:rStyle w:val="Revised"/>
              </w:rPr>
              <w:t xml:space="preserve">Retention, flagged</w:t>
            </w:r>
          </w:p>
        </w:tc>
        <w:tc>
          <w:tcPr/>
          <w:p>
            <w:pPr>
              <w:pStyle w:val="Compact"/>
            </w:pPr>
            <w:r>
              <w:rPr>
                <w:rStyle w:val="Revised"/>
              </w:rPr>
              <w:t xml:space="preserve">Retention, unflagged</w:t>
            </w:r>
          </w:p>
        </w:tc>
      </w:tr>
      <w:tr>
        <w:tc>
          <w:tcPr/>
          <w:p>
            <w:pPr>
              <w:pStyle w:val="Compact"/>
            </w:pPr>
            <w:r>
              <w:rPr>
                <w:rStyle w:val="Revised"/>
              </w:rPr>
              <w:t xml:space="preserve">Lowest-quartile rule derived in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Cohort-A lowest-quartile cut-off applied to Cohort B (validation)</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Lowest-quartile rule derived in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Cohort-B lowest-quartile cut-off applied to Cohort A (validation)</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Derived in Cohort A (Youden’s J)</w:t>
            </w:r>
          </w:p>
        </w:tc>
        <w:tc>
          <w:tcPr/>
          <w:p>
            <w:pPr>
              <w:pStyle w:val="Compact"/>
            </w:pPr>
            <w:r>
              <w:rPr>
                <w:rStyle w:val="Revised"/>
              </w:rPr>
              <w:t xml:space="preserve">&lt; 21</w:t>
            </w:r>
          </w:p>
        </w:tc>
        <w:tc>
          <w:tcPr/>
          <w:p>
            <w:pPr>
              <w:pStyle w:val="Compact"/>
            </w:pPr>
            <w:r>
              <w:rPr>
                <w:rStyle w:val="Revised"/>
              </w:rPr>
              <w:t xml:space="preserve">1,309</w:t>
            </w:r>
          </w:p>
        </w:tc>
        <w:tc>
          <w:tcPr/>
          <w:p>
            <w:pPr>
              <w:pStyle w:val="Compact"/>
            </w:pPr>
            <w:r>
              <w:rPr>
                <w:rStyle w:val="Revised"/>
              </w:rPr>
              <w:t xml:space="preserve">62.0</w:t>
            </w:r>
          </w:p>
        </w:tc>
        <w:tc>
          <w:tcPr/>
          <w:p>
            <w:pPr>
              <w:pStyle w:val="Compact"/>
            </w:pPr>
            <w:r>
              <w:rPr>
                <w:rStyle w:val="Revised"/>
              </w:rPr>
              <w:t xml:space="preserve">0.68 [0.65, 0.71]</w:t>
            </w:r>
          </w:p>
        </w:tc>
        <w:tc>
          <w:tcPr/>
          <w:p>
            <w:pPr>
              <w:pStyle w:val="Compact"/>
            </w:pPr>
            <w:r>
              <w:rPr>
                <w:rStyle w:val="Revised"/>
              </w:rPr>
              <w:t xml:space="preserve">0.70 [0.63, 0.76]</w:t>
            </w:r>
          </w:p>
        </w:tc>
        <w:tc>
          <w:tcPr/>
          <w:p>
            <w:pPr>
              <w:pStyle w:val="Compact"/>
            </w:pPr>
            <w:r>
              <w:rPr>
                <w:rStyle w:val="Revised"/>
              </w:rPr>
              <w:t xml:space="preserve">0.92 [0.90, 0.94]</w:t>
            </w:r>
          </w:p>
        </w:tc>
        <w:tc>
          <w:tcPr/>
          <w:p>
            <w:pPr>
              <w:pStyle w:val="Compact"/>
            </w:pPr>
            <w:r>
              <w:rPr>
                <w:rStyle w:val="Revised"/>
              </w:rPr>
              <w:t xml:space="preserve">7.8% [5.9, 9.6]</w:t>
            </w:r>
          </w:p>
        </w:tc>
        <w:tc>
          <w:tcPr/>
          <w:p>
            <w:pPr>
              <w:pStyle w:val="Compact"/>
            </w:pPr>
            <w:r>
              <w:rPr>
                <w:rStyle w:val="Revised"/>
              </w:rPr>
              <w:t xml:space="preserve">29.0% [25.0, 32.9]</w:t>
            </w:r>
          </w:p>
        </w:tc>
      </w:tr>
      <w:tr>
        <w:tc>
          <w:tcPr/>
          <w:p>
            <w:pPr>
              <w:pStyle w:val="Compact"/>
            </w:pPr>
            <w:r>
              <w:rPr>
                <w:rStyle w:val="Revised"/>
              </w:rPr>
              <w:t xml:space="preserve">Cohort-A threshold applied to Cohort B (validation)</w:t>
            </w:r>
          </w:p>
        </w:tc>
        <w:tc>
          <w:tcPr/>
          <w:p>
            <w:pPr>
              <w:pStyle w:val="Compact"/>
            </w:pPr>
            <w:r>
              <w:rPr>
                <w:rStyle w:val="Revised"/>
              </w:rPr>
              <w:t xml:space="preserve">&lt; 21</w:t>
            </w:r>
          </w:p>
        </w:tc>
        <w:tc>
          <w:tcPr/>
          <w:p>
            <w:pPr>
              <w:pStyle w:val="Compact"/>
            </w:pPr>
            <w:r>
              <w:rPr>
                <w:rStyle w:val="Revised"/>
              </w:rPr>
              <w:t xml:space="preserve">829</w:t>
            </w:r>
          </w:p>
        </w:tc>
        <w:tc>
          <w:tcPr/>
          <w:p>
            <w:pPr>
              <w:pStyle w:val="Compact"/>
            </w:pPr>
            <w:r>
              <w:rPr>
                <w:rStyle w:val="Revised"/>
              </w:rPr>
              <w:t xml:space="preserve">55.6</w:t>
            </w:r>
          </w:p>
        </w:tc>
        <w:tc>
          <w:tcPr/>
          <w:p>
            <w:pPr>
              <w:pStyle w:val="Compact"/>
            </w:pPr>
            <w:r>
              <w:rPr>
                <w:rStyle w:val="Revised"/>
              </w:rPr>
              <w:t xml:space="preserve">0.61 [0.57, 0.64]</w:t>
            </w:r>
          </w:p>
        </w:tc>
        <w:tc>
          <w:tcPr/>
          <w:p>
            <w:pPr>
              <w:pStyle w:val="Compact"/>
            </w:pPr>
            <w:r>
              <w:rPr>
                <w:rStyle w:val="Revised"/>
              </w:rPr>
              <w:t xml:space="preserve">0.70 [0.63, 0.78]</w:t>
            </w:r>
          </w:p>
        </w:tc>
        <w:tc>
          <w:tcPr/>
          <w:p>
            <w:pPr>
              <w:pStyle w:val="Compact"/>
            </w:pPr>
            <w:r>
              <w:rPr>
                <w:rStyle w:val="Revised"/>
              </w:rPr>
              <w:t xml:space="preserve">0.91 [0.88, 0.93]</w:t>
            </w:r>
          </w:p>
        </w:tc>
        <w:tc>
          <w:tcPr/>
          <w:p>
            <w:pPr>
              <w:pStyle w:val="Compact"/>
            </w:pPr>
            <w:r>
              <w:rPr>
                <w:rStyle w:val="Revised"/>
              </w:rPr>
              <w:t xml:space="preserve">9.1% [6.6, 11.8]</w:t>
            </w:r>
          </w:p>
        </w:tc>
        <w:tc>
          <w:tcPr/>
          <w:p>
            <w:pPr>
              <w:pStyle w:val="Compact"/>
            </w:pPr>
            <w:r>
              <w:rPr>
                <w:rStyle w:val="Revised"/>
              </w:rPr>
              <w:t xml:space="preserve">26.9% [22.5, 31.4]</w:t>
            </w:r>
          </w:p>
        </w:tc>
      </w:tr>
      <w:tr>
        <w:tc>
          <w:tcPr/>
          <w:p>
            <w:pPr>
              <w:pStyle w:val="Compact"/>
            </w:pPr>
            <w:r>
              <w:rPr>
                <w:rStyle w:val="Revised"/>
              </w:rPr>
              <w:t xml:space="preserve">Derived in Cohort B (Youden’s J)</w:t>
            </w:r>
          </w:p>
        </w:tc>
        <w:tc>
          <w:tcPr/>
          <w:p>
            <w:pPr>
              <w:pStyle w:val="Compact"/>
            </w:pPr>
            <w:r>
              <w:rPr>
                <w:rStyle w:val="Revised"/>
              </w:rPr>
              <w:t xml:space="preserve">&lt; 29</w:t>
            </w:r>
          </w:p>
        </w:tc>
        <w:tc>
          <w:tcPr/>
          <w:p>
            <w:pPr>
              <w:pStyle w:val="Compact"/>
            </w:pPr>
            <w:r>
              <w:rPr>
                <w:rStyle w:val="Revised"/>
              </w:rPr>
              <w:t xml:space="preserve">829</w:t>
            </w:r>
          </w:p>
        </w:tc>
        <w:tc>
          <w:tcPr/>
          <w:p>
            <w:pPr>
              <w:pStyle w:val="Compact"/>
            </w:pPr>
            <w:r>
              <w:rPr>
                <w:rStyle w:val="Revised"/>
              </w:rPr>
              <w:t xml:space="preserve">71.4</w:t>
            </w:r>
          </w:p>
        </w:tc>
        <w:tc>
          <w:tcPr/>
          <w:p>
            <w:pPr>
              <w:pStyle w:val="Compact"/>
            </w:pPr>
            <w:r>
              <w:rPr>
                <w:rStyle w:val="Revised"/>
              </w:rPr>
              <w:t xml:space="preserve">0.77 [0.74, 0.80]</w:t>
            </w:r>
          </w:p>
        </w:tc>
        <w:tc>
          <w:tcPr/>
          <w:p>
            <w:pPr>
              <w:pStyle w:val="Compact"/>
            </w:pPr>
            <w:r>
              <w:rPr>
                <w:rStyle w:val="Revised"/>
              </w:rPr>
              <w:t xml:space="preserve">0.57 [0.49, 0.65]</w:t>
            </w:r>
          </w:p>
        </w:tc>
        <w:tc>
          <w:tcPr/>
          <w:p>
            <w:pPr>
              <w:pStyle w:val="Compact"/>
            </w:pPr>
            <w:r>
              <w:rPr>
                <w:rStyle w:val="Revised"/>
              </w:rPr>
              <w:t xml:space="preserve">0.90 [0.87, 0.92]</w:t>
            </w:r>
          </w:p>
        </w:tc>
        <w:tc>
          <w:tcPr/>
          <w:p>
            <w:pPr>
              <w:pStyle w:val="Compact"/>
            </w:pPr>
            <w:r>
              <w:rPr>
                <w:rStyle w:val="Revised"/>
              </w:rPr>
              <w:t xml:space="preserve">10.3% [7.8, 12.7]</w:t>
            </w:r>
          </w:p>
        </w:tc>
        <w:tc>
          <w:tcPr/>
          <w:p>
            <w:pPr>
              <w:pStyle w:val="Compact"/>
            </w:pPr>
            <w:r>
              <w:rPr>
                <w:rStyle w:val="Revised"/>
              </w:rPr>
              <w:t xml:space="preserve">33.8% [27.5, 39.6]</w:t>
            </w:r>
          </w:p>
        </w:tc>
      </w:tr>
      <w:tr>
        <w:tc>
          <w:tcPr/>
          <w:p>
            <w:pPr>
              <w:pStyle w:val="Compact"/>
            </w:pPr>
            <w:r>
              <w:rPr>
                <w:rStyle w:val="Revised"/>
              </w:rPr>
              <w:t xml:space="preserve">Cohort-B threshold applied to Cohort A (validation)</w:t>
            </w:r>
          </w:p>
        </w:tc>
        <w:tc>
          <w:tcPr/>
          <w:p>
            <w:pPr>
              <w:pStyle w:val="Compact"/>
            </w:pPr>
            <w:r>
              <w:rPr>
                <w:rStyle w:val="Revised"/>
              </w:rPr>
              <w:t xml:space="preserve">&lt; 29</w:t>
            </w:r>
          </w:p>
        </w:tc>
        <w:tc>
          <w:tcPr/>
          <w:p>
            <w:pPr>
              <w:pStyle w:val="Compact"/>
            </w:pPr>
            <w:r>
              <w:rPr>
                <w:rStyle w:val="Revised"/>
              </w:rPr>
              <w:t xml:space="preserve">1,309</w:t>
            </w:r>
          </w:p>
        </w:tc>
        <w:tc>
          <w:tcPr/>
          <w:p>
            <w:pPr>
              <w:pStyle w:val="Compact"/>
            </w:pPr>
            <w:r>
              <w:rPr>
                <w:rStyle w:val="Revised"/>
              </w:rPr>
              <w:t xml:space="preserve">76.7</w:t>
            </w:r>
          </w:p>
        </w:tc>
        <w:tc>
          <w:tcPr/>
          <w:p>
            <w:pPr>
              <w:pStyle w:val="Compact"/>
            </w:pPr>
            <w:r>
              <w:rPr>
                <w:rStyle w:val="Revised"/>
              </w:rPr>
              <w:t xml:space="preserve">0.82 [0.80, 0.84]</w:t>
            </w:r>
          </w:p>
        </w:tc>
        <w:tc>
          <w:tcPr/>
          <w:p>
            <w:pPr>
              <w:pStyle w:val="Compact"/>
            </w:pPr>
            <w:r>
              <w:rPr>
                <w:rStyle w:val="Revised"/>
              </w:rPr>
              <w:t xml:space="preserve">0.51 [0.45, 0.58]</w:t>
            </w:r>
          </w:p>
        </w:tc>
        <w:tc>
          <w:tcPr/>
          <w:p>
            <w:pPr>
              <w:pStyle w:val="Compact"/>
            </w:pPr>
            <w:r>
              <w:rPr>
                <w:rStyle w:val="Revised"/>
              </w:rPr>
              <w:t xml:space="preserve">0.90 [0.88, 0.92]</w:t>
            </w:r>
          </w:p>
        </w:tc>
        <w:tc>
          <w:tcPr/>
          <w:p>
            <w:pPr>
              <w:pStyle w:val="Compact"/>
            </w:pPr>
            <w:r>
              <w:rPr>
                <w:rStyle w:val="Revised"/>
              </w:rPr>
              <w:t xml:space="preserve">10.1% [8.2, 11.9]</w:t>
            </w:r>
          </w:p>
        </w:tc>
        <w:tc>
          <w:tcPr/>
          <w:p>
            <w:pPr>
              <w:pStyle w:val="Compact"/>
            </w:pPr>
            <w:r>
              <w:rPr>
                <w:rStyle w:val="Revised"/>
              </w:rPr>
              <w:t xml:space="preserve">34.8% [29.6, 40.3]</w:t>
            </w:r>
          </w:p>
        </w:tc>
      </w:tr>
      <w:tr>
        <w:tc>
          <w:tcPr/>
          <w:p>
            <w:pPr>
              <w:pStyle w:val="Compact"/>
            </w:pPr>
            <w:r>
              <w:rPr>
                <w:rStyle w:val="Revised"/>
              </w:rPr>
              <w:t xml:space="preserve">Candidate &lt; 10 meets,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Candidate &lt; 10 meets,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bl>
    <w:p>
      <w:pPr>
        <w:pStyle w:val="BodyText"/>
      </w:pPr>
      <w:r>
        <w:rPr>
          <w:rStyle w:val="Revised"/>
          <w:i/>
          <w:iCs/>
        </w:rPr>
        <w:t xml:space="preserve">Note.</w:t>
      </w:r>
      <w:r>
        <w:rPr>
          <w:rStyle w:val="Revised"/>
        </w:rPr>
        <w:t xml:space="preserve"> </w:t>
      </w:r>
      <w:r>
        <w:rPr>
          <w:rStyle w:val="Revised"/>
        </w:rP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Event definition</w:t>
            </w:r>
          </w:p>
        </w:tc>
        <w:tc>
          <w:tcPr/>
          <w:p>
            <w:pPr>
              <w:pStyle w:val="Compact"/>
            </w:pPr>
            <w:r>
              <w:rPr>
                <w:rStyle w:val="Revised"/>
              </w:rPr>
              <w:t xml:space="preserve">n</w:t>
            </w:r>
          </w:p>
        </w:tc>
        <w:tc>
          <w:tcPr/>
          <w:p>
            <w:pPr>
              <w:pStyle w:val="Compact"/>
            </w:pPr>
            <w:r>
              <w:rPr>
                <w:rStyle w:val="Revised"/>
              </w:rPr>
              <w:t xml:space="preserve">Events</w:t>
            </w:r>
          </w:p>
        </w:tc>
        <w:tc>
          <w:tcPr/>
          <w:p>
            <w:pPr>
              <w:pStyle w:val="Compact"/>
            </w:pPr>
            <w:r>
              <w:rPr>
                <w:rStyle w:val="Revised"/>
              </w:rPr>
              <w:t xml:space="preserve">Volume HR per SD [95% CI]</w:t>
            </w:r>
          </w:p>
        </w:tc>
        <w:tc>
          <w:tcPr/>
          <w:p>
            <w:pPr>
              <w:pStyle w:val="Compact"/>
            </w:pPr>
            <w:r>
              <w:rPr>
                <w:rStyle w:val="Revised"/>
              </w:rPr>
              <w:t xml:space="preserve">HHI HR per SD</w:t>
            </w:r>
          </w:p>
        </w:tc>
        <w:tc>
          <w:tcPr/>
          <w:p>
            <w:pPr>
              <w:pStyle w:val="Compact"/>
            </w:pPr>
            <w:r>
              <w:rPr>
                <w:rStyle w:val="Revised"/>
              </w:rPr>
              <w:t xml:space="preserve">C-index</w:t>
            </w:r>
          </w:p>
        </w:tc>
      </w:tr>
      <w:tr>
        <w:tc>
          <w:tcPr/>
          <w:p>
            <w:pPr>
              <w:pStyle w:val="Compact"/>
            </w:pPr>
            <w:r>
              <w:rPr>
                <w:rStyle w:val="Revised"/>
              </w:rPr>
              <w:t xml:space="preserve">Final active season (primary; censored if active 2024+)</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0.65 [0.62, 0.69]</w:t>
            </w:r>
          </w:p>
        </w:tc>
        <w:tc>
          <w:tcPr/>
          <w:p>
            <w:pPr>
              <w:pStyle w:val="Compact"/>
            </w:pPr>
            <w:r>
              <w:rPr>
                <w:rStyle w:val="Revised"/>
              </w:rPr>
              <w:t xml:space="preserve">0.91</w:t>
            </w:r>
          </w:p>
        </w:tc>
        <w:tc>
          <w:tcPr/>
          <w:p>
            <w:pPr>
              <w:pStyle w:val="Compact"/>
            </w:pPr>
            <w:r>
              <w:rPr>
                <w:rStyle w:val="Revised"/>
              </w:rPr>
              <w:t xml:space="preserve">0.690</w:t>
            </w:r>
          </w:p>
        </w:tc>
      </w:tr>
      <w:tr>
        <w:tc>
          <w:tcPr/>
          <w:p>
            <w:pPr>
              <w:pStyle w:val="Compact"/>
            </w:pPr>
            <w:r>
              <w:rPr>
                <w:rStyle w:val="Revised"/>
              </w:rPr>
              <w:t xml:space="preserve">First sustained exit (active season followed by ≥2 inactive seasons)</w:t>
            </w:r>
          </w:p>
        </w:tc>
        <w:tc>
          <w:tcPr/>
          <w:p>
            <w:pPr>
              <w:pStyle w:val="Compact"/>
            </w:pPr>
            <w:r>
              <w:rPr>
                <w:rStyle w:val="Revised"/>
              </w:rPr>
              <w:t xml:space="preserve">1,908</w:t>
            </w:r>
          </w:p>
        </w:tc>
        <w:tc>
          <w:tcPr/>
          <w:p>
            <w:pPr>
              <w:pStyle w:val="Compact"/>
            </w:pPr>
            <w:r>
              <w:rPr>
                <w:rStyle w:val="Revised"/>
              </w:rPr>
              <w:t xml:space="preserve">1,768</w:t>
            </w:r>
          </w:p>
        </w:tc>
        <w:tc>
          <w:tcPr/>
          <w:p>
            <w:pPr>
              <w:pStyle w:val="Compact"/>
            </w:pPr>
            <w:r>
              <w:rPr>
                <w:rStyle w:val="Revised"/>
              </w:rPr>
              <w:t xml:space="preserve">0.62 [0.59, 0.66]</w:t>
            </w:r>
          </w:p>
        </w:tc>
        <w:tc>
          <w:tcPr/>
          <w:p>
            <w:pPr>
              <w:pStyle w:val="Compact"/>
            </w:pPr>
            <w:r>
              <w:rPr>
                <w:rStyle w:val="Revised"/>
              </w:rPr>
              <w:t xml:space="preserve">0.90</w:t>
            </w:r>
          </w:p>
        </w:tc>
        <w:tc>
          <w:tcPr/>
          <w:p>
            <w:pPr>
              <w:pStyle w:val="Compact"/>
            </w:pPr>
            <w:r>
              <w:rPr>
                <w:rStyle w:val="Revised"/>
              </w:rPr>
              <w:t xml:space="preserve">0.698</w:t>
            </w:r>
          </w:p>
        </w:tc>
      </w:tr>
      <w:tr>
        <w:tc>
          <w:tcPr/>
          <w:p>
            <w:pPr>
              <w:pStyle w:val="Compact"/>
            </w:pPr>
            <w:r>
              <w:rPr>
                <w:rStyle w:val="Revised"/>
              </w:rPr>
              <w:t xml:space="preserve">First inactive season (any one-season gap ends the spell)</w:t>
            </w:r>
          </w:p>
        </w:tc>
        <w:tc>
          <w:tcPr/>
          <w:p>
            <w:pPr>
              <w:pStyle w:val="Compact"/>
            </w:pPr>
            <w:r>
              <w:rPr>
                <w:rStyle w:val="Revised"/>
              </w:rPr>
              <w:t xml:space="preserve">1,867</w:t>
            </w:r>
          </w:p>
        </w:tc>
        <w:tc>
          <w:tcPr/>
          <w:p>
            <w:pPr>
              <w:pStyle w:val="Compact"/>
            </w:pPr>
            <w:r>
              <w:rPr>
                <w:rStyle w:val="Revised"/>
              </w:rPr>
              <w:t xml:space="preserve">1,792</w:t>
            </w:r>
          </w:p>
        </w:tc>
        <w:tc>
          <w:tcPr/>
          <w:p>
            <w:pPr>
              <w:pStyle w:val="Compact"/>
            </w:pPr>
            <w:r>
              <w:rPr>
                <w:rStyle w:val="Revised"/>
              </w:rPr>
              <w:t xml:space="preserve">0.62 [0.58, 0.66]</w:t>
            </w:r>
          </w:p>
        </w:tc>
        <w:tc>
          <w:tcPr/>
          <w:p>
            <w:pPr>
              <w:pStyle w:val="Compact"/>
            </w:pPr>
            <w:r>
              <w:rPr>
                <w:rStyle w:val="Revised"/>
              </w:rPr>
              <w:t xml:space="preserve">0.92</w:t>
            </w:r>
          </w:p>
        </w:tc>
        <w:tc>
          <w:tcPr/>
          <w:p>
            <w:pPr>
              <w:pStyle w:val="Compact"/>
            </w:pPr>
            <w:r>
              <w:rPr>
                <w:rStyle w:val="Revised"/>
              </w:rPr>
              <w:t xml:space="preserve">0.707</w:t>
            </w:r>
          </w:p>
        </w:tc>
      </w:tr>
    </w:tbl>
    <w:p>
      <w:pPr>
        <w:pStyle w:val="BodyText"/>
      </w:pPr>
      <w:r>
        <w:rPr>
          <w:rStyle w:val="Revised"/>
          <w:i/>
          <w:iCs/>
        </w:rPr>
        <w:t xml:space="preserve">Note.</w:t>
      </w:r>
      <w:r>
        <w:rPr>
          <w:rStyle w:val="Revised"/>
        </w:rPr>
        <w:t xml:space="preserve"> </w:t>
      </w:r>
      <w:r>
        <w:rPr>
          <w:rStyle w:val="Revised"/>
        </w:rP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Group</w:t>
            </w:r>
          </w:p>
        </w:tc>
        <w:tc>
          <w:tcPr/>
          <w:p>
            <w:pPr>
              <w:pStyle w:val="Compact"/>
            </w:pPr>
            <w:r>
              <w:rPr>
                <w:rStyle w:val="Revised"/>
              </w:rPr>
              <w:t xml:space="preserve">n</w:t>
            </w:r>
          </w:p>
        </w:tc>
        <w:tc>
          <w:tcPr/>
          <w:p>
            <w:pPr>
              <w:pStyle w:val="Compact"/>
            </w:pPr>
            <w:r>
              <w:rPr>
                <w:rStyle w:val="Revised"/>
              </w:rPr>
              <w:t xml:space="preserve">Female %</w:t>
            </w:r>
          </w:p>
        </w:tc>
        <w:tc>
          <w:tcPr/>
          <w:p>
            <w:pPr>
              <w:pStyle w:val="Compact"/>
            </w:pPr>
            <w:r>
              <w:rPr>
                <w:rStyle w:val="Revised"/>
              </w:rPr>
              <w:t xml:space="preserve">Meets at 13–14, median [IQR]</w:t>
            </w:r>
          </w:p>
        </w:tc>
        <w:tc>
          <w:tcPr/>
          <w:p>
            <w:pPr>
              <w:pStyle w:val="Compact"/>
            </w:pPr>
            <w:r>
              <w:rPr>
                <w:rStyle w:val="Revised"/>
              </w:rPr>
              <w:t xml:space="preserve">≥10 meets at 13–14 (%)</w:t>
            </w:r>
          </w:p>
        </w:tc>
        <w:tc>
          <w:tcPr/>
          <w:p>
            <w:pPr>
              <w:pStyle w:val="Compact"/>
            </w:pPr>
            <w:r>
              <w:rPr>
                <w:rStyle w:val="Revised"/>
              </w:rPr>
              <w:t xml:space="preserve">Senior retention %</w:t>
            </w:r>
          </w:p>
        </w:tc>
        <w:tc>
          <w:tcPr/>
          <w:p>
            <w:pPr>
              <w:pStyle w:val="Compact"/>
            </w:pPr>
            <w:r>
              <w:rPr>
                <w:rStyle w:val="Revised"/>
              </w:rPr>
              <w:t xml:space="preserve">Volume OR per 10 meets</w:t>
            </w:r>
          </w:p>
        </w:tc>
        <w:tc>
          <w:tcPr/>
          <w:p>
            <w:pPr>
              <w:pStyle w:val="Compact"/>
            </w:pPr>
            <w:r>
              <w:rPr>
                <w:rStyle w:val="Revised"/>
              </w:rPr>
              <w:t xml:space="preserve">CV-AUC (sex + volume)</w:t>
            </w:r>
          </w:p>
        </w:tc>
      </w:tr>
      <w:tr>
        <w:tc>
          <w:tcPr/>
          <w:p>
            <w:pPr>
              <w:pStyle w:val="Compact"/>
            </w:pPr>
            <w:r>
              <w:rPr>
                <w:rStyle w:val="Revised"/>
              </w:rPr>
              <w:t xml:space="preserve">Cohort (attended the baseline meet)</w:t>
            </w:r>
          </w:p>
        </w:tc>
        <w:tc>
          <w:tcPr/>
          <w:p>
            <w:pPr>
              <w:pStyle w:val="Compact"/>
            </w:pPr>
            <w:r>
              <w:rPr>
                <w:rStyle w:val="Revised"/>
              </w:rPr>
              <w:t xml:space="preserve">2,138</w:t>
            </w:r>
          </w:p>
        </w:tc>
        <w:tc>
          <w:tcPr/>
          <w:p>
            <w:pPr>
              <w:pStyle w:val="Compact"/>
            </w:pPr>
            <w:r>
              <w:rPr>
                <w:rStyle w:val="Revised"/>
              </w:rPr>
              <w:t xml:space="preserve">52.9</w:t>
            </w:r>
          </w:p>
        </w:tc>
        <w:tc>
          <w:tcPr/>
          <w:p>
            <w:pPr>
              <w:pStyle w:val="Compact"/>
            </w:pPr>
            <w:r>
              <w:rPr>
                <w:rStyle w:val="Revised"/>
              </w:rPr>
              <w:t xml:space="preserve">17 [9–29]</w:t>
            </w:r>
          </w:p>
        </w:tc>
        <w:tc>
          <w:tcPr/>
          <w:p>
            <w:pPr>
              <w:pStyle w:val="Compact"/>
            </w:pPr>
            <w:r>
              <w:rPr>
                <w:rStyle w:val="Revised"/>
              </w:rPr>
              <w:t xml:space="preserve">72.5</w:t>
            </w:r>
          </w:p>
        </w:tc>
        <w:tc>
          <w:tcPr/>
          <w:p>
            <w:pPr>
              <w:pStyle w:val="Compact"/>
            </w:pPr>
            <w:r>
              <w:rPr>
                <w:rStyle w:val="Revised"/>
              </w:rPr>
              <w:t xml:space="preserve">15.9</w:t>
            </w:r>
          </w:p>
        </w:tc>
        <w:tc>
          <w:tcPr/>
          <w:p>
            <w:pPr>
              <w:pStyle w:val="Compact"/>
            </w:pPr>
            <w:r>
              <w:rPr>
                <w:rStyle w:val="Revised"/>
              </w:rPr>
              <w:t xml:space="preserve">1.70 [1.58, 1.84]</w:t>
            </w:r>
          </w:p>
        </w:tc>
        <w:tc>
          <w:tcPr/>
          <w:p>
            <w:pPr>
              <w:pStyle w:val="Compact"/>
            </w:pPr>
            <w:r>
              <w:rPr>
                <w:rStyle w:val="Revised"/>
              </w:rPr>
              <w:t xml:space="preserve">0.740</w:t>
            </w:r>
          </w:p>
        </w:tc>
      </w:tr>
      <w:tr>
        <w:tc>
          <w:tcPr/>
          <w:p>
            <w:pPr>
              <w:pStyle w:val="Compact"/>
            </w:pPr>
            <w:r>
              <w:rPr>
                <w:rStyle w:val="Revised"/>
              </w:rPr>
              <w:t xml:space="preserve">Not in cohort (same birth years, ≥1 result at 13–14)</w:t>
            </w:r>
          </w:p>
        </w:tc>
        <w:tc>
          <w:tcPr/>
          <w:p>
            <w:pPr>
              <w:pStyle w:val="Compact"/>
            </w:pPr>
            <w:r>
              <w:rPr>
                <w:rStyle w:val="Revised"/>
              </w:rPr>
              <w:t xml:space="preserve">5,128</w:t>
            </w:r>
          </w:p>
        </w:tc>
        <w:tc>
          <w:tcPr/>
          <w:p>
            <w:pPr>
              <w:pStyle w:val="Compact"/>
            </w:pPr>
            <w:r>
              <w:rPr>
                <w:rStyle w:val="Revised"/>
              </w:rPr>
              <w:t xml:space="preserve">52.9</w:t>
            </w:r>
          </w:p>
        </w:tc>
        <w:tc>
          <w:tcPr/>
          <w:p>
            <w:pPr>
              <w:pStyle w:val="Compact"/>
            </w:pPr>
            <w:r>
              <w:rPr>
                <w:rStyle w:val="Revised"/>
              </w:rPr>
              <w:t xml:space="preserve">2 [1–4]</w:t>
            </w:r>
          </w:p>
        </w:tc>
        <w:tc>
          <w:tcPr/>
          <w:p>
            <w:pPr>
              <w:pStyle w:val="Compact"/>
            </w:pPr>
            <w:r>
              <w:rPr>
                <w:rStyle w:val="Revised"/>
              </w:rPr>
              <w:t xml:space="preserve">7.4</w:t>
            </w:r>
          </w:p>
        </w:tc>
        <w:tc>
          <w:tcPr/>
          <w:p>
            <w:pPr>
              <w:pStyle w:val="Compact"/>
            </w:pPr>
            <w:r>
              <w:rPr>
                <w:rStyle w:val="Revised"/>
              </w:rPr>
              <w:t xml:space="preserve">1.7</w:t>
            </w:r>
          </w:p>
        </w:tc>
        <w:tc>
          <w:tcPr/>
          <w:p>
            <w:pPr>
              <w:pStyle w:val="Compact"/>
            </w:pPr>
            <w:r>
              <w:rPr>
                <w:rStyle w:val="Revised"/>
              </w:rPr>
              <w:t xml:space="preserve">2.17 [1.70, 2.77]</w:t>
            </w:r>
          </w:p>
        </w:tc>
        <w:tc>
          <w:tcPr/>
          <w:p>
            <w:pPr>
              <w:pStyle w:val="Compact"/>
            </w:pPr>
            <w:r>
              <w:rPr>
                <w:rStyle w:val="Revised"/>
              </w:rPr>
              <w:t xml:space="preserve">0.680</w:t>
            </w:r>
          </w:p>
        </w:tc>
      </w:tr>
      <w:tr>
        <w:tc>
          <w:tcPr/>
          <w:p>
            <w:pPr>
              <w:pStyle w:val="Compact"/>
            </w:pPr>
            <w:r>
              <w:rPr>
                <w:rStyle w:val="Revised"/>
              </w:rPr>
              <w:t xml:space="preserve">All athletes born 1998–2002 with ≥1 result at 13–14</w:t>
            </w:r>
          </w:p>
        </w:tc>
        <w:tc>
          <w:tcPr/>
          <w:p>
            <w:pPr>
              <w:pStyle w:val="Compact"/>
            </w:pPr>
            <w:r>
              <w:rPr>
                <w:rStyle w:val="Revised"/>
              </w:rPr>
              <w:t xml:space="preserve">7,266</w:t>
            </w:r>
          </w:p>
        </w:tc>
        <w:tc>
          <w:tcPr/>
          <w:p>
            <w:pPr>
              <w:pStyle w:val="Compact"/>
            </w:pPr>
            <w:r>
              <w:rPr>
                <w:rStyle w:val="Revised"/>
              </w:rPr>
              <w:t xml:space="preserve">52.9</w:t>
            </w:r>
          </w:p>
        </w:tc>
        <w:tc>
          <w:tcPr/>
          <w:p>
            <w:pPr>
              <w:pStyle w:val="Compact"/>
            </w:pPr>
            <w:r>
              <w:rPr>
                <w:rStyle w:val="Revised"/>
              </w:rPr>
              <w:t xml:space="preserve">3 [1–10]</w:t>
            </w:r>
          </w:p>
        </w:tc>
        <w:tc>
          <w:tcPr/>
          <w:p>
            <w:pPr>
              <w:pStyle w:val="Compact"/>
            </w:pPr>
            <w:r>
              <w:rPr>
                <w:rStyle w:val="Revised"/>
              </w:rPr>
              <w:t xml:space="preserve">26.5</w:t>
            </w:r>
          </w:p>
        </w:tc>
        <w:tc>
          <w:tcPr/>
          <w:p>
            <w:pPr>
              <w:pStyle w:val="Compact"/>
            </w:pPr>
            <w:r>
              <w:rPr>
                <w:rStyle w:val="Revised"/>
              </w:rPr>
              <w:t xml:space="preserve">5.8</w:t>
            </w:r>
          </w:p>
        </w:tc>
        <w:tc>
          <w:tcPr/>
          <w:p>
            <w:pPr>
              <w:pStyle w:val="Compact"/>
            </w:pPr>
            <w:r>
              <w:rPr>
                <w:rStyle w:val="Revised"/>
              </w:rPr>
              <w:t xml:space="preserve">2.15 [2.02, 2.29]</w:t>
            </w:r>
          </w:p>
        </w:tc>
        <w:tc>
          <w:tcPr/>
          <w:p>
            <w:pPr>
              <w:pStyle w:val="Compact"/>
            </w:pPr>
            <w:r>
              <w:rPr>
                <w:rStyle w:val="Revised"/>
              </w:rPr>
              <w:t xml:space="preserve">0.835</w:t>
            </w:r>
          </w:p>
        </w:tc>
      </w:tr>
    </w:tbl>
    <w:p>
      <w:pPr>
        <w:pStyle w:val="BodyText"/>
      </w:pPr>
      <w:r>
        <w:rPr>
          <w:rStyle w:val="Revised"/>
          <w:i/>
          <w:iCs/>
        </w:rPr>
        <w:t xml:space="preserve">Note.</w:t>
      </w:r>
      <w:r>
        <w:rPr>
          <w:rStyle w:val="Revised"/>
        </w:rPr>
        <w:t xml:space="preserve"> </w:t>
      </w:r>
      <w:r>
        <w:rPr>
          <w:rStyle w:val="Revised"/>
        </w:rP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Revised"/>
              </w:rPr>
              <w:t xml:space="preserve">Baseline Tyrving quartile</w:t>
            </w:r>
          </w:p>
        </w:tc>
        <w:tc>
          <w:tcPr/>
          <w:p>
            <w:pPr>
              <w:pStyle w:val="Compact"/>
            </w:pPr>
            <w:r>
              <w:rPr>
                <w:rStyle w:val="Revised"/>
              </w:rPr>
              <w:t xml:space="preserve">Retention, volume above median</w:t>
            </w:r>
          </w:p>
        </w:tc>
        <w:tc>
          <w:tcPr/>
          <w:p>
            <w:pPr>
              <w:pStyle w:val="Compact"/>
            </w:pPr>
            <w:r>
              <w:rPr>
                <w:rStyle w:val="Revised"/>
              </w:rPr>
              <w:t xml:space="preserve">Retention, volume at or below median</w:t>
            </w:r>
          </w:p>
        </w:tc>
      </w:tr>
      <w:tr>
        <w:tc>
          <w:tcPr/>
          <w:p>
            <w:pPr>
              <w:pStyle w:val="Compact"/>
            </w:pPr>
            <w:r>
              <w:rPr>
                <w:rStyle w:val="Revised"/>
              </w:rPr>
              <w:t xml:space="preserve">Q1 (lowest)</w:t>
            </w:r>
          </w:p>
        </w:tc>
        <w:tc>
          <w:tcPr/>
          <w:p>
            <w:pPr>
              <w:pStyle w:val="Compact"/>
            </w:pPr>
            <w:r>
              <w:rPr>
                <w:rStyle w:val="Revised"/>
              </w:rPr>
              <w:t xml:space="preserve">15.8% (n = 152)</w:t>
            </w:r>
          </w:p>
        </w:tc>
        <w:tc>
          <w:tcPr/>
          <w:p>
            <w:pPr>
              <w:pStyle w:val="Compact"/>
            </w:pPr>
            <w:r>
              <w:rPr>
                <w:rStyle w:val="Revised"/>
              </w:rPr>
              <w:t xml:space="preserve">3.9% (n = 382)</w:t>
            </w:r>
          </w:p>
        </w:tc>
      </w:tr>
      <w:tr>
        <w:tc>
          <w:tcPr/>
          <w:p>
            <w:pPr>
              <w:pStyle w:val="Compact"/>
            </w:pPr>
            <w:r>
              <w:rPr>
                <w:rStyle w:val="Revised"/>
              </w:rPr>
              <w:t xml:space="preserve">Q2</w:t>
            </w:r>
          </w:p>
        </w:tc>
        <w:tc>
          <w:tcPr/>
          <w:p>
            <w:pPr>
              <w:pStyle w:val="Compact"/>
            </w:pPr>
            <w:r>
              <w:rPr>
                <w:rStyle w:val="Revised"/>
              </w:rPr>
              <w:t xml:space="preserve">18.1% (n = 221)</w:t>
            </w:r>
          </w:p>
        </w:tc>
        <w:tc>
          <w:tcPr/>
          <w:p>
            <w:pPr>
              <w:pStyle w:val="Compact"/>
            </w:pPr>
            <w:r>
              <w:rPr>
                <w:rStyle w:val="Revised"/>
              </w:rPr>
              <w:t xml:space="preserve">6.0% (n = 315)</w:t>
            </w:r>
          </w:p>
        </w:tc>
      </w:tr>
      <w:tr>
        <w:tc>
          <w:tcPr/>
          <w:p>
            <w:pPr>
              <w:pStyle w:val="Compact"/>
            </w:pPr>
            <w:r>
              <w:rPr>
                <w:rStyle w:val="Revised"/>
              </w:rPr>
              <w:t xml:space="preserve">Q3</w:t>
            </w:r>
          </w:p>
        </w:tc>
        <w:tc>
          <w:tcPr/>
          <w:p>
            <w:pPr>
              <w:pStyle w:val="Compact"/>
            </w:pPr>
            <w:r>
              <w:rPr>
                <w:rStyle w:val="Revised"/>
              </w:rPr>
              <w:t xml:space="preserve">20.8% (n = 269)</w:t>
            </w:r>
          </w:p>
        </w:tc>
        <w:tc>
          <w:tcPr/>
          <w:p>
            <w:pPr>
              <w:pStyle w:val="Compact"/>
            </w:pPr>
            <w:r>
              <w:rPr>
                <w:rStyle w:val="Revised"/>
              </w:rPr>
              <w:t xml:space="preserve">10.6% (n = 263)</w:t>
            </w:r>
          </w:p>
        </w:tc>
      </w:tr>
      <w:tr>
        <w:tc>
          <w:tcPr/>
          <w:p>
            <w:pPr>
              <w:pStyle w:val="Compact"/>
            </w:pPr>
            <w:r>
              <w:rPr>
                <w:rStyle w:val="Revised"/>
              </w:rPr>
              <w:t xml:space="preserve">Q4 (highest)</w:t>
            </w:r>
          </w:p>
        </w:tc>
        <w:tc>
          <w:tcPr/>
          <w:p>
            <w:pPr>
              <w:pStyle w:val="Compact"/>
            </w:pPr>
            <w:r>
              <w:rPr>
                <w:rStyle w:val="Revised"/>
              </w:rPr>
              <w:t xml:space="preserve">38.1% (n = 378)</w:t>
            </w:r>
          </w:p>
        </w:tc>
        <w:tc>
          <w:tcPr/>
          <w:p>
            <w:pPr>
              <w:pStyle w:val="Compact"/>
            </w:pPr>
            <w:r>
              <w:rPr>
                <w:rStyle w:val="Revised"/>
              </w:rPr>
              <w:t xml:space="preserve">13.5% (n = 156)</w:t>
            </w:r>
          </w:p>
        </w:tc>
      </w:tr>
    </w:tbl>
    <w:p>
      <w:pPr>
        <w:pStyle w:val="BodyText"/>
      </w:pPr>
      <w:r>
        <w:rPr>
          <w:rStyle w:val="Revised"/>
          <w:i/>
          <w:iCs/>
        </w:rPr>
        <w:t xml:space="preserve">Note.</w:t>
      </w:r>
      <w:r>
        <w:rPr>
          <w:rStyle w:val="Revised"/>
        </w:rPr>
        <w:t xml:space="preserve"> </w:t>
      </w:r>
      <w:r>
        <w:rPr>
          <w:rStyle w:val="Revised"/>
        </w:rP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w:t>
      </w:r>
      <w:r>
        <w:rPr>
          <w:i/>
          <w:iCs/>
        </w:rPr>
        <w:t xml:space="preserve"> </w:t>
      </w:r>
      <w:r>
        <w:rPr>
          <w:rStyle w:val="Revised"/>
          <w:i/>
          <w:iCs/>
        </w:rPr>
        <w:t xml:space="preserve">Declining competition participation</w:t>
      </w:r>
      <w:r>
        <w:rPr>
          <w:i/>
          <w:iCs/>
        </w:rPr>
        <w:t xml:space="preserve"> </w:t>
      </w:r>
      <w:r>
        <w:rPr>
          <w:i/>
          <w:iCs/>
        </w:rPr>
        <w:t xml:space="preserve">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w:t>
            </w:r>
            <w:r>
              <w:t xml:space="preserve"> </w:t>
            </w:r>
            <w:r>
              <w:rPr>
                <w:rStyle w:val="Revised"/>
              </w:rPr>
              <w:t xml:space="preserve">cross-validated discrimination and calibration, internal cohort replication, candidate threshold</w:t>
            </w:r>
            <w:r>
              <w:t xml:space="preserve">)</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w:t>
            </w:r>
            <w:r>
              <w:t xml:space="preserve"> </w:t>
            </w:r>
            <w:r>
              <w:rPr>
                <w:rStyle w:val="Revised"/>
              </w:rPr>
              <w:t xml:space="preserve">register extract of May 2026, Supplementary Methods S-M12</w:t>
            </w:r>
            <w:r>
              <w:t xml:space="preserve">)</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w:t>
            </w:r>
            <w:r>
              <w:rPr>
                <w:rStyle w:val="Revised"/>
              </w:rPr>
              <w:t xml:space="preserve">;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contamination-free change model</w:t>
            </w:r>
            <w:r>
              <w:t xml:space="preserve"> </w:t>
            </w:r>
            <w:r>
              <w:rPr>
                <w:rStyle w:val="Revised"/>
              </w:rPr>
              <w:t xml:space="preserve">+ athlete fixed-effects model, S-M6</w:t>
            </w:r>
            <w:r>
              <w:t xml:space="preserve">), S-M1 (landmark timing), §3.4/S-M7 (club confounding</w:t>
            </w:r>
            <w:r>
              <w:rPr>
                <w:rStyle w:val="Revised"/>
              </w:rPr>
              <w:t xml:space="preserve">; club-grouped validation, S-M4</w:t>
            </w:r>
            <w:r>
              <w:t xml:space="preserve">),</w:t>
            </w:r>
            <w:r>
              <w:t xml:space="preserve"> </w:t>
            </w:r>
            <w:r>
              <w:rPr>
                <w:rStyle w:val="Revised"/>
              </w:rPr>
              <w:t xml:space="preserve">S-M10 (temporary gaps and returns),</w:t>
            </w:r>
            <w:r>
              <w:t xml:space="preserve"> </w:t>
            </w:r>
            <w:r>
              <w:t xml:space="preserve">§4.2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w:t>
            </w:r>
            <w:r>
              <w:rPr>
                <w:rStyle w:val="Revised"/>
              </w:rPr>
              <w:t xml:space="preserve">, §2.5.1</w:t>
            </w:r>
            <w:r>
              <w:t xml:space="preserve"> </w:t>
            </w:r>
            <w:r>
              <w:t xml:space="preserve">(z-standardization</w:t>
            </w:r>
            <w:r>
              <w:rPr>
                <w:rStyle w:val="Revised"/>
              </w:rPr>
              <w:t xml:space="preserve">, within training folds in cross-validation</w:t>
            </w:r>
            <w:r>
              <w:t xml:space="preserve">;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w:t>
            </w:r>
            <w:r>
              <w:t xml:space="preserve"> </w:t>
            </w:r>
            <w:r>
              <w:rPr>
                <w:rStyle w:val="Revised"/>
              </w:rPr>
              <w:t xml:space="preserve">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censoring for athletes active 2024+), Supplementary Table S24 (fixed observation window)</w:t>
            </w:r>
            <w:r>
              <w:rPr>
                <w:rStyle w:val="Revised"/>
              </w:rPr>
              <w:t xml:space="preserve">;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w:t>
            </w:r>
            <w:r>
              <w:t xml:space="preserve"> </w:t>
            </w:r>
            <w:r>
              <w:rPr>
                <w:rStyle w:val="Revised"/>
              </w:rPr>
              <w:t xml:space="preserve">S22,</w:t>
            </w:r>
            <w:r>
              <w:t xml:space="preserve"> </w:t>
            </w:r>
            <w:r>
              <w:t xml:space="preserve">S24</w:t>
            </w:r>
            <w:r>
              <w:rPr>
                <w:rStyle w:val="Revised"/>
              </w:rPr>
              <w:t xml:space="preserve">,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w:t>
            </w:r>
            <w:r>
              <w:rPr>
                <w:rStyle w:val="Revised"/>
              </w:rPr>
              <w:t xml:space="preserve">baseline Tyrving missing for 2 athletes, 0.1%; other variables complete</w:t>
            </w:r>
            <w:r>
              <w:t xml:space="preserv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w:t>
            </w:r>
            <w:r>
              <w:t xml:space="preserve"> </w:t>
            </w:r>
            <w:r>
              <w:rPr>
                <w:rStyle w:val="Revised"/>
              </w:rPr>
              <w:t xml:space="preserve">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w:t>
            </w:r>
            <w:r>
              <w:rPr>
                <w:rStyle w:val="Revised"/>
              </w:rPr>
              <w:t xml:space="preserve">,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2026-10-02T17:22:54Z</dcterms:created>
  <dcterms:modified xsi:type="dcterms:W3CDTF">2026-10-02T17:22:54Z</dcterms:modified>
</cp:coreProperties>
</file>

<file path=docProps/custom.xml><?xml version="1.0" encoding="utf-8"?>
<Properties xmlns="http://schemas.openxmlformats.org/officeDocument/2006/custom-properties" xmlns:vt="http://schemas.openxmlformats.org/officeDocument/2006/docPropsVTypes"/>
</file>