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F4A" w:rsidRDefault="00051C8C">
      <w:pPr>
        <w:pStyle w:val="1"/>
        <w:jc w:val="center"/>
      </w:pPr>
      <w:r>
        <w:rPr>
          <w:rFonts w:hint="eastAsia"/>
        </w:rPr>
        <w:t>小组在线旅游调查报告总结</w:t>
      </w:r>
    </w:p>
    <w:p w:rsidR="00676F4A" w:rsidRDefault="00676F4A">
      <w:pPr>
        <w:rPr>
          <w:b/>
          <w:bCs/>
          <w:sz w:val="28"/>
          <w:szCs w:val="28"/>
        </w:rPr>
      </w:pPr>
    </w:p>
    <w:p w:rsidR="00676F4A" w:rsidRDefault="00051C8C">
      <w:pPr>
        <w:rPr>
          <w:b/>
          <w:bCs/>
          <w:sz w:val="28"/>
          <w:szCs w:val="28"/>
        </w:rPr>
      </w:pPr>
      <w:r>
        <w:rPr>
          <w:rFonts w:hint="eastAsia"/>
          <w:b/>
          <w:bCs/>
          <w:sz w:val="28"/>
          <w:szCs w:val="28"/>
        </w:rPr>
        <w:t>名词解释：</w:t>
      </w:r>
    </w:p>
    <w:p w:rsidR="00676F4A" w:rsidRDefault="00051C8C">
      <w:r>
        <w:rPr>
          <w:rFonts w:hint="eastAsia"/>
        </w:rPr>
        <w:t>1.OTA</w:t>
      </w:r>
      <w:r>
        <w:rPr>
          <w:rFonts w:hint="eastAsia"/>
        </w:rPr>
        <w:t>：在线旅行社</w:t>
      </w:r>
    </w:p>
    <w:p w:rsidR="00676F4A" w:rsidRDefault="00051C8C">
      <w:pPr>
        <w:ind w:leftChars="300" w:left="630"/>
      </w:pPr>
      <w:r>
        <w:rPr>
          <w:rFonts w:hint="eastAsia"/>
        </w:rPr>
        <w:t>线上线下：线上的真正含义是指通过各种形式的媒体如：电视、广播、报纸、网络、灯箱、广告牌等，将自己的品牌信息和促销信息以软、硬广告的形式进行信息传递。而线上线下中线下的真正含义指的是通过其他</w:t>
      </w:r>
      <w:proofErr w:type="gramStart"/>
      <w:r>
        <w:rPr>
          <w:rFonts w:hint="eastAsia"/>
        </w:rPr>
        <w:t>非媒体</w:t>
      </w:r>
      <w:proofErr w:type="gramEnd"/>
      <w:r>
        <w:rPr>
          <w:rFonts w:hint="eastAsia"/>
        </w:rPr>
        <w:t>的形式进行宣传推广如：路演、发布会、各种折扣优惠、买赠、抽奖、会展等。通过无形的媒体发布信息如微信、</w:t>
      </w:r>
      <w:r>
        <w:rPr>
          <w:rFonts w:hint="eastAsia"/>
        </w:rPr>
        <w:t>QQ</w:t>
      </w:r>
      <w:r>
        <w:rPr>
          <w:rFonts w:hint="eastAsia"/>
        </w:rPr>
        <w:t>、</w:t>
      </w:r>
      <w:proofErr w:type="gramStart"/>
      <w:r>
        <w:rPr>
          <w:rFonts w:hint="eastAsia"/>
        </w:rPr>
        <w:t>微博等</w:t>
      </w:r>
      <w:proofErr w:type="gramEnd"/>
      <w:r>
        <w:rPr>
          <w:rFonts w:hint="eastAsia"/>
        </w:rPr>
        <w:t>，都可以统称为线上活动；在固定地点，有实物、实体店、面对面销售，可称为线下。</w:t>
      </w:r>
    </w:p>
    <w:p w:rsidR="00676F4A" w:rsidRDefault="00051C8C">
      <w:pPr>
        <w:numPr>
          <w:ilvl w:val="0"/>
          <w:numId w:val="1"/>
        </w:numPr>
      </w:pPr>
      <w:r>
        <w:rPr>
          <w:rFonts w:hint="eastAsia"/>
        </w:rPr>
        <w:t>IP</w:t>
      </w:r>
      <w:r>
        <w:rPr>
          <w:rFonts w:hint="eastAsia"/>
        </w:rPr>
        <w:t>：</w:t>
      </w:r>
      <w:r>
        <w:rPr>
          <w:rFonts w:hint="eastAsia"/>
        </w:rPr>
        <w:t xml:space="preserve">Intellectual </w:t>
      </w:r>
      <w:r>
        <w:rPr>
          <w:rFonts w:hint="eastAsia"/>
        </w:rPr>
        <w:t>Property</w:t>
      </w:r>
      <w:r>
        <w:rPr>
          <w:rFonts w:hint="eastAsia"/>
        </w:rPr>
        <w:t>是知识产权，独特识别物。</w:t>
      </w:r>
    </w:p>
    <w:p w:rsidR="00676F4A" w:rsidRDefault="00051C8C">
      <w:pPr>
        <w:ind w:firstLineChars="200" w:firstLine="420"/>
      </w:pPr>
      <w:r>
        <w:rPr>
          <w:rFonts w:hint="eastAsia"/>
        </w:rPr>
        <w:t>包括：旅游点设计，旅游串线调整，旅游片区打造，旅游目的地形成。</w:t>
      </w:r>
    </w:p>
    <w:p w:rsidR="00676F4A" w:rsidRDefault="00051C8C">
      <w:pPr>
        <w:ind w:left="1260" w:hangingChars="600" w:hanging="1260"/>
      </w:pPr>
      <w:r>
        <w:rPr>
          <w:rFonts w:hint="eastAsia"/>
        </w:rPr>
        <w:t>3.</w:t>
      </w:r>
      <w:r>
        <w:rPr>
          <w:rFonts w:hint="eastAsia"/>
        </w:rPr>
        <w:t>旅游产业链：旅游产业链是以旅游产品为纽带实现链接的。从整个旅游过程来看，提供旅游产品的不同行业组成了一个链状结构，游客从旅游过程的始端到终端</w:t>
      </w:r>
      <w:r>
        <w:rPr>
          <w:rFonts w:hint="eastAsia"/>
        </w:rPr>
        <w:t>,</w:t>
      </w:r>
      <w:r>
        <w:rPr>
          <w:rFonts w:hint="eastAsia"/>
        </w:rPr>
        <w:t>需要众多的产业部门向其提供产品和服务来满足他的各种需求。其中，不仅包括旅行社、交通部门、餐饮、酒店、景区景点、旅游商店、旅游车船以及休闲娱乐设施等旅游核心企业，还关联到农业、园林、建筑、金融、保险、通讯、广告媒体以及政府和协会组织等辅助产业和部门。前者构成了产</w:t>
      </w:r>
      <w:r>
        <w:rPr>
          <w:rFonts w:hint="eastAsia"/>
        </w:rPr>
        <w:t>业链的链上要素，后者为产业链的动态链接与正常运营提供必要的保障和支持。</w:t>
      </w:r>
    </w:p>
    <w:p w:rsidR="00676F4A" w:rsidRDefault="00051C8C">
      <w:r>
        <w:rPr>
          <w:rFonts w:hint="eastAsia"/>
        </w:rPr>
        <w:t>4.O2O</w:t>
      </w:r>
      <w:r>
        <w:rPr>
          <w:rFonts w:hint="eastAsia"/>
        </w:rPr>
        <w:t>：是</w:t>
      </w:r>
      <w:r>
        <w:rPr>
          <w:rFonts w:hint="eastAsia"/>
        </w:rPr>
        <w:t>Online to offline </w:t>
      </w:r>
      <w:r>
        <w:rPr>
          <w:rFonts w:hint="eastAsia"/>
        </w:rPr>
        <w:t>分为四种运营模式</w:t>
      </w:r>
    </w:p>
    <w:p w:rsidR="00676F4A" w:rsidRDefault="00051C8C">
      <w:pPr>
        <w:ind w:firstLineChars="100" w:firstLine="210"/>
      </w:pPr>
      <w:r>
        <w:rPr>
          <w:rFonts w:hint="eastAsia"/>
        </w:rPr>
        <w:t>（</w:t>
      </w:r>
      <w:r>
        <w:rPr>
          <w:rFonts w:hint="eastAsia"/>
        </w:rPr>
        <w:t>1</w:t>
      </w:r>
      <w:r>
        <w:rPr>
          <w:rFonts w:hint="eastAsia"/>
        </w:rPr>
        <w:t>）</w:t>
      </w:r>
      <w:r>
        <w:rPr>
          <w:rFonts w:hint="eastAsia"/>
        </w:rPr>
        <w:t>Online to offline </w:t>
      </w:r>
      <w:r>
        <w:rPr>
          <w:rFonts w:hint="eastAsia"/>
        </w:rPr>
        <w:t>是线上交易到线下消费体验</w:t>
      </w:r>
    </w:p>
    <w:p w:rsidR="00676F4A" w:rsidRDefault="00051C8C">
      <w:pPr>
        <w:ind w:firstLineChars="100" w:firstLine="210"/>
      </w:pPr>
      <w:r>
        <w:rPr>
          <w:rFonts w:hint="eastAsia"/>
        </w:rPr>
        <w:t>（</w:t>
      </w:r>
      <w:r>
        <w:rPr>
          <w:rFonts w:hint="eastAsia"/>
        </w:rPr>
        <w:t>2</w:t>
      </w:r>
      <w:r>
        <w:rPr>
          <w:rFonts w:hint="eastAsia"/>
        </w:rPr>
        <w:t>）</w:t>
      </w:r>
      <w:r>
        <w:rPr>
          <w:rFonts w:hint="eastAsia"/>
        </w:rPr>
        <w:t>Offline to online </w:t>
      </w:r>
      <w:r>
        <w:rPr>
          <w:rFonts w:hint="eastAsia"/>
        </w:rPr>
        <w:t>是线下营销到线上交易</w:t>
      </w:r>
    </w:p>
    <w:p w:rsidR="00676F4A" w:rsidRDefault="00051C8C">
      <w:pPr>
        <w:ind w:firstLineChars="100" w:firstLine="210"/>
      </w:pPr>
      <w:r>
        <w:rPr>
          <w:rFonts w:hint="eastAsia"/>
        </w:rPr>
        <w:t>（</w:t>
      </w:r>
      <w:r>
        <w:rPr>
          <w:rFonts w:hint="eastAsia"/>
        </w:rPr>
        <w:t>3</w:t>
      </w:r>
      <w:r>
        <w:rPr>
          <w:rFonts w:hint="eastAsia"/>
        </w:rPr>
        <w:t>）</w:t>
      </w:r>
      <w:r>
        <w:rPr>
          <w:rFonts w:hint="eastAsia"/>
        </w:rPr>
        <w:t>Offline to online to offline </w:t>
      </w:r>
      <w:r>
        <w:rPr>
          <w:rFonts w:hint="eastAsia"/>
        </w:rPr>
        <w:t>是线下营销到线上交易再到线下消费体验</w:t>
      </w:r>
    </w:p>
    <w:p w:rsidR="00676F4A" w:rsidRDefault="00051C8C">
      <w:pPr>
        <w:ind w:firstLineChars="100" w:firstLine="210"/>
      </w:pPr>
      <w:r>
        <w:rPr>
          <w:rFonts w:hint="eastAsia"/>
        </w:rPr>
        <w:t>（</w:t>
      </w:r>
      <w:r>
        <w:rPr>
          <w:rFonts w:hint="eastAsia"/>
        </w:rPr>
        <w:t>4</w:t>
      </w:r>
      <w:r>
        <w:rPr>
          <w:rFonts w:hint="eastAsia"/>
        </w:rPr>
        <w:t>）</w:t>
      </w:r>
      <w:r>
        <w:rPr>
          <w:rFonts w:hint="eastAsia"/>
        </w:rPr>
        <w:t>Online to offline to online </w:t>
      </w:r>
      <w:r>
        <w:rPr>
          <w:rFonts w:hint="eastAsia"/>
        </w:rPr>
        <w:t>是线上交易或营销到线下消费体验再到线上消费体验</w:t>
      </w:r>
    </w:p>
    <w:p w:rsidR="00676F4A" w:rsidRDefault="00051C8C">
      <w:pPr>
        <w:ind w:firstLineChars="200" w:firstLine="420"/>
      </w:pPr>
      <w:r>
        <w:rPr>
          <w:rFonts w:hint="eastAsia"/>
        </w:rPr>
        <w:t>比如</w:t>
      </w:r>
      <w:r>
        <w:rPr>
          <w:rFonts w:hint="eastAsia"/>
        </w:rPr>
        <w:t>:</w:t>
      </w:r>
      <w:r>
        <w:rPr>
          <w:rFonts w:hint="eastAsia"/>
        </w:rPr>
        <w:t>保险直购</w:t>
      </w:r>
      <w:r>
        <w:rPr>
          <w:rFonts w:hint="eastAsia"/>
        </w:rPr>
        <w:t>O2O</w:t>
      </w:r>
      <w:r>
        <w:rPr>
          <w:rFonts w:hint="eastAsia"/>
        </w:rPr>
        <w:t>，苏宁易</w:t>
      </w:r>
      <w:r>
        <w:rPr>
          <w:rFonts w:hint="eastAsia"/>
        </w:rPr>
        <w:t>购</w:t>
      </w:r>
      <w:r>
        <w:rPr>
          <w:rFonts w:hint="eastAsia"/>
        </w:rPr>
        <w:t>O2O</w:t>
      </w:r>
      <w:r>
        <w:rPr>
          <w:rFonts w:hint="eastAsia"/>
        </w:rPr>
        <w:t>，大众点评</w:t>
      </w:r>
      <w:r>
        <w:rPr>
          <w:rFonts w:hint="eastAsia"/>
        </w:rPr>
        <w:t>O2O</w:t>
      </w:r>
      <w:r>
        <w:rPr>
          <w:rFonts w:hint="eastAsia"/>
        </w:rPr>
        <w:t>等</w:t>
      </w:r>
    </w:p>
    <w:p w:rsidR="00676F4A" w:rsidRDefault="00051C8C">
      <w:pPr>
        <w:numPr>
          <w:ilvl w:val="0"/>
          <w:numId w:val="2"/>
        </w:numPr>
      </w:pPr>
      <w:r>
        <w:rPr>
          <w:rFonts w:hint="eastAsia"/>
        </w:rPr>
        <w:t>C2C</w:t>
      </w:r>
      <w:r>
        <w:rPr>
          <w:rFonts w:hint="eastAsia"/>
        </w:rPr>
        <w:t>分为两种运营模式：其很重要的一点是都运用了物流</w:t>
      </w:r>
    </w:p>
    <w:p w:rsidR="00676F4A" w:rsidRDefault="00051C8C">
      <w:pPr>
        <w:ind w:firstLineChars="100" w:firstLine="210"/>
      </w:pPr>
      <w:r>
        <w:rPr>
          <w:rFonts w:hint="eastAsia"/>
        </w:rPr>
        <w:t>（</w:t>
      </w:r>
      <w:r>
        <w:rPr>
          <w:rFonts w:hint="eastAsia"/>
        </w:rPr>
        <w:t>1</w:t>
      </w:r>
      <w:r>
        <w:rPr>
          <w:rFonts w:hint="eastAsia"/>
        </w:rPr>
        <w:t>）</w:t>
      </w:r>
      <w:r>
        <w:rPr>
          <w:rFonts w:hint="eastAsia"/>
        </w:rPr>
        <w:t> consumer to consumer </w:t>
      </w:r>
      <w:r>
        <w:rPr>
          <w:rFonts w:hint="eastAsia"/>
        </w:rPr>
        <w:t>就是个人对个人的，</w:t>
      </w:r>
      <w:proofErr w:type="gramStart"/>
      <w:r>
        <w:rPr>
          <w:rFonts w:hint="eastAsia"/>
        </w:rPr>
        <w:t>比如淘宝的</w:t>
      </w:r>
      <w:proofErr w:type="gramEnd"/>
      <w:r>
        <w:rPr>
          <w:rFonts w:hint="eastAsia"/>
        </w:rPr>
        <w:t>小店铺。</w:t>
      </w:r>
    </w:p>
    <w:p w:rsidR="00676F4A" w:rsidRDefault="00051C8C">
      <w:pPr>
        <w:ind w:firstLineChars="100" w:firstLine="210"/>
      </w:pPr>
      <w:r>
        <w:rPr>
          <w:rFonts w:hint="eastAsia"/>
        </w:rPr>
        <w:t>（</w:t>
      </w:r>
      <w:r>
        <w:rPr>
          <w:rFonts w:hint="eastAsia"/>
        </w:rPr>
        <w:t>2</w:t>
      </w:r>
      <w:r>
        <w:rPr>
          <w:rFonts w:hint="eastAsia"/>
        </w:rPr>
        <w:t>）</w:t>
      </w:r>
      <w:r>
        <w:rPr>
          <w:rFonts w:hint="eastAsia"/>
        </w:rPr>
        <w:t> business to consumer </w:t>
      </w:r>
      <w:r>
        <w:rPr>
          <w:rFonts w:hint="eastAsia"/>
        </w:rPr>
        <w:t>是商家对个人，这个就很多了卓越、当当、京东等等都是。</w:t>
      </w:r>
    </w:p>
    <w:p w:rsidR="00676F4A" w:rsidRDefault="00051C8C">
      <w:r>
        <w:rPr>
          <w:rFonts w:hint="eastAsia"/>
        </w:rPr>
        <w:t>6.B2B </w:t>
      </w:r>
      <w:r>
        <w:rPr>
          <w:rFonts w:hint="eastAsia"/>
        </w:rPr>
        <w:t>：是</w:t>
      </w:r>
      <w:r>
        <w:rPr>
          <w:rFonts w:hint="eastAsia"/>
        </w:rPr>
        <w:t>business to business </w:t>
      </w:r>
      <w:r>
        <w:rPr>
          <w:rFonts w:hint="eastAsia"/>
        </w:rPr>
        <w:t>是企业间的，比如阿里巴巴。</w:t>
      </w:r>
    </w:p>
    <w:p w:rsidR="00676F4A" w:rsidRDefault="00051C8C">
      <w:pPr>
        <w:ind w:left="630" w:hangingChars="300" w:hanging="630"/>
      </w:pPr>
      <w:r>
        <w:rPr>
          <w:rFonts w:hint="eastAsia"/>
        </w:rPr>
        <w:t>7.P2P</w:t>
      </w:r>
      <w:r>
        <w:rPr>
          <w:rFonts w:hint="eastAsia"/>
        </w:rPr>
        <w:t>：金融指个人与</w:t>
      </w:r>
      <w:proofErr w:type="gramStart"/>
      <w:r>
        <w:rPr>
          <w:rFonts w:hint="eastAsia"/>
        </w:rPr>
        <w:t>个</w:t>
      </w:r>
      <w:proofErr w:type="gramEnd"/>
      <w:r>
        <w:rPr>
          <w:rFonts w:hint="eastAsia"/>
        </w:rPr>
        <w:t>人间的小额借贷交易，一般需要借助电子商务专业网络平台帮助借贷双方确立借贷关系并完成相关交易手续。借款者可自行发布借款信息，包括</w:t>
      </w:r>
      <w:r>
        <w:rPr>
          <w:rFonts w:hint="eastAsia"/>
        </w:rPr>
        <w:t>金额、利息、还款方式和时间，自行决定借出金额实现自助式借款。</w:t>
      </w:r>
    </w:p>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051C8C">
      <w:pPr>
        <w:pStyle w:val="2"/>
        <w:rPr>
          <w:sz w:val="36"/>
          <w:szCs w:val="36"/>
        </w:rPr>
      </w:pPr>
      <w:r>
        <w:rPr>
          <w:rFonts w:hint="eastAsia"/>
          <w:sz w:val="36"/>
          <w:szCs w:val="36"/>
        </w:rPr>
        <w:lastRenderedPageBreak/>
        <w:t>内容导向</w:t>
      </w:r>
    </w:p>
    <w:p w:rsidR="00676F4A" w:rsidRDefault="00676F4A"/>
    <w:p w:rsidR="00676F4A" w:rsidRDefault="00051C8C">
      <w:r>
        <w:rPr>
          <w:rFonts w:hint="eastAsia"/>
        </w:rPr>
        <w:t>1.</w:t>
      </w:r>
      <w:r>
        <w:rPr>
          <w:rFonts w:hint="eastAsia"/>
        </w:rPr>
        <w:t>历史（市场的发展历史）</w:t>
      </w:r>
    </w:p>
    <w:p w:rsidR="00676F4A" w:rsidRDefault="00051C8C">
      <w:r>
        <w:rPr>
          <w:rFonts w:hint="eastAsia"/>
        </w:rPr>
        <w:t>（</w:t>
      </w:r>
      <w:r>
        <w:rPr>
          <w:rFonts w:hint="eastAsia"/>
        </w:rPr>
        <w:t>1</w:t>
      </w:r>
      <w:r>
        <w:rPr>
          <w:rFonts w:hint="eastAsia"/>
        </w:rPr>
        <w:t>）起步时间</w:t>
      </w:r>
    </w:p>
    <w:p w:rsidR="00676F4A" w:rsidRDefault="00051C8C">
      <w:r>
        <w:rPr>
          <w:rFonts w:hint="eastAsia"/>
        </w:rPr>
        <w:t>（</w:t>
      </w:r>
      <w:r>
        <w:rPr>
          <w:rFonts w:hint="eastAsia"/>
        </w:rPr>
        <w:t>2</w:t>
      </w:r>
      <w:r>
        <w:rPr>
          <w:rFonts w:hint="eastAsia"/>
        </w:rPr>
        <w:t>）发展阶段总结</w:t>
      </w:r>
    </w:p>
    <w:p w:rsidR="00676F4A" w:rsidRDefault="00051C8C">
      <w:r>
        <w:rPr>
          <w:rFonts w:hint="eastAsia"/>
        </w:rPr>
        <w:t>（</w:t>
      </w:r>
      <w:r>
        <w:rPr>
          <w:rFonts w:hint="eastAsia"/>
        </w:rPr>
        <w:t>3</w:t>
      </w:r>
      <w:r>
        <w:rPr>
          <w:rFonts w:hint="eastAsia"/>
        </w:rPr>
        <w:t>）多元化发展</w:t>
      </w:r>
    </w:p>
    <w:p w:rsidR="00676F4A" w:rsidRDefault="00051C8C">
      <w:r>
        <w:rPr>
          <w:rFonts w:hint="eastAsia"/>
        </w:rPr>
        <w:t>2.</w:t>
      </w:r>
      <w:r>
        <w:rPr>
          <w:rFonts w:hint="eastAsia"/>
        </w:rPr>
        <w:t>现状</w:t>
      </w:r>
    </w:p>
    <w:p w:rsidR="00676F4A" w:rsidRDefault="00051C8C">
      <w:r>
        <w:rPr>
          <w:rFonts w:hint="eastAsia"/>
        </w:rPr>
        <w:t>（</w:t>
      </w:r>
      <w:r>
        <w:rPr>
          <w:rFonts w:hint="eastAsia"/>
        </w:rPr>
        <w:t>1</w:t>
      </w:r>
      <w:r>
        <w:rPr>
          <w:rFonts w:hint="eastAsia"/>
        </w:rPr>
        <w:t>）经济规模</w:t>
      </w:r>
      <w:r>
        <w:rPr>
          <w:rFonts w:hint="eastAsia"/>
        </w:rPr>
        <w:t xml:space="preserve"> </w:t>
      </w:r>
    </w:p>
    <w:p w:rsidR="00676F4A" w:rsidRDefault="00051C8C">
      <w:r>
        <w:rPr>
          <w:rFonts w:hint="eastAsia"/>
        </w:rPr>
        <w:t>（</w:t>
      </w:r>
      <w:r>
        <w:rPr>
          <w:rFonts w:hint="eastAsia"/>
        </w:rPr>
        <w:t>2</w:t>
      </w:r>
      <w:r>
        <w:rPr>
          <w:rFonts w:hint="eastAsia"/>
        </w:rPr>
        <w:t>）所处阶段</w:t>
      </w:r>
      <w:r>
        <w:rPr>
          <w:rFonts w:hint="eastAsia"/>
        </w:rPr>
        <w:t xml:space="preserve"> </w:t>
      </w:r>
    </w:p>
    <w:p w:rsidR="00676F4A" w:rsidRDefault="00051C8C">
      <w:r>
        <w:rPr>
          <w:rFonts w:hint="eastAsia"/>
        </w:rPr>
        <w:t>（</w:t>
      </w:r>
      <w:r>
        <w:rPr>
          <w:rFonts w:hint="eastAsia"/>
        </w:rPr>
        <w:t>3</w:t>
      </w:r>
      <w:r>
        <w:rPr>
          <w:rFonts w:hint="eastAsia"/>
        </w:rPr>
        <w:t>）品牌格局</w:t>
      </w:r>
      <w:r>
        <w:rPr>
          <w:rFonts w:hint="eastAsia"/>
        </w:rPr>
        <w:t xml:space="preserve"> </w:t>
      </w:r>
    </w:p>
    <w:p w:rsidR="00676F4A" w:rsidRDefault="00051C8C">
      <w:r>
        <w:rPr>
          <w:rFonts w:hint="eastAsia"/>
        </w:rPr>
        <w:t>（</w:t>
      </w:r>
      <w:r>
        <w:rPr>
          <w:rFonts w:hint="eastAsia"/>
        </w:rPr>
        <w:t>4</w:t>
      </w:r>
      <w:r>
        <w:rPr>
          <w:rFonts w:hint="eastAsia"/>
        </w:rPr>
        <w:t>）用户基数</w:t>
      </w:r>
      <w:r>
        <w:rPr>
          <w:rFonts w:hint="eastAsia"/>
        </w:rPr>
        <w:t xml:space="preserve"> </w:t>
      </w:r>
    </w:p>
    <w:p w:rsidR="00676F4A" w:rsidRDefault="00051C8C">
      <w:r>
        <w:rPr>
          <w:rFonts w:hint="eastAsia"/>
        </w:rPr>
        <w:t>（</w:t>
      </w:r>
      <w:r>
        <w:rPr>
          <w:rFonts w:hint="eastAsia"/>
        </w:rPr>
        <w:t>5</w:t>
      </w:r>
      <w:r>
        <w:rPr>
          <w:rFonts w:hint="eastAsia"/>
        </w:rPr>
        <w:t>）当前焦点问题</w:t>
      </w:r>
    </w:p>
    <w:p w:rsidR="00676F4A" w:rsidRDefault="00051C8C">
      <w:r>
        <w:rPr>
          <w:rFonts w:hint="eastAsia"/>
        </w:rPr>
        <w:t>3.</w:t>
      </w:r>
      <w:r>
        <w:rPr>
          <w:rFonts w:hint="eastAsia"/>
        </w:rPr>
        <w:t>趋势</w:t>
      </w:r>
    </w:p>
    <w:p w:rsidR="00676F4A" w:rsidRDefault="00051C8C">
      <w:r>
        <w:rPr>
          <w:rFonts w:hint="eastAsia"/>
        </w:rPr>
        <w:t>（</w:t>
      </w:r>
      <w:r>
        <w:rPr>
          <w:rFonts w:hint="eastAsia"/>
        </w:rPr>
        <w:t>1</w:t>
      </w:r>
      <w:r>
        <w:rPr>
          <w:rFonts w:hint="eastAsia"/>
        </w:rPr>
        <w:t>）行业发展规律</w:t>
      </w:r>
    </w:p>
    <w:p w:rsidR="00676F4A" w:rsidRDefault="00051C8C">
      <w:r>
        <w:rPr>
          <w:rFonts w:hint="eastAsia"/>
        </w:rPr>
        <w:t>（</w:t>
      </w:r>
      <w:r>
        <w:rPr>
          <w:rFonts w:hint="eastAsia"/>
        </w:rPr>
        <w:t>2</w:t>
      </w:r>
      <w:r>
        <w:rPr>
          <w:rFonts w:hint="eastAsia"/>
        </w:rPr>
        <w:t>）经济增长趋势</w:t>
      </w:r>
    </w:p>
    <w:p w:rsidR="00676F4A" w:rsidRDefault="00051C8C">
      <w:r>
        <w:rPr>
          <w:rFonts w:hint="eastAsia"/>
        </w:rPr>
        <w:t>（</w:t>
      </w:r>
      <w:r>
        <w:rPr>
          <w:rFonts w:hint="eastAsia"/>
        </w:rPr>
        <w:t>3</w:t>
      </w:r>
      <w:r>
        <w:rPr>
          <w:rFonts w:hint="eastAsia"/>
        </w:rPr>
        <w:t>）未来阶段</w:t>
      </w:r>
    </w:p>
    <w:p w:rsidR="00676F4A" w:rsidRDefault="00051C8C">
      <w:r>
        <w:rPr>
          <w:rFonts w:hint="eastAsia"/>
        </w:rPr>
        <w:t>（</w:t>
      </w:r>
      <w:r>
        <w:rPr>
          <w:rFonts w:hint="eastAsia"/>
        </w:rPr>
        <w:t>4</w:t>
      </w:r>
      <w:r>
        <w:rPr>
          <w:rFonts w:hint="eastAsia"/>
        </w:rPr>
        <w:t>）行业有可能的突破点</w:t>
      </w:r>
    </w:p>
    <w:p w:rsidR="00676F4A" w:rsidRDefault="00051C8C">
      <w:r>
        <w:rPr>
          <w:rFonts w:hint="eastAsia"/>
        </w:rPr>
        <w:t>4.</w:t>
      </w:r>
      <w:r>
        <w:rPr>
          <w:rFonts w:hint="eastAsia"/>
        </w:rPr>
        <w:t>总结报告</w:t>
      </w:r>
    </w:p>
    <w:p w:rsidR="00676F4A" w:rsidRDefault="00051C8C">
      <w:r>
        <w:rPr>
          <w:rFonts w:hint="eastAsia"/>
        </w:rPr>
        <w:t>（</w:t>
      </w:r>
      <w:r>
        <w:rPr>
          <w:rFonts w:hint="eastAsia"/>
        </w:rPr>
        <w:t>1</w:t>
      </w:r>
      <w:r>
        <w:rPr>
          <w:rFonts w:hint="eastAsia"/>
        </w:rPr>
        <w:t>）行业有可发展性</w:t>
      </w:r>
    </w:p>
    <w:p w:rsidR="00676F4A" w:rsidRDefault="00051C8C">
      <w:r>
        <w:rPr>
          <w:rFonts w:hint="eastAsia"/>
        </w:rPr>
        <w:t>（</w:t>
      </w:r>
      <w:r>
        <w:rPr>
          <w:rFonts w:hint="eastAsia"/>
        </w:rPr>
        <w:t>2</w:t>
      </w:r>
      <w:r>
        <w:rPr>
          <w:rFonts w:hint="eastAsia"/>
        </w:rPr>
        <w:t>）市场细分</w:t>
      </w:r>
    </w:p>
    <w:p w:rsidR="00676F4A" w:rsidRDefault="00051C8C">
      <w:r>
        <w:rPr>
          <w:rFonts w:hint="eastAsia"/>
        </w:rPr>
        <w:t>（</w:t>
      </w:r>
      <w:r>
        <w:rPr>
          <w:rFonts w:hint="eastAsia"/>
        </w:rPr>
        <w:t>3</w:t>
      </w:r>
      <w:r>
        <w:rPr>
          <w:rFonts w:hint="eastAsia"/>
        </w:rPr>
        <w:t>）针对的人群</w:t>
      </w:r>
    </w:p>
    <w:p w:rsidR="00676F4A" w:rsidRDefault="00051C8C">
      <w:r>
        <w:rPr>
          <w:rFonts w:hint="eastAsia"/>
        </w:rPr>
        <w:t>5.</w:t>
      </w:r>
      <w:r>
        <w:rPr>
          <w:rFonts w:hint="eastAsia"/>
        </w:rPr>
        <w:t>产品定位</w:t>
      </w:r>
    </w:p>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676F4A"/>
    <w:p w:rsidR="00676F4A" w:rsidRDefault="00051C8C">
      <w:pPr>
        <w:pStyle w:val="2"/>
        <w:rPr>
          <w:rFonts w:eastAsiaTheme="minorEastAsia"/>
          <w:sz w:val="21"/>
          <w:szCs w:val="21"/>
        </w:rPr>
      </w:pPr>
      <w:proofErr w:type="gramStart"/>
      <w:r>
        <w:rPr>
          <w:rFonts w:hint="eastAsia"/>
        </w:rPr>
        <w:lastRenderedPageBreak/>
        <w:t>一</w:t>
      </w:r>
      <w:proofErr w:type="gramEnd"/>
      <w:r>
        <w:rPr>
          <w:rFonts w:hint="eastAsia"/>
        </w:rPr>
        <w:t xml:space="preserve"> </w:t>
      </w:r>
      <w:r>
        <w:rPr>
          <w:rFonts w:hint="eastAsia"/>
        </w:rPr>
        <w:t>历史</w:t>
      </w:r>
      <w:r>
        <w:rPr>
          <w:rFonts w:hint="eastAsia"/>
          <w:b w:val="0"/>
          <w:bCs/>
        </w:rPr>
        <w:t>（起步时间</w:t>
      </w:r>
      <w:r>
        <w:rPr>
          <w:rFonts w:hint="eastAsia"/>
          <w:b w:val="0"/>
          <w:bCs/>
        </w:rPr>
        <w:t xml:space="preserve"> </w:t>
      </w:r>
      <w:r>
        <w:rPr>
          <w:rFonts w:hint="eastAsia"/>
          <w:b w:val="0"/>
          <w:bCs/>
        </w:rPr>
        <w:t>发展阶段总结</w:t>
      </w:r>
      <w:r>
        <w:rPr>
          <w:rFonts w:hint="eastAsia"/>
          <w:b w:val="0"/>
          <w:bCs/>
        </w:rPr>
        <w:t xml:space="preserve"> </w:t>
      </w:r>
      <w:r>
        <w:rPr>
          <w:rFonts w:hint="eastAsia"/>
          <w:b w:val="0"/>
          <w:bCs/>
        </w:rPr>
        <w:t>多元化发展）</w:t>
      </w:r>
    </w:p>
    <w:p w:rsidR="00676F4A" w:rsidRDefault="00051C8C">
      <w:pPr>
        <w:rPr>
          <w:b/>
          <w:bCs/>
          <w:szCs w:val="21"/>
        </w:rPr>
      </w:pPr>
      <w:r>
        <w:rPr>
          <w:rFonts w:hint="eastAsia"/>
          <w:b/>
          <w:bCs/>
          <w:szCs w:val="21"/>
        </w:rPr>
        <w:t>1.</w:t>
      </w:r>
      <w:r>
        <w:rPr>
          <w:rFonts w:hint="eastAsia"/>
          <w:b/>
          <w:bCs/>
          <w:szCs w:val="21"/>
        </w:rPr>
        <w:t>大背景（驱动力）：</w:t>
      </w:r>
    </w:p>
    <w:p w:rsidR="00676F4A" w:rsidRDefault="00051C8C">
      <w:pPr>
        <w:rPr>
          <w:szCs w:val="21"/>
        </w:rPr>
      </w:pPr>
      <w:r>
        <w:rPr>
          <w:rFonts w:hint="eastAsia"/>
          <w:szCs w:val="21"/>
        </w:rPr>
        <w:t>•</w:t>
      </w:r>
      <w:r>
        <w:rPr>
          <w:rFonts w:hint="eastAsia"/>
          <w:szCs w:val="21"/>
        </w:rPr>
        <w:t xml:space="preserve"> </w:t>
      </w:r>
      <w:r>
        <w:rPr>
          <w:rFonts w:hint="eastAsia"/>
          <w:szCs w:val="21"/>
        </w:rPr>
        <w:t>供应链诞生</w:t>
      </w:r>
    </w:p>
    <w:p w:rsidR="00676F4A" w:rsidRDefault="00051C8C">
      <w:pPr>
        <w:rPr>
          <w:szCs w:val="21"/>
        </w:rPr>
      </w:pPr>
      <w:r>
        <w:rPr>
          <w:rFonts w:hint="eastAsia"/>
          <w:szCs w:val="21"/>
        </w:rPr>
        <w:t>•</w:t>
      </w:r>
      <w:r>
        <w:rPr>
          <w:rFonts w:hint="eastAsia"/>
          <w:szCs w:val="21"/>
        </w:rPr>
        <w:t xml:space="preserve"> </w:t>
      </w:r>
      <w:r>
        <w:rPr>
          <w:rFonts w:hint="eastAsia"/>
          <w:szCs w:val="21"/>
        </w:rPr>
        <w:t>供应链管理</w:t>
      </w:r>
    </w:p>
    <w:p w:rsidR="00676F4A" w:rsidRDefault="00051C8C">
      <w:pPr>
        <w:rPr>
          <w:szCs w:val="21"/>
        </w:rPr>
      </w:pPr>
      <w:r>
        <w:rPr>
          <w:rFonts w:hint="eastAsia"/>
          <w:szCs w:val="21"/>
        </w:rPr>
        <w:t>•</w:t>
      </w:r>
      <w:r>
        <w:rPr>
          <w:rFonts w:hint="eastAsia"/>
          <w:szCs w:val="21"/>
        </w:rPr>
        <w:t xml:space="preserve"> </w:t>
      </w:r>
      <w:r>
        <w:rPr>
          <w:rFonts w:hint="eastAsia"/>
          <w:szCs w:val="21"/>
        </w:rPr>
        <w:t>分销阶段</w:t>
      </w:r>
    </w:p>
    <w:p w:rsidR="00676F4A" w:rsidRDefault="00051C8C">
      <w:pPr>
        <w:rPr>
          <w:szCs w:val="21"/>
        </w:rPr>
      </w:pPr>
      <w:r>
        <w:rPr>
          <w:rFonts w:hint="eastAsia"/>
          <w:szCs w:val="21"/>
        </w:rPr>
        <w:t>•</w:t>
      </w:r>
      <w:r>
        <w:rPr>
          <w:rFonts w:hint="eastAsia"/>
          <w:szCs w:val="21"/>
        </w:rPr>
        <w:t xml:space="preserve"> </w:t>
      </w:r>
      <w:r>
        <w:rPr>
          <w:rFonts w:hint="eastAsia"/>
          <w:szCs w:val="21"/>
        </w:rPr>
        <w:t>先进的搜索工具</w:t>
      </w:r>
    </w:p>
    <w:p w:rsidR="00676F4A" w:rsidRDefault="00051C8C">
      <w:pPr>
        <w:rPr>
          <w:szCs w:val="21"/>
        </w:rPr>
      </w:pPr>
      <w:r>
        <w:rPr>
          <w:rFonts w:hint="eastAsia"/>
          <w:szCs w:val="21"/>
        </w:rPr>
        <w:t>•</w:t>
      </w:r>
      <w:r>
        <w:rPr>
          <w:rFonts w:hint="eastAsia"/>
          <w:szCs w:val="21"/>
        </w:rPr>
        <w:t xml:space="preserve"> </w:t>
      </w:r>
      <w:r>
        <w:rPr>
          <w:rFonts w:hint="eastAsia"/>
          <w:szCs w:val="21"/>
        </w:rPr>
        <w:t>社交媒体</w:t>
      </w:r>
    </w:p>
    <w:p w:rsidR="00676F4A" w:rsidRDefault="00676F4A">
      <w:pPr>
        <w:rPr>
          <w:b/>
          <w:bCs/>
          <w:szCs w:val="21"/>
        </w:rPr>
      </w:pPr>
    </w:p>
    <w:p w:rsidR="00676F4A" w:rsidRDefault="00051C8C">
      <w:pPr>
        <w:rPr>
          <w:szCs w:val="21"/>
        </w:rPr>
      </w:pPr>
      <w:r>
        <w:rPr>
          <w:rFonts w:hint="eastAsia"/>
          <w:b/>
          <w:bCs/>
          <w:szCs w:val="21"/>
        </w:rPr>
        <w:t>2.</w:t>
      </w:r>
      <w:r>
        <w:rPr>
          <w:rFonts w:hint="eastAsia"/>
          <w:b/>
          <w:bCs/>
          <w:szCs w:val="21"/>
        </w:rPr>
        <w:t>共分为四个阶段：</w:t>
      </w:r>
      <w:r>
        <w:rPr>
          <w:rFonts w:hint="eastAsia"/>
          <w:szCs w:val="21"/>
        </w:rPr>
        <w:t>萌芽期、起步期、发展期、持续完善期。</w:t>
      </w:r>
    </w:p>
    <w:p w:rsidR="00676F4A" w:rsidRDefault="00051C8C">
      <w:pPr>
        <w:rPr>
          <w:szCs w:val="21"/>
        </w:rPr>
      </w:pPr>
      <w:r>
        <w:rPr>
          <w:rFonts w:hint="eastAsia"/>
          <w:szCs w:val="21"/>
        </w:rPr>
        <w:t>（</w:t>
      </w:r>
      <w:r>
        <w:rPr>
          <w:rFonts w:hint="eastAsia"/>
          <w:szCs w:val="21"/>
        </w:rPr>
        <w:t>1</w:t>
      </w:r>
      <w:r>
        <w:rPr>
          <w:rFonts w:hint="eastAsia"/>
          <w:szCs w:val="21"/>
        </w:rPr>
        <w:t>）第一阶段：萌芽期（</w:t>
      </w:r>
      <w:r>
        <w:rPr>
          <w:rFonts w:hint="eastAsia"/>
          <w:szCs w:val="21"/>
        </w:rPr>
        <w:t>1996-1998</w:t>
      </w:r>
      <w:r>
        <w:rPr>
          <w:rFonts w:hint="eastAsia"/>
          <w:szCs w:val="21"/>
        </w:rPr>
        <w:t>年）</w:t>
      </w:r>
    </w:p>
    <w:p w:rsidR="00676F4A" w:rsidRDefault="00051C8C">
      <w:pPr>
        <w:rPr>
          <w:szCs w:val="21"/>
        </w:rPr>
      </w:pPr>
      <w:r>
        <w:rPr>
          <w:rFonts w:hint="eastAsia"/>
          <w:szCs w:val="21"/>
        </w:rPr>
        <w:t>1997</w:t>
      </w:r>
      <w:r>
        <w:rPr>
          <w:rFonts w:hint="eastAsia"/>
          <w:szCs w:val="21"/>
        </w:rPr>
        <w:t>年，全球</w:t>
      </w:r>
      <w:r>
        <w:rPr>
          <w:rFonts w:hint="eastAsia"/>
          <w:color w:val="92D050"/>
          <w:szCs w:val="21"/>
        </w:rPr>
        <w:t>互联网投资</w:t>
      </w:r>
      <w:r>
        <w:rPr>
          <w:rFonts w:hint="eastAsia"/>
          <w:szCs w:val="21"/>
        </w:rPr>
        <w:t>高潮兴起，借助资本的力量，互联网开始向传统行业进行渗透，进而催生了中国第一批</w:t>
      </w:r>
      <w:r>
        <w:rPr>
          <w:rFonts w:hint="eastAsia"/>
          <w:color w:val="92D050"/>
          <w:szCs w:val="21"/>
        </w:rPr>
        <w:t>旅游网站</w:t>
      </w:r>
      <w:r>
        <w:rPr>
          <w:rFonts w:hint="eastAsia"/>
          <w:szCs w:val="21"/>
        </w:rPr>
        <w:t>，如：华夏旅游网、</w:t>
      </w:r>
      <w:proofErr w:type="gramStart"/>
      <w:r>
        <w:rPr>
          <w:rFonts w:hint="eastAsia"/>
          <w:szCs w:val="21"/>
        </w:rPr>
        <w:t>携程旅游</w:t>
      </w:r>
      <w:proofErr w:type="gramEnd"/>
      <w:r>
        <w:rPr>
          <w:rFonts w:hint="eastAsia"/>
          <w:szCs w:val="21"/>
        </w:rPr>
        <w:t>网、</w:t>
      </w:r>
      <w:r>
        <w:rPr>
          <w:rFonts w:hint="eastAsia"/>
          <w:szCs w:val="21"/>
        </w:rPr>
        <w:t>Et-china</w:t>
      </w:r>
      <w:r>
        <w:rPr>
          <w:rFonts w:hint="eastAsia"/>
          <w:szCs w:val="21"/>
        </w:rPr>
        <w:t>、中青旅在线等，开启了中国在线旅游的发展历程。</w:t>
      </w:r>
    </w:p>
    <w:p w:rsidR="00676F4A" w:rsidRDefault="00051C8C">
      <w:pPr>
        <w:rPr>
          <w:szCs w:val="21"/>
        </w:rPr>
      </w:pPr>
      <w:r>
        <w:rPr>
          <w:rFonts w:hint="eastAsia"/>
          <w:szCs w:val="21"/>
        </w:rPr>
        <w:t>（</w:t>
      </w:r>
      <w:r>
        <w:rPr>
          <w:rFonts w:hint="eastAsia"/>
          <w:szCs w:val="21"/>
        </w:rPr>
        <w:t>2</w:t>
      </w:r>
      <w:r>
        <w:rPr>
          <w:rFonts w:hint="eastAsia"/>
          <w:szCs w:val="21"/>
        </w:rPr>
        <w:t>）第二阶段：起步期（</w:t>
      </w:r>
      <w:r>
        <w:rPr>
          <w:rFonts w:hint="eastAsia"/>
          <w:szCs w:val="21"/>
        </w:rPr>
        <w:t>1999-2002</w:t>
      </w:r>
      <w:r>
        <w:rPr>
          <w:rFonts w:hint="eastAsia"/>
          <w:szCs w:val="21"/>
        </w:rPr>
        <w:t>年）</w:t>
      </w:r>
    </w:p>
    <w:p w:rsidR="00676F4A" w:rsidRDefault="00051C8C">
      <w:pPr>
        <w:rPr>
          <w:szCs w:val="21"/>
        </w:rPr>
      </w:pPr>
      <w:r>
        <w:rPr>
          <w:rFonts w:hint="eastAsia"/>
          <w:szCs w:val="21"/>
        </w:rPr>
        <w:t>2000</w:t>
      </w:r>
      <w:r>
        <w:rPr>
          <w:rFonts w:hint="eastAsia"/>
          <w:szCs w:val="21"/>
        </w:rPr>
        <w:t>年，在线旅游服务商开始尝试新的</w:t>
      </w:r>
      <w:r>
        <w:rPr>
          <w:rFonts w:hint="eastAsia"/>
          <w:color w:val="92D050"/>
          <w:szCs w:val="21"/>
        </w:rPr>
        <w:t>运营模式</w:t>
      </w:r>
      <w:r>
        <w:rPr>
          <w:rFonts w:hint="eastAsia"/>
          <w:szCs w:val="21"/>
        </w:rPr>
        <w:t>，通过传统的分销商，来拓展市场覆盖范围。具有代表性的为：艺</w:t>
      </w:r>
      <w:proofErr w:type="gramStart"/>
      <w:r>
        <w:rPr>
          <w:rFonts w:hint="eastAsia"/>
          <w:szCs w:val="21"/>
        </w:rPr>
        <w:t>龙收购</w:t>
      </w:r>
      <w:proofErr w:type="gramEnd"/>
      <w:r>
        <w:rPr>
          <w:rFonts w:hint="eastAsia"/>
          <w:szCs w:val="21"/>
        </w:rPr>
        <w:t>酒店预订公司</w:t>
      </w:r>
      <w:r>
        <w:rPr>
          <w:rFonts w:hint="eastAsia"/>
          <w:szCs w:val="21"/>
        </w:rPr>
        <w:t>LOHOO</w:t>
      </w:r>
      <w:r>
        <w:rPr>
          <w:rFonts w:hint="eastAsia"/>
          <w:szCs w:val="21"/>
        </w:rPr>
        <w:t>；</w:t>
      </w:r>
      <w:proofErr w:type="gramStart"/>
      <w:r>
        <w:rPr>
          <w:rFonts w:hint="eastAsia"/>
          <w:szCs w:val="21"/>
        </w:rPr>
        <w:t>携程收购</w:t>
      </w:r>
      <w:proofErr w:type="gramEnd"/>
      <w:r>
        <w:rPr>
          <w:rFonts w:hint="eastAsia"/>
          <w:szCs w:val="21"/>
        </w:rPr>
        <w:t>北京现代运通订房网络。新兴的在线旅游服务商通过与传统旅游</w:t>
      </w:r>
      <w:proofErr w:type="gramStart"/>
      <w:r>
        <w:rPr>
          <w:rFonts w:hint="eastAsia"/>
          <w:szCs w:val="21"/>
        </w:rPr>
        <w:t>分销商相结合</w:t>
      </w:r>
      <w:proofErr w:type="gramEnd"/>
      <w:r>
        <w:rPr>
          <w:rFonts w:hint="eastAsia"/>
          <w:szCs w:val="21"/>
        </w:rPr>
        <w:t>，宠儿为行业的发展带来崭新的生机。</w:t>
      </w:r>
    </w:p>
    <w:p w:rsidR="00676F4A" w:rsidRDefault="00051C8C">
      <w:pPr>
        <w:rPr>
          <w:szCs w:val="21"/>
        </w:rPr>
      </w:pPr>
      <w:r>
        <w:rPr>
          <w:rFonts w:hint="eastAsia"/>
          <w:szCs w:val="21"/>
        </w:rPr>
        <w:t>（</w:t>
      </w:r>
      <w:r>
        <w:rPr>
          <w:rFonts w:hint="eastAsia"/>
          <w:szCs w:val="21"/>
        </w:rPr>
        <w:t>3</w:t>
      </w:r>
      <w:r>
        <w:rPr>
          <w:rFonts w:hint="eastAsia"/>
          <w:szCs w:val="21"/>
        </w:rPr>
        <w:t>）第三阶段：发展期（</w:t>
      </w:r>
      <w:r>
        <w:rPr>
          <w:rFonts w:hint="eastAsia"/>
          <w:szCs w:val="21"/>
        </w:rPr>
        <w:t>2003-2008</w:t>
      </w:r>
      <w:r>
        <w:rPr>
          <w:rFonts w:hint="eastAsia"/>
          <w:szCs w:val="21"/>
        </w:rPr>
        <w:t>年）</w:t>
      </w:r>
    </w:p>
    <w:p w:rsidR="00676F4A" w:rsidRDefault="00051C8C">
      <w:pPr>
        <w:rPr>
          <w:szCs w:val="21"/>
        </w:rPr>
      </w:pPr>
      <w:r>
        <w:rPr>
          <w:rFonts w:hint="eastAsia"/>
          <w:szCs w:val="21"/>
        </w:rPr>
        <w:t>2003</w:t>
      </w:r>
      <w:r>
        <w:rPr>
          <w:rFonts w:hint="eastAsia"/>
          <w:szCs w:val="21"/>
        </w:rPr>
        <w:t>年开始，在线旅游开始</w:t>
      </w:r>
      <w:r>
        <w:rPr>
          <w:rFonts w:hint="eastAsia"/>
          <w:color w:val="92D050"/>
          <w:szCs w:val="21"/>
        </w:rPr>
        <w:t>明确市场定位</w:t>
      </w:r>
      <w:r>
        <w:rPr>
          <w:rFonts w:hint="eastAsia"/>
          <w:szCs w:val="21"/>
        </w:rPr>
        <w:t>，区别于国外的在线</w:t>
      </w:r>
      <w:r>
        <w:rPr>
          <w:rFonts w:hint="eastAsia"/>
          <w:szCs w:val="21"/>
        </w:rPr>
        <w:t>B2C</w:t>
      </w:r>
      <w:r>
        <w:rPr>
          <w:rFonts w:hint="eastAsia"/>
          <w:szCs w:val="21"/>
        </w:rPr>
        <w:t>运营模式，是中国特有的电话呼叫中心服务与网络相结合的预定方式，向旅游消费者提供全方位的简单</w:t>
      </w:r>
      <w:r>
        <w:rPr>
          <w:rFonts w:hint="eastAsia"/>
          <w:color w:val="92D050"/>
          <w:szCs w:val="21"/>
        </w:rPr>
        <w:t>旅游产品预订服务</w:t>
      </w:r>
      <w:r>
        <w:rPr>
          <w:rFonts w:hint="eastAsia"/>
          <w:szCs w:val="21"/>
        </w:rPr>
        <w:t>。此外，在</w:t>
      </w:r>
      <w:r>
        <w:rPr>
          <w:rFonts w:hint="eastAsia"/>
          <w:color w:val="92D050"/>
          <w:szCs w:val="21"/>
        </w:rPr>
        <w:t>融资方面</w:t>
      </w:r>
      <w:r>
        <w:rPr>
          <w:rFonts w:hint="eastAsia"/>
          <w:szCs w:val="21"/>
        </w:rPr>
        <w:t>，</w:t>
      </w:r>
      <w:proofErr w:type="gramStart"/>
      <w:r>
        <w:rPr>
          <w:rFonts w:hint="eastAsia"/>
          <w:szCs w:val="21"/>
        </w:rPr>
        <w:t>以携程和艺龙</w:t>
      </w:r>
      <w:proofErr w:type="gramEnd"/>
      <w:r>
        <w:rPr>
          <w:rFonts w:hint="eastAsia"/>
          <w:szCs w:val="21"/>
        </w:rPr>
        <w:t>分别于</w:t>
      </w:r>
      <w:r>
        <w:rPr>
          <w:rFonts w:hint="eastAsia"/>
          <w:szCs w:val="21"/>
        </w:rPr>
        <w:t>2003</w:t>
      </w:r>
      <w:r>
        <w:rPr>
          <w:rFonts w:hint="eastAsia"/>
          <w:szCs w:val="21"/>
        </w:rPr>
        <w:t>年</w:t>
      </w:r>
      <w:r>
        <w:rPr>
          <w:rFonts w:hint="eastAsia"/>
          <w:szCs w:val="21"/>
        </w:rPr>
        <w:t>12</w:t>
      </w:r>
      <w:r>
        <w:rPr>
          <w:rFonts w:hint="eastAsia"/>
          <w:szCs w:val="21"/>
        </w:rPr>
        <w:t>月和</w:t>
      </w:r>
      <w:r>
        <w:rPr>
          <w:rFonts w:hint="eastAsia"/>
          <w:szCs w:val="21"/>
        </w:rPr>
        <w:t>2004</w:t>
      </w:r>
      <w:r>
        <w:rPr>
          <w:rFonts w:hint="eastAsia"/>
          <w:szCs w:val="21"/>
        </w:rPr>
        <w:t>年</w:t>
      </w:r>
      <w:r>
        <w:rPr>
          <w:rFonts w:hint="eastAsia"/>
          <w:szCs w:val="21"/>
        </w:rPr>
        <w:t>10</w:t>
      </w:r>
      <w:r>
        <w:rPr>
          <w:rFonts w:hint="eastAsia"/>
          <w:szCs w:val="21"/>
        </w:rPr>
        <w:t>月成功上市美国纳斯达克股票交易所为标志，中国在线旅游业开始吸纳资金，扩大业务发展。</w:t>
      </w:r>
      <w:r>
        <w:rPr>
          <w:rFonts w:hint="eastAsia"/>
          <w:szCs w:val="21"/>
        </w:rPr>
        <w:t>2005</w:t>
      </w:r>
      <w:r>
        <w:rPr>
          <w:rFonts w:hint="eastAsia"/>
          <w:szCs w:val="21"/>
        </w:rPr>
        <w:t>年，中国在线旅游业务行业呈现多元化，差异化发展态势。传统商务旅游为主的在线旅游服务商，开始开发</w:t>
      </w:r>
      <w:r>
        <w:rPr>
          <w:rFonts w:hint="eastAsia"/>
          <w:color w:val="92D050"/>
          <w:szCs w:val="21"/>
        </w:rPr>
        <w:t>旅游产品</w:t>
      </w:r>
      <w:r>
        <w:rPr>
          <w:rFonts w:hint="eastAsia"/>
          <w:szCs w:val="21"/>
        </w:rPr>
        <w:t>，以期开拓新的盈利增长点。一些新兴的旅游服务商开始涌现。航空酒店开始加大自有网站的投入，大力发展网络直销业务。各种细分垂直型的在线旅游服务商日渐兴起，</w:t>
      </w:r>
      <w:proofErr w:type="gramStart"/>
      <w:r>
        <w:rPr>
          <w:rFonts w:hint="eastAsia"/>
          <w:szCs w:val="21"/>
        </w:rPr>
        <w:t>如途牛</w:t>
      </w:r>
      <w:proofErr w:type="gramEnd"/>
      <w:r>
        <w:rPr>
          <w:rFonts w:hint="eastAsia"/>
          <w:szCs w:val="21"/>
        </w:rPr>
        <w:t>、驴妈妈、悠</w:t>
      </w:r>
      <w:proofErr w:type="gramStart"/>
      <w:r>
        <w:rPr>
          <w:rFonts w:hint="eastAsia"/>
          <w:szCs w:val="21"/>
        </w:rPr>
        <w:t>哉旅游</w:t>
      </w:r>
      <w:proofErr w:type="gramEnd"/>
      <w:r>
        <w:rPr>
          <w:rFonts w:hint="eastAsia"/>
          <w:szCs w:val="21"/>
        </w:rPr>
        <w:t>网等，且成功地获得了</w:t>
      </w:r>
      <w:r>
        <w:rPr>
          <w:rFonts w:hint="eastAsia"/>
          <w:color w:val="92D050"/>
          <w:szCs w:val="21"/>
        </w:rPr>
        <w:t>风险投资</w:t>
      </w:r>
      <w:r>
        <w:rPr>
          <w:rFonts w:hint="eastAsia"/>
          <w:szCs w:val="21"/>
        </w:rPr>
        <w:t>的支持，资本的力量推动其快速发展以抢占市场。一些大的互联网巨头凭借着自身强大的用户流量，开始进军</w:t>
      </w:r>
      <w:r>
        <w:rPr>
          <w:rFonts w:hint="eastAsia"/>
          <w:szCs w:val="21"/>
        </w:rPr>
        <w:t>在线旅游行业，</w:t>
      </w:r>
      <w:proofErr w:type="gramStart"/>
      <w:r>
        <w:rPr>
          <w:rFonts w:hint="eastAsia"/>
          <w:szCs w:val="21"/>
        </w:rPr>
        <w:t>如淘宝旅行</w:t>
      </w:r>
      <w:proofErr w:type="gramEnd"/>
      <w:r>
        <w:rPr>
          <w:rFonts w:hint="eastAsia"/>
          <w:szCs w:val="21"/>
        </w:rPr>
        <w:t>频道、新浪旅游、</w:t>
      </w:r>
      <w:proofErr w:type="gramStart"/>
      <w:r>
        <w:rPr>
          <w:rFonts w:hint="eastAsia"/>
          <w:szCs w:val="21"/>
        </w:rPr>
        <w:t>腾讯入股</w:t>
      </w:r>
      <w:proofErr w:type="gramEnd"/>
      <w:r>
        <w:rPr>
          <w:rFonts w:hint="eastAsia"/>
          <w:szCs w:val="21"/>
        </w:rPr>
        <w:t>艺龙等。</w:t>
      </w:r>
    </w:p>
    <w:p w:rsidR="00676F4A" w:rsidRDefault="00051C8C">
      <w:pPr>
        <w:rPr>
          <w:szCs w:val="21"/>
        </w:rPr>
      </w:pPr>
      <w:r>
        <w:rPr>
          <w:rFonts w:hint="eastAsia"/>
          <w:szCs w:val="21"/>
        </w:rPr>
        <w:t>（</w:t>
      </w:r>
      <w:r>
        <w:rPr>
          <w:rFonts w:hint="eastAsia"/>
          <w:szCs w:val="21"/>
        </w:rPr>
        <w:t>4</w:t>
      </w:r>
      <w:r>
        <w:rPr>
          <w:rFonts w:hint="eastAsia"/>
          <w:szCs w:val="21"/>
        </w:rPr>
        <w:t>）第四阶段：持续完善期（</w:t>
      </w:r>
      <w:r>
        <w:rPr>
          <w:rFonts w:hint="eastAsia"/>
          <w:szCs w:val="21"/>
        </w:rPr>
        <w:t>2009</w:t>
      </w:r>
      <w:r>
        <w:rPr>
          <w:rFonts w:hint="eastAsia"/>
          <w:szCs w:val="21"/>
        </w:rPr>
        <w:t>至今）</w:t>
      </w:r>
    </w:p>
    <w:p w:rsidR="00676F4A" w:rsidRDefault="00051C8C">
      <w:pPr>
        <w:rPr>
          <w:szCs w:val="21"/>
        </w:rPr>
      </w:pPr>
      <w:r>
        <w:rPr>
          <w:rFonts w:hint="eastAsia"/>
          <w:szCs w:val="21"/>
        </w:rPr>
        <w:t>各种旅游</w:t>
      </w:r>
      <w:r>
        <w:rPr>
          <w:rFonts w:hint="eastAsia"/>
          <w:color w:val="92D050"/>
          <w:szCs w:val="21"/>
        </w:rPr>
        <w:t>垂直网站</w:t>
      </w:r>
      <w:r>
        <w:rPr>
          <w:rFonts w:hint="eastAsia"/>
          <w:szCs w:val="21"/>
        </w:rPr>
        <w:t>开始兴起，典型代表为以</w:t>
      </w:r>
      <w:r>
        <w:rPr>
          <w:rFonts w:hint="eastAsia"/>
          <w:color w:val="92D050"/>
          <w:szCs w:val="21"/>
        </w:rPr>
        <w:t>垂直搜索</w:t>
      </w:r>
      <w:r>
        <w:rPr>
          <w:rFonts w:hint="eastAsia"/>
          <w:szCs w:val="21"/>
        </w:rPr>
        <w:t>为主的去哪儿、</w:t>
      </w:r>
      <w:proofErr w:type="gramStart"/>
      <w:r>
        <w:rPr>
          <w:rFonts w:hint="eastAsia"/>
          <w:szCs w:val="21"/>
        </w:rPr>
        <w:t>酷讯以及</w:t>
      </w:r>
      <w:proofErr w:type="gramEnd"/>
      <w:r>
        <w:rPr>
          <w:rFonts w:hint="eastAsia"/>
          <w:color w:val="92D050"/>
          <w:szCs w:val="21"/>
        </w:rPr>
        <w:t>点评攻略</w:t>
      </w:r>
      <w:r>
        <w:rPr>
          <w:rFonts w:hint="eastAsia"/>
          <w:szCs w:val="21"/>
        </w:rPr>
        <w:t>为主的到</w:t>
      </w:r>
      <w:proofErr w:type="gramStart"/>
      <w:r>
        <w:rPr>
          <w:rFonts w:hint="eastAsia"/>
          <w:szCs w:val="21"/>
        </w:rPr>
        <w:t>到</w:t>
      </w:r>
      <w:proofErr w:type="gramEnd"/>
      <w:r>
        <w:rPr>
          <w:rFonts w:hint="eastAsia"/>
          <w:szCs w:val="21"/>
        </w:rPr>
        <w:t>网、旅人网。其中，垂直搜索加剧了机票业务的竞争程度，点评网站有利于酒店以及度假业务的线上发展。综合来讲，垂直网站的发展对整个旅游市场的发展起到了催化剂的作用，使得整个行业的竞争更加立体化。前三个阶段中，</w:t>
      </w:r>
      <w:proofErr w:type="gramStart"/>
      <w:r>
        <w:rPr>
          <w:rFonts w:hint="eastAsia"/>
          <w:szCs w:val="21"/>
        </w:rPr>
        <w:t>携程是</w:t>
      </w:r>
      <w:proofErr w:type="gramEnd"/>
      <w:r>
        <w:rPr>
          <w:rFonts w:hint="eastAsia"/>
          <w:szCs w:val="21"/>
        </w:rPr>
        <w:t>在线旅游的主力军，而在第四阶段则进入“百舸争流”时代，市场参与的主体多，</w:t>
      </w:r>
      <w:proofErr w:type="gramStart"/>
      <w:r>
        <w:rPr>
          <w:rFonts w:hint="eastAsia"/>
          <w:szCs w:val="21"/>
        </w:rPr>
        <w:t>且模式</w:t>
      </w:r>
      <w:proofErr w:type="gramEnd"/>
      <w:r>
        <w:rPr>
          <w:rFonts w:hint="eastAsia"/>
          <w:szCs w:val="21"/>
        </w:rPr>
        <w:t>多元化，差异化，各家均处于持续变革期。</w:t>
      </w:r>
      <w:r>
        <w:rPr>
          <w:rFonts w:hint="eastAsia"/>
          <w:szCs w:val="21"/>
        </w:rPr>
        <w:t>预计这一时期将会持续</w:t>
      </w:r>
      <w:r>
        <w:rPr>
          <w:rFonts w:hint="eastAsia"/>
          <w:szCs w:val="21"/>
        </w:rPr>
        <w:t>3-5</w:t>
      </w:r>
      <w:r>
        <w:rPr>
          <w:rFonts w:hint="eastAsia"/>
          <w:szCs w:val="21"/>
        </w:rPr>
        <w:t>年，未来将形成各种模式竞合的形态，从而对整个旅游产业有很大的促进作用。</w:t>
      </w:r>
    </w:p>
    <w:p w:rsidR="00676F4A" w:rsidRDefault="00676F4A">
      <w:pPr>
        <w:rPr>
          <w:szCs w:val="21"/>
        </w:rPr>
      </w:pPr>
    </w:p>
    <w:p w:rsidR="00676F4A" w:rsidRDefault="00051C8C">
      <w:pPr>
        <w:rPr>
          <w:szCs w:val="21"/>
        </w:rPr>
      </w:pPr>
      <w:r>
        <w:rPr>
          <w:noProof/>
          <w:sz w:val="24"/>
        </w:rPr>
        <w:lastRenderedPageBreak/>
        <w:drawing>
          <wp:inline distT="0" distB="0" distL="0" distR="0">
            <wp:extent cx="5274310" cy="2971165"/>
            <wp:effectExtent l="0" t="0" r="2540" b="635"/>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971752"/>
                    </a:xfrm>
                    <a:prstGeom prst="rect">
                      <a:avLst/>
                    </a:prstGeom>
                    <a:noFill/>
                    <a:ln>
                      <a:noFill/>
                    </a:ln>
                  </pic:spPr>
                </pic:pic>
              </a:graphicData>
            </a:graphic>
          </wp:inline>
        </w:drawing>
      </w:r>
    </w:p>
    <w:p w:rsidR="00676F4A" w:rsidRDefault="00051C8C">
      <w:pPr>
        <w:jc w:val="left"/>
        <w:rPr>
          <w:sz w:val="18"/>
          <w:szCs w:val="18"/>
        </w:rPr>
      </w:pPr>
      <w:r>
        <w:rPr>
          <w:rFonts w:hint="eastAsia"/>
          <w:sz w:val="18"/>
          <w:szCs w:val="18"/>
        </w:rPr>
        <w:t>来源：</w:t>
      </w:r>
      <w:proofErr w:type="gramStart"/>
      <w:r>
        <w:rPr>
          <w:rFonts w:hint="eastAsia"/>
          <w:sz w:val="18"/>
          <w:szCs w:val="18"/>
        </w:rPr>
        <w:t>易观智库</w:t>
      </w:r>
      <w:proofErr w:type="gramEnd"/>
    </w:p>
    <w:p w:rsidR="00676F4A" w:rsidRDefault="00051C8C">
      <w:r>
        <w:rPr>
          <w:rFonts w:hint="eastAsia"/>
        </w:rPr>
        <w:t xml:space="preserve">                </w:t>
      </w:r>
    </w:p>
    <w:p w:rsidR="00676F4A" w:rsidRDefault="00676F4A"/>
    <w:p w:rsidR="00676F4A" w:rsidRDefault="00051C8C">
      <w:pPr>
        <w:rPr>
          <w:sz w:val="24"/>
        </w:rPr>
      </w:pPr>
      <w:r>
        <w:rPr>
          <w:noProof/>
          <w:sz w:val="24"/>
        </w:rPr>
        <w:drawing>
          <wp:inline distT="0" distB="0" distL="0" distR="0">
            <wp:extent cx="5274310" cy="3393440"/>
            <wp:effectExtent l="0" t="0" r="2540" b="16510"/>
            <wp:docPr id="2" name="图片 2" descr="https://pic2.zhimg.com/fe0952343e24a95cc0a4d5a580af501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pic2.zhimg.com/fe0952343e24a95cc0a4d5a580af5019_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394021"/>
                    </a:xfrm>
                    <a:prstGeom prst="rect">
                      <a:avLst/>
                    </a:prstGeom>
                    <a:noFill/>
                    <a:ln>
                      <a:noFill/>
                    </a:ln>
                  </pic:spPr>
                </pic:pic>
              </a:graphicData>
            </a:graphic>
          </wp:inline>
        </w:drawing>
      </w:r>
    </w:p>
    <w:p w:rsidR="00676F4A" w:rsidRDefault="00051C8C">
      <w:pPr>
        <w:jc w:val="left"/>
        <w:rPr>
          <w:sz w:val="18"/>
          <w:szCs w:val="18"/>
        </w:rPr>
      </w:pPr>
      <w:r>
        <w:rPr>
          <w:rFonts w:hint="eastAsia"/>
          <w:sz w:val="18"/>
          <w:szCs w:val="18"/>
        </w:rPr>
        <w:t>来源：</w:t>
      </w:r>
      <w:proofErr w:type="gramStart"/>
      <w:r>
        <w:rPr>
          <w:rFonts w:hint="eastAsia"/>
          <w:sz w:val="18"/>
          <w:szCs w:val="18"/>
        </w:rPr>
        <w:t>集奥聚合</w:t>
      </w:r>
      <w:proofErr w:type="gramEnd"/>
    </w:p>
    <w:p w:rsidR="00676F4A" w:rsidRDefault="00676F4A">
      <w:pPr>
        <w:jc w:val="center"/>
        <w:rPr>
          <w:sz w:val="18"/>
          <w:szCs w:val="18"/>
          <w:u w:val="single"/>
        </w:rPr>
      </w:pPr>
    </w:p>
    <w:p w:rsidR="00676F4A" w:rsidRDefault="00051C8C">
      <w:pPr>
        <w:pStyle w:val="2"/>
        <w:numPr>
          <w:ilvl w:val="0"/>
          <w:numId w:val="3"/>
        </w:numPr>
        <w:rPr>
          <w:rFonts w:ascii="黑体" w:hAnsi="黑体" w:cs="黑体"/>
        </w:rPr>
      </w:pPr>
      <w:r>
        <w:rPr>
          <w:rFonts w:ascii="黑体" w:hAnsi="黑体" w:cs="黑体" w:hint="eastAsia"/>
        </w:rPr>
        <w:lastRenderedPageBreak/>
        <w:t>现状</w:t>
      </w:r>
    </w:p>
    <w:p w:rsidR="00676F4A" w:rsidRDefault="00051C8C">
      <w:pPr>
        <w:pStyle w:val="2"/>
        <w:rPr>
          <w:rFonts w:ascii="黑体" w:hAnsi="黑体" w:cs="黑体"/>
          <w:b w:val="0"/>
          <w:bCs/>
        </w:rPr>
      </w:pPr>
      <w:r>
        <w:rPr>
          <w:rFonts w:ascii="黑体" w:hAnsi="黑体" w:cs="黑体" w:hint="eastAsia"/>
          <w:b w:val="0"/>
          <w:bCs/>
        </w:rPr>
        <w:t>（经济规模</w:t>
      </w:r>
      <w:r>
        <w:rPr>
          <w:rFonts w:ascii="黑体" w:hAnsi="黑体" w:cs="黑体" w:hint="eastAsia"/>
          <w:b w:val="0"/>
          <w:bCs/>
        </w:rPr>
        <w:t xml:space="preserve"> </w:t>
      </w:r>
      <w:r>
        <w:rPr>
          <w:rFonts w:ascii="黑体" w:hAnsi="黑体" w:cs="黑体" w:hint="eastAsia"/>
          <w:b w:val="0"/>
          <w:bCs/>
        </w:rPr>
        <w:t>所处阶段</w:t>
      </w:r>
      <w:r>
        <w:rPr>
          <w:rFonts w:ascii="黑体" w:hAnsi="黑体" w:cs="黑体" w:hint="eastAsia"/>
          <w:b w:val="0"/>
          <w:bCs/>
        </w:rPr>
        <w:t xml:space="preserve"> </w:t>
      </w:r>
      <w:r>
        <w:rPr>
          <w:rFonts w:ascii="黑体" w:hAnsi="黑体" w:cs="黑体" w:hint="eastAsia"/>
          <w:b w:val="0"/>
          <w:bCs/>
        </w:rPr>
        <w:t>品牌格局</w:t>
      </w:r>
      <w:r>
        <w:rPr>
          <w:rFonts w:ascii="黑体" w:hAnsi="黑体" w:cs="黑体" w:hint="eastAsia"/>
          <w:b w:val="0"/>
          <w:bCs/>
        </w:rPr>
        <w:t xml:space="preserve"> </w:t>
      </w:r>
      <w:r>
        <w:rPr>
          <w:rFonts w:ascii="黑体" w:hAnsi="黑体" w:cs="黑体" w:hint="eastAsia"/>
          <w:b w:val="0"/>
          <w:bCs/>
        </w:rPr>
        <w:t>用户基数</w:t>
      </w:r>
      <w:r>
        <w:rPr>
          <w:rFonts w:ascii="黑体" w:hAnsi="黑体" w:cs="黑体" w:hint="eastAsia"/>
          <w:b w:val="0"/>
          <w:bCs/>
        </w:rPr>
        <w:t xml:space="preserve"> </w:t>
      </w:r>
      <w:r>
        <w:rPr>
          <w:rFonts w:ascii="黑体" w:hAnsi="黑体" w:cs="黑体" w:hint="eastAsia"/>
          <w:b w:val="0"/>
          <w:bCs/>
        </w:rPr>
        <w:t>当前焦点问题）</w:t>
      </w:r>
    </w:p>
    <w:p w:rsidR="00676F4A" w:rsidRDefault="00051C8C">
      <w:pPr>
        <w:numPr>
          <w:ilvl w:val="0"/>
          <w:numId w:val="4"/>
        </w:numPr>
      </w:pPr>
      <w:r>
        <w:rPr>
          <w:rFonts w:hint="eastAsia"/>
        </w:rPr>
        <w:t>经济规模</w:t>
      </w:r>
    </w:p>
    <w:p w:rsidR="00676F4A" w:rsidRDefault="00051C8C">
      <w:pPr>
        <w:ind w:firstLineChars="200" w:firstLine="420"/>
        <w:rPr>
          <w:rFonts w:ascii="宋体" w:eastAsia="宋体" w:hAnsi="宋体" w:cs="宋体"/>
          <w:color w:val="333333"/>
          <w:kern w:val="0"/>
          <w:szCs w:val="21"/>
          <w:shd w:val="clear" w:color="auto" w:fill="FFFFFF"/>
          <w:lang w:bidi="ar"/>
        </w:rPr>
      </w:pPr>
      <w:r>
        <w:rPr>
          <w:rFonts w:ascii="宋体" w:eastAsia="宋体" w:hAnsi="宋体" w:cs="宋体"/>
          <w:color w:val="333333"/>
          <w:kern w:val="0"/>
          <w:szCs w:val="21"/>
          <w:shd w:val="clear" w:color="auto" w:fill="FFFFFF"/>
          <w:lang w:bidi="ar"/>
        </w:rPr>
        <w:t>2016</w:t>
      </w:r>
      <w:r>
        <w:rPr>
          <w:rFonts w:ascii="宋体" w:eastAsia="宋体" w:hAnsi="宋体" w:cs="宋体"/>
          <w:color w:val="333333"/>
          <w:kern w:val="0"/>
          <w:szCs w:val="21"/>
          <w:shd w:val="clear" w:color="auto" w:fill="FFFFFF"/>
          <w:lang w:bidi="ar"/>
        </w:rPr>
        <w:t>年全年</w:t>
      </w:r>
      <w:r>
        <w:rPr>
          <w:rFonts w:ascii="宋体" w:eastAsia="宋体" w:hAnsi="宋体" w:cs="宋体"/>
          <w:color w:val="92D050"/>
          <w:kern w:val="0"/>
          <w:szCs w:val="21"/>
          <w:shd w:val="clear" w:color="auto" w:fill="FFFFFF"/>
          <w:lang w:bidi="ar"/>
        </w:rPr>
        <w:t>旅游统计</w:t>
      </w:r>
      <w:r>
        <w:rPr>
          <w:rFonts w:ascii="宋体" w:eastAsia="宋体" w:hAnsi="宋体" w:cs="宋体"/>
          <w:color w:val="000000" w:themeColor="text1"/>
          <w:kern w:val="0"/>
          <w:szCs w:val="21"/>
          <w:shd w:val="clear" w:color="auto" w:fill="FFFFFF"/>
          <w:lang w:bidi="ar"/>
        </w:rPr>
        <w:t>数据</w:t>
      </w:r>
      <w:r>
        <w:rPr>
          <w:rFonts w:ascii="宋体" w:eastAsia="宋体" w:hAnsi="宋体" w:cs="宋体"/>
          <w:color w:val="333333"/>
          <w:kern w:val="0"/>
          <w:szCs w:val="21"/>
          <w:shd w:val="clear" w:color="auto" w:fill="FFFFFF"/>
          <w:lang w:bidi="ar"/>
        </w:rPr>
        <w:t>报告</w:t>
      </w:r>
      <w:r>
        <w:rPr>
          <w:rFonts w:ascii="宋体" w:eastAsia="宋体" w:hAnsi="宋体" w:cs="宋体" w:hint="eastAsia"/>
          <w:color w:val="333333"/>
          <w:kern w:val="0"/>
          <w:szCs w:val="21"/>
          <w:shd w:val="clear" w:color="auto" w:fill="FFFFFF"/>
          <w:lang w:bidi="ar"/>
        </w:rPr>
        <w:t>：</w:t>
      </w:r>
      <w:r>
        <w:rPr>
          <w:rFonts w:ascii="宋体" w:eastAsia="宋体" w:hAnsi="宋体" w:cs="宋体"/>
          <w:color w:val="333333"/>
          <w:kern w:val="0"/>
          <w:szCs w:val="21"/>
          <w:shd w:val="clear" w:color="auto" w:fill="FFFFFF"/>
          <w:lang w:bidi="ar"/>
        </w:rPr>
        <w:t>全域旅游推动旅游经济实现了较快增长，大众旅游时代的市场基础更加厚实，产业投资和创新更加活跃，经济社会效应更加明显，旅游业成为</w:t>
      </w:r>
      <w:r>
        <w:rPr>
          <w:rFonts w:ascii="宋体" w:eastAsia="宋体" w:hAnsi="宋体" w:cs="宋体"/>
          <w:color w:val="333333"/>
          <w:kern w:val="0"/>
          <w:szCs w:val="21"/>
          <w:shd w:val="clear" w:color="auto" w:fill="FFFFFF"/>
          <w:lang w:bidi="ar"/>
        </w:rPr>
        <w:t>“</w:t>
      </w:r>
      <w:r>
        <w:rPr>
          <w:rFonts w:ascii="宋体" w:eastAsia="宋体" w:hAnsi="宋体" w:cs="宋体"/>
          <w:color w:val="333333"/>
          <w:kern w:val="0"/>
          <w:szCs w:val="21"/>
          <w:shd w:val="clear" w:color="auto" w:fill="FFFFFF"/>
          <w:lang w:bidi="ar"/>
        </w:rPr>
        <w:t>稳增长、调结构、惠民生</w:t>
      </w:r>
      <w:r>
        <w:rPr>
          <w:rFonts w:ascii="宋体" w:eastAsia="宋体" w:hAnsi="宋体" w:cs="宋体"/>
          <w:color w:val="333333"/>
          <w:kern w:val="0"/>
          <w:szCs w:val="21"/>
          <w:shd w:val="clear" w:color="auto" w:fill="FFFFFF"/>
          <w:lang w:bidi="ar"/>
        </w:rPr>
        <w:t>”</w:t>
      </w:r>
      <w:r>
        <w:rPr>
          <w:rFonts w:ascii="宋体" w:eastAsia="宋体" w:hAnsi="宋体" w:cs="宋体"/>
          <w:color w:val="333333"/>
          <w:kern w:val="0"/>
          <w:szCs w:val="21"/>
          <w:shd w:val="clear" w:color="auto" w:fill="FFFFFF"/>
          <w:lang w:bidi="ar"/>
        </w:rPr>
        <w:t>的重要力量：国内旅游</w:t>
      </w:r>
      <w:r>
        <w:rPr>
          <w:rFonts w:ascii="宋体" w:eastAsia="宋体" w:hAnsi="宋体" w:cs="宋体"/>
          <w:color w:val="333333"/>
          <w:kern w:val="0"/>
          <w:szCs w:val="21"/>
          <w:shd w:val="clear" w:color="auto" w:fill="FFFFFF"/>
          <w:lang w:bidi="ar"/>
        </w:rPr>
        <w:t>44.4</w:t>
      </w:r>
      <w:r>
        <w:rPr>
          <w:rFonts w:ascii="宋体" w:eastAsia="宋体" w:hAnsi="宋体" w:cs="宋体"/>
          <w:color w:val="333333"/>
          <w:kern w:val="0"/>
          <w:szCs w:val="21"/>
          <w:shd w:val="clear" w:color="auto" w:fill="FFFFFF"/>
          <w:lang w:bidi="ar"/>
        </w:rPr>
        <w:t>亿人次，比上年同期增长</w:t>
      </w:r>
      <w:r>
        <w:rPr>
          <w:rFonts w:ascii="宋体" w:eastAsia="宋体" w:hAnsi="宋体" w:cs="宋体"/>
          <w:color w:val="333333"/>
          <w:kern w:val="0"/>
          <w:szCs w:val="21"/>
          <w:shd w:val="clear" w:color="auto" w:fill="FFFFFF"/>
          <w:lang w:bidi="ar"/>
        </w:rPr>
        <w:t>11.%</w:t>
      </w:r>
      <w:r>
        <w:rPr>
          <w:rFonts w:ascii="宋体" w:eastAsia="宋体" w:hAnsi="宋体" w:cs="宋体"/>
          <w:color w:val="333333"/>
          <w:kern w:val="0"/>
          <w:szCs w:val="21"/>
          <w:shd w:val="clear" w:color="auto" w:fill="FFFFFF"/>
          <w:lang w:bidi="ar"/>
        </w:rPr>
        <w:t>；入出境旅游</w:t>
      </w:r>
      <w:r>
        <w:rPr>
          <w:rFonts w:ascii="宋体" w:eastAsia="宋体" w:hAnsi="宋体" w:cs="宋体"/>
          <w:color w:val="333333"/>
          <w:kern w:val="0"/>
          <w:szCs w:val="21"/>
          <w:shd w:val="clear" w:color="auto" w:fill="FFFFFF"/>
          <w:lang w:bidi="ar"/>
        </w:rPr>
        <w:t>2.6</w:t>
      </w:r>
      <w:r>
        <w:rPr>
          <w:rFonts w:ascii="宋体" w:eastAsia="宋体" w:hAnsi="宋体" w:cs="宋体"/>
          <w:color w:val="333333"/>
          <w:kern w:val="0"/>
          <w:szCs w:val="21"/>
          <w:shd w:val="clear" w:color="auto" w:fill="FFFFFF"/>
          <w:lang w:bidi="ar"/>
        </w:rPr>
        <w:t>亿人次，增长</w:t>
      </w:r>
      <w:r>
        <w:rPr>
          <w:rFonts w:ascii="宋体" w:eastAsia="宋体" w:hAnsi="宋体" w:cs="宋体"/>
          <w:color w:val="333333"/>
          <w:kern w:val="0"/>
          <w:szCs w:val="21"/>
          <w:shd w:val="clear" w:color="auto" w:fill="FFFFFF"/>
          <w:lang w:bidi="ar"/>
        </w:rPr>
        <w:t>3.9%</w:t>
      </w:r>
      <w:r>
        <w:rPr>
          <w:rFonts w:ascii="宋体" w:eastAsia="宋体" w:hAnsi="宋体" w:cs="宋体"/>
          <w:color w:val="333333"/>
          <w:kern w:val="0"/>
          <w:szCs w:val="21"/>
          <w:shd w:val="clear" w:color="auto" w:fill="FFFFFF"/>
          <w:lang w:bidi="ar"/>
        </w:rPr>
        <w:t>；全年实现旅游总收入</w:t>
      </w:r>
      <w:r>
        <w:rPr>
          <w:rFonts w:ascii="宋体" w:eastAsia="宋体" w:hAnsi="宋体" w:cs="宋体"/>
          <w:color w:val="333333"/>
          <w:kern w:val="0"/>
          <w:szCs w:val="21"/>
          <w:shd w:val="clear" w:color="auto" w:fill="FFFFFF"/>
          <w:lang w:bidi="ar"/>
        </w:rPr>
        <w:t>4.69</w:t>
      </w:r>
      <w:proofErr w:type="gramStart"/>
      <w:r>
        <w:rPr>
          <w:rFonts w:ascii="宋体" w:eastAsia="宋体" w:hAnsi="宋体" w:cs="宋体"/>
          <w:color w:val="333333"/>
          <w:kern w:val="0"/>
          <w:szCs w:val="21"/>
          <w:shd w:val="clear" w:color="auto" w:fill="FFFFFF"/>
          <w:lang w:bidi="ar"/>
        </w:rPr>
        <w:t>万亿</w:t>
      </w:r>
      <w:proofErr w:type="gramEnd"/>
      <w:r>
        <w:rPr>
          <w:rFonts w:ascii="宋体" w:eastAsia="宋体" w:hAnsi="宋体" w:cs="宋体"/>
          <w:color w:val="333333"/>
          <w:kern w:val="0"/>
          <w:szCs w:val="21"/>
          <w:shd w:val="clear" w:color="auto" w:fill="FFFFFF"/>
          <w:lang w:bidi="ar"/>
        </w:rPr>
        <w:t>元，增长</w:t>
      </w:r>
      <w:r>
        <w:rPr>
          <w:rFonts w:ascii="宋体" w:eastAsia="宋体" w:hAnsi="宋体" w:cs="宋体"/>
          <w:color w:val="333333"/>
          <w:kern w:val="0"/>
          <w:szCs w:val="21"/>
          <w:shd w:val="clear" w:color="auto" w:fill="FFFFFF"/>
          <w:lang w:bidi="ar"/>
        </w:rPr>
        <w:t>13.6%</w:t>
      </w:r>
    </w:p>
    <w:p w:rsidR="00676F4A" w:rsidRDefault="00051C8C">
      <w:pPr>
        <w:ind w:firstLineChars="200" w:firstLine="420"/>
        <w:rPr>
          <w:rFonts w:ascii="宋体" w:eastAsia="宋体" w:hAnsi="宋体" w:cs="宋体"/>
          <w:color w:val="333333"/>
          <w:kern w:val="0"/>
          <w:szCs w:val="21"/>
          <w:shd w:val="clear" w:color="auto" w:fill="FFFFFF"/>
          <w:lang w:bidi="ar"/>
        </w:rPr>
      </w:pPr>
      <w:r>
        <w:rPr>
          <w:rFonts w:ascii="宋体" w:eastAsia="宋体" w:hAnsi="宋体" w:cs="宋体"/>
          <w:color w:val="333333"/>
          <w:kern w:val="0"/>
          <w:szCs w:val="21"/>
          <w:shd w:val="clear" w:color="auto" w:fill="FFFFFF"/>
          <w:lang w:bidi="ar"/>
        </w:rPr>
        <w:t>艾瑞数据显示，</w:t>
      </w:r>
      <w:r>
        <w:rPr>
          <w:rFonts w:ascii="宋体" w:eastAsia="宋体" w:hAnsi="宋体" w:cs="宋体"/>
          <w:color w:val="333333"/>
          <w:kern w:val="0"/>
          <w:szCs w:val="21"/>
          <w:shd w:val="clear" w:color="auto" w:fill="FFFFFF"/>
          <w:lang w:bidi="ar"/>
        </w:rPr>
        <w:t>2016</w:t>
      </w:r>
      <w:r>
        <w:rPr>
          <w:rFonts w:ascii="宋体" w:eastAsia="宋体" w:hAnsi="宋体" w:cs="宋体"/>
          <w:color w:val="333333"/>
          <w:kern w:val="0"/>
          <w:szCs w:val="21"/>
          <w:shd w:val="clear" w:color="auto" w:fill="FFFFFF"/>
          <w:lang w:bidi="ar"/>
        </w:rPr>
        <w:t>年中国</w:t>
      </w:r>
      <w:r>
        <w:rPr>
          <w:rFonts w:ascii="宋体" w:eastAsia="宋体" w:hAnsi="宋体" w:cs="宋体"/>
          <w:color w:val="92D050"/>
          <w:kern w:val="0"/>
          <w:szCs w:val="21"/>
          <w:shd w:val="clear" w:color="auto" w:fill="FFFFFF"/>
          <w:lang w:bidi="ar"/>
        </w:rPr>
        <w:t>在线旅游</w:t>
      </w:r>
      <w:r>
        <w:rPr>
          <w:rFonts w:ascii="宋体" w:eastAsia="宋体" w:hAnsi="宋体" w:cs="宋体"/>
          <w:color w:val="333333"/>
          <w:kern w:val="0"/>
          <w:szCs w:val="21"/>
          <w:shd w:val="clear" w:color="auto" w:fill="FFFFFF"/>
          <w:lang w:bidi="ar"/>
        </w:rPr>
        <w:t>市场交易规模达</w:t>
      </w:r>
      <w:r>
        <w:rPr>
          <w:rFonts w:ascii="宋体" w:eastAsia="宋体" w:hAnsi="宋体" w:cs="宋体"/>
          <w:color w:val="333333"/>
          <w:kern w:val="0"/>
          <w:szCs w:val="21"/>
          <w:shd w:val="clear" w:color="auto" w:fill="FFFFFF"/>
          <w:lang w:bidi="ar"/>
        </w:rPr>
        <w:t>5903.6</w:t>
      </w:r>
      <w:r>
        <w:rPr>
          <w:rFonts w:ascii="宋体" w:eastAsia="宋体" w:hAnsi="宋体" w:cs="宋体"/>
          <w:color w:val="333333"/>
          <w:kern w:val="0"/>
          <w:szCs w:val="21"/>
          <w:shd w:val="clear" w:color="auto" w:fill="FFFFFF"/>
          <w:lang w:bidi="ar"/>
        </w:rPr>
        <w:t>亿元，增长率为</w:t>
      </w:r>
      <w:r>
        <w:rPr>
          <w:rFonts w:ascii="宋体" w:eastAsia="宋体" w:hAnsi="宋体" w:cs="宋体"/>
          <w:color w:val="333333"/>
          <w:kern w:val="0"/>
          <w:szCs w:val="21"/>
          <w:shd w:val="clear" w:color="auto" w:fill="FFFFFF"/>
          <w:lang w:bidi="ar"/>
        </w:rPr>
        <w:t>33.3%</w:t>
      </w:r>
      <w:r>
        <w:rPr>
          <w:rFonts w:ascii="宋体" w:eastAsia="宋体" w:hAnsi="宋体" w:cs="宋体"/>
          <w:color w:val="333333"/>
          <w:kern w:val="0"/>
          <w:szCs w:val="21"/>
          <w:shd w:val="clear" w:color="auto" w:fill="FFFFFF"/>
          <w:lang w:bidi="ar"/>
        </w:rPr>
        <w:t>，线上渗透率为</w:t>
      </w:r>
      <w:r>
        <w:rPr>
          <w:rFonts w:ascii="宋体" w:eastAsia="宋体" w:hAnsi="宋体" w:cs="宋体"/>
          <w:color w:val="333333"/>
          <w:kern w:val="0"/>
          <w:szCs w:val="21"/>
          <w:shd w:val="clear" w:color="auto" w:fill="FFFFFF"/>
          <w:lang w:bidi="ar"/>
        </w:rPr>
        <w:t>12.0%</w:t>
      </w:r>
      <w:r>
        <w:rPr>
          <w:rFonts w:ascii="宋体" w:eastAsia="宋体" w:hAnsi="宋体" w:cs="宋体"/>
          <w:color w:val="333333"/>
          <w:kern w:val="0"/>
          <w:szCs w:val="21"/>
          <w:shd w:val="clear" w:color="auto" w:fill="FFFFFF"/>
          <w:lang w:bidi="ar"/>
        </w:rPr>
        <w:t>，较去年相比提升</w:t>
      </w:r>
      <w:r>
        <w:rPr>
          <w:rFonts w:ascii="宋体" w:eastAsia="宋体" w:hAnsi="宋体" w:cs="宋体"/>
          <w:color w:val="333333"/>
          <w:kern w:val="0"/>
          <w:szCs w:val="21"/>
          <w:shd w:val="clear" w:color="auto" w:fill="FFFFFF"/>
          <w:lang w:bidi="ar"/>
        </w:rPr>
        <w:t>1.3</w:t>
      </w:r>
      <w:r>
        <w:rPr>
          <w:rFonts w:ascii="宋体" w:eastAsia="宋体" w:hAnsi="宋体" w:cs="宋体"/>
          <w:color w:val="333333"/>
          <w:kern w:val="0"/>
          <w:szCs w:val="21"/>
          <w:shd w:val="clear" w:color="auto" w:fill="FFFFFF"/>
          <w:lang w:bidi="ar"/>
        </w:rPr>
        <w:t>个百分比。艾瑞分析认为，尽管当前在线旅游行业进入稳定发展阶段，行业增长速度开始放慢</w:t>
      </w:r>
      <w:r>
        <w:rPr>
          <w:rFonts w:ascii="宋体" w:eastAsia="宋体" w:hAnsi="宋体" w:cs="宋体"/>
          <w:color w:val="333333"/>
          <w:kern w:val="0"/>
          <w:szCs w:val="21"/>
          <w:shd w:val="clear" w:color="auto" w:fill="FFFFFF"/>
          <w:lang w:bidi="ar"/>
        </w:rPr>
        <w:t>，但在线旅游行业整体增长速度仍高于中国旅游业总收入增长速度，线上渗透率将保持增长，预计</w:t>
      </w:r>
      <w:r>
        <w:rPr>
          <w:rFonts w:ascii="宋体" w:eastAsia="宋体" w:hAnsi="宋体" w:cs="宋体"/>
          <w:color w:val="333333"/>
          <w:kern w:val="0"/>
          <w:szCs w:val="21"/>
          <w:shd w:val="clear" w:color="auto" w:fill="FFFFFF"/>
          <w:lang w:bidi="ar"/>
        </w:rPr>
        <w:t>2019</w:t>
      </w:r>
      <w:r>
        <w:rPr>
          <w:rFonts w:ascii="宋体" w:eastAsia="宋体" w:hAnsi="宋体" w:cs="宋体"/>
          <w:color w:val="333333"/>
          <w:kern w:val="0"/>
          <w:szCs w:val="21"/>
          <w:shd w:val="clear" w:color="auto" w:fill="FFFFFF"/>
          <w:lang w:bidi="ar"/>
        </w:rPr>
        <w:t>年线上渗透率接近</w:t>
      </w:r>
      <w:r>
        <w:rPr>
          <w:rFonts w:ascii="宋体" w:eastAsia="宋体" w:hAnsi="宋体" w:cs="宋体"/>
          <w:color w:val="333333"/>
          <w:kern w:val="0"/>
          <w:szCs w:val="21"/>
          <w:shd w:val="clear" w:color="auto" w:fill="FFFFFF"/>
          <w:lang w:bidi="ar"/>
        </w:rPr>
        <w:t>15%</w:t>
      </w:r>
      <w:r>
        <w:rPr>
          <w:rFonts w:ascii="宋体" w:eastAsia="宋体" w:hAnsi="宋体" w:cs="宋体" w:hint="eastAsia"/>
          <w:color w:val="333333"/>
          <w:kern w:val="0"/>
          <w:szCs w:val="21"/>
          <w:shd w:val="clear" w:color="auto" w:fill="FFFFFF"/>
          <w:lang w:bidi="ar"/>
        </w:rPr>
        <w:t xml:space="preserve"> </w:t>
      </w:r>
      <w:r>
        <w:rPr>
          <w:rFonts w:ascii="宋体" w:eastAsia="宋体" w:hAnsi="宋体" w:cs="宋体" w:hint="eastAsia"/>
          <w:color w:val="333333"/>
          <w:kern w:val="0"/>
          <w:szCs w:val="21"/>
          <w:shd w:val="clear" w:color="auto" w:fill="FFFFFF"/>
          <w:lang w:bidi="ar"/>
        </w:rPr>
        <w:t>。</w:t>
      </w:r>
    </w:p>
    <w:p w:rsidR="00676F4A" w:rsidRDefault="00051C8C">
      <w:pPr>
        <w:ind w:firstLineChars="200" w:firstLine="420"/>
      </w:pPr>
      <w:r>
        <w:rPr>
          <w:rFonts w:hint="eastAsia"/>
        </w:rPr>
        <w:t>艾瑞数据显示，</w:t>
      </w:r>
      <w:r>
        <w:rPr>
          <w:rFonts w:hint="eastAsia"/>
        </w:rPr>
        <w:t>2016</w:t>
      </w:r>
      <w:r>
        <w:rPr>
          <w:rFonts w:hint="eastAsia"/>
        </w:rPr>
        <w:t>年中国</w:t>
      </w:r>
      <w:r>
        <w:rPr>
          <w:rFonts w:hint="eastAsia"/>
          <w:color w:val="92D050"/>
        </w:rPr>
        <w:t>在线旅游度假</w:t>
      </w:r>
      <w:r>
        <w:rPr>
          <w:rFonts w:hint="eastAsia"/>
        </w:rPr>
        <w:t>市场交易规模为</w:t>
      </w:r>
      <w:r>
        <w:rPr>
          <w:rFonts w:hint="eastAsia"/>
        </w:rPr>
        <w:t>962.9</w:t>
      </w:r>
      <w:r>
        <w:rPr>
          <w:rFonts w:hint="eastAsia"/>
        </w:rPr>
        <w:t>亿元，较去年增长</w:t>
      </w:r>
      <w:r>
        <w:rPr>
          <w:rFonts w:hint="eastAsia"/>
        </w:rPr>
        <w:t>37.4%</w:t>
      </w:r>
      <w:r>
        <w:rPr>
          <w:rFonts w:hint="eastAsia"/>
        </w:rPr>
        <w:t>，占整体在线旅游市场的比重达</w:t>
      </w:r>
      <w:r>
        <w:rPr>
          <w:rFonts w:hint="eastAsia"/>
        </w:rPr>
        <w:t xml:space="preserve">  16.3%</w:t>
      </w:r>
      <w:r>
        <w:rPr>
          <w:rFonts w:hint="eastAsia"/>
        </w:rPr>
        <w:t>，比</w:t>
      </w:r>
      <w:r>
        <w:rPr>
          <w:rFonts w:hint="eastAsia"/>
        </w:rPr>
        <w:t xml:space="preserve">2015 </w:t>
      </w:r>
      <w:r>
        <w:rPr>
          <w:rFonts w:hint="eastAsia"/>
        </w:rPr>
        <w:t>年提升</w:t>
      </w:r>
      <w:r>
        <w:rPr>
          <w:rFonts w:hint="eastAsia"/>
        </w:rPr>
        <w:t>0.1</w:t>
      </w:r>
      <w:r>
        <w:rPr>
          <w:rFonts w:hint="eastAsia"/>
        </w:rPr>
        <w:t>个百分点。</w:t>
      </w:r>
      <w:r>
        <w:rPr>
          <w:rFonts w:hint="eastAsia"/>
        </w:rPr>
        <w:t xml:space="preserve">  </w:t>
      </w:r>
      <w:r>
        <w:rPr>
          <w:rFonts w:hint="eastAsia"/>
        </w:rPr>
        <w:t>艾瑞咨询认为，在线旅游市场中，在线度假市场发展最为迅速，其占在线旅游行业比重从</w:t>
      </w:r>
      <w:r>
        <w:rPr>
          <w:rFonts w:hint="eastAsia"/>
        </w:rPr>
        <w:t>2009</w:t>
      </w:r>
      <w:r>
        <w:rPr>
          <w:rFonts w:hint="eastAsia"/>
        </w:rPr>
        <w:t>年的</w:t>
      </w:r>
      <w:r>
        <w:rPr>
          <w:rFonts w:hint="eastAsia"/>
        </w:rPr>
        <w:t>5.8%</w:t>
      </w:r>
      <w:r>
        <w:rPr>
          <w:rFonts w:hint="eastAsia"/>
        </w:rPr>
        <w:t>，增长至</w:t>
      </w:r>
      <w:r>
        <w:rPr>
          <w:rFonts w:hint="eastAsia"/>
        </w:rPr>
        <w:t>2016</w:t>
      </w:r>
      <w:r>
        <w:rPr>
          <w:rFonts w:hint="eastAsia"/>
        </w:rPr>
        <w:t>年</w:t>
      </w:r>
      <w:r>
        <w:rPr>
          <w:rFonts w:hint="eastAsia"/>
        </w:rPr>
        <w:t xml:space="preserve">  </w:t>
      </w:r>
      <w:r>
        <w:rPr>
          <w:rFonts w:hint="eastAsia"/>
        </w:rPr>
        <w:t>的</w:t>
      </w:r>
      <w:r>
        <w:rPr>
          <w:rFonts w:hint="eastAsia"/>
        </w:rPr>
        <w:t>16.3%</w:t>
      </w:r>
      <w:r>
        <w:rPr>
          <w:rFonts w:hint="eastAsia"/>
        </w:rPr>
        <w:t>。整体而言，在线度假市场前景广阔，预计未来几年增长率将保持在</w:t>
      </w:r>
      <w:r>
        <w:rPr>
          <w:rFonts w:hint="eastAsia"/>
        </w:rPr>
        <w:t>25%</w:t>
      </w:r>
      <w:r>
        <w:rPr>
          <w:rFonts w:hint="eastAsia"/>
        </w:rPr>
        <w:t>以上</w:t>
      </w:r>
    </w:p>
    <w:p w:rsidR="00676F4A" w:rsidRDefault="00676F4A">
      <w:pPr>
        <w:ind w:firstLineChars="200" w:firstLine="420"/>
        <w:rPr>
          <w:rFonts w:ascii="宋体" w:eastAsia="宋体" w:hAnsi="宋体" w:cs="宋体"/>
          <w:color w:val="333333"/>
          <w:kern w:val="0"/>
          <w:szCs w:val="21"/>
          <w:shd w:val="clear" w:color="auto" w:fill="FFFFFF"/>
          <w:lang w:bidi="ar"/>
        </w:rPr>
      </w:pPr>
    </w:p>
    <w:p w:rsidR="00676F4A" w:rsidRDefault="00051C8C">
      <w:pPr>
        <w:ind w:firstLineChars="200" w:firstLine="420"/>
        <w:rPr>
          <w:rFonts w:ascii="宋体" w:eastAsia="宋体" w:hAnsi="宋体" w:cs="宋体"/>
          <w:color w:val="333333"/>
          <w:kern w:val="0"/>
          <w:szCs w:val="21"/>
          <w:shd w:val="clear" w:color="auto" w:fill="FFFFFF"/>
          <w:lang w:bidi="ar"/>
        </w:rPr>
      </w:pPr>
      <w:r>
        <w:rPr>
          <w:rFonts w:ascii="Times New Roman" w:eastAsia="宋体" w:hAnsi="Times New Roman" w:hint="eastAsia"/>
          <w:noProof/>
        </w:rPr>
        <w:drawing>
          <wp:inline distT="0" distB="0" distL="114300" distR="114300">
            <wp:extent cx="5272405" cy="2983865"/>
            <wp:effectExtent l="0" t="0" r="4445" b="698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11"/>
                    <a:stretch>
                      <a:fillRect/>
                    </a:stretch>
                  </pic:blipFill>
                  <pic:spPr>
                    <a:xfrm>
                      <a:off x="0" y="0"/>
                      <a:ext cx="5272405" cy="2983865"/>
                    </a:xfrm>
                    <a:prstGeom prst="rect">
                      <a:avLst/>
                    </a:prstGeom>
                  </pic:spPr>
                </pic:pic>
              </a:graphicData>
            </a:graphic>
          </wp:inline>
        </w:drawing>
      </w:r>
    </w:p>
    <w:p w:rsidR="00676F4A" w:rsidRDefault="00051C8C">
      <w:pPr>
        <w:ind w:firstLineChars="200" w:firstLine="360"/>
        <w:jc w:val="left"/>
        <w:rPr>
          <w:rFonts w:asciiTheme="minorEastAsia" w:hAnsiTheme="minorEastAsia" w:cs="宋体"/>
          <w:color w:val="333333"/>
          <w:kern w:val="0"/>
          <w:sz w:val="18"/>
          <w:szCs w:val="18"/>
          <w:shd w:val="clear" w:color="auto" w:fill="FFFFFF"/>
          <w:lang w:bidi="ar"/>
        </w:rPr>
      </w:pPr>
      <w:r>
        <w:rPr>
          <w:rFonts w:asciiTheme="minorEastAsia" w:hAnsiTheme="minorEastAsia" w:cs="宋体" w:hint="eastAsia"/>
          <w:color w:val="333333"/>
          <w:kern w:val="0"/>
          <w:sz w:val="18"/>
          <w:szCs w:val="18"/>
          <w:shd w:val="clear" w:color="auto" w:fill="FFFFFF"/>
          <w:lang w:bidi="ar"/>
        </w:rPr>
        <w:t>来源：艾</w:t>
      </w:r>
      <w:r>
        <w:rPr>
          <w:rFonts w:asciiTheme="minorEastAsia" w:hAnsiTheme="minorEastAsia" w:cs="宋体" w:hint="eastAsia"/>
          <w:color w:val="333333"/>
          <w:kern w:val="0"/>
          <w:sz w:val="18"/>
          <w:szCs w:val="18"/>
          <w:shd w:val="clear" w:color="auto" w:fill="FFFFFF"/>
          <w:lang w:bidi="ar"/>
        </w:rPr>
        <w:t>瑞网</w:t>
      </w:r>
    </w:p>
    <w:p w:rsidR="00676F4A" w:rsidRDefault="00676F4A"/>
    <w:p w:rsidR="00676F4A" w:rsidRDefault="00051C8C">
      <w:pPr>
        <w:numPr>
          <w:ilvl w:val="0"/>
          <w:numId w:val="4"/>
        </w:numPr>
      </w:pPr>
      <w:r>
        <w:rPr>
          <w:rFonts w:hint="eastAsia"/>
        </w:rPr>
        <w:t>所处阶段</w:t>
      </w:r>
    </w:p>
    <w:p w:rsidR="00676F4A" w:rsidRDefault="00051C8C">
      <w:r>
        <w:rPr>
          <w:rFonts w:hint="eastAsia"/>
        </w:rPr>
        <w:t>①旅游形势：</w:t>
      </w:r>
    </w:p>
    <w:p w:rsidR="00676F4A" w:rsidRDefault="00051C8C">
      <w:pPr>
        <w:rPr>
          <w:rFonts w:ascii="Airal" w:eastAsia="Airal" w:hAnsi="Airal" w:cs="Airal"/>
          <w:color w:val="3F6991"/>
          <w:szCs w:val="21"/>
          <w:shd w:val="clear" w:color="auto" w:fill="F6FBFE"/>
        </w:rPr>
      </w:pPr>
      <w:r>
        <w:rPr>
          <w:rFonts w:ascii="Airal" w:eastAsia="Airal" w:hAnsi="Airal" w:cs="Airal"/>
          <w:noProof/>
          <w:color w:val="3F6991"/>
          <w:szCs w:val="21"/>
          <w:shd w:val="clear" w:color="auto" w:fill="F6FBFE"/>
        </w:rPr>
        <w:lastRenderedPageBreak/>
        <w:drawing>
          <wp:inline distT="0" distB="0" distL="114300" distR="114300">
            <wp:extent cx="2520315" cy="1541780"/>
            <wp:effectExtent l="0" t="0" r="13335" b="127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2"/>
                    <a:stretch>
                      <a:fillRect/>
                    </a:stretch>
                  </pic:blipFill>
                  <pic:spPr>
                    <a:xfrm>
                      <a:off x="0" y="0"/>
                      <a:ext cx="2520315" cy="1541780"/>
                    </a:xfrm>
                    <a:prstGeom prst="rect">
                      <a:avLst/>
                    </a:prstGeom>
                    <a:noFill/>
                    <a:ln w="9525">
                      <a:noFill/>
                    </a:ln>
                  </pic:spPr>
                </pic:pic>
              </a:graphicData>
            </a:graphic>
          </wp:inline>
        </w:drawing>
      </w:r>
      <w:r>
        <w:rPr>
          <w:rFonts w:ascii="宋体" w:eastAsia="宋体" w:hAnsi="宋体" w:cs="宋体"/>
          <w:noProof/>
          <w:color w:val="333333"/>
          <w:kern w:val="0"/>
          <w:sz w:val="24"/>
          <w:shd w:val="clear" w:color="auto" w:fill="FFFFFF"/>
        </w:rPr>
        <w:drawing>
          <wp:inline distT="0" distB="0" distL="114300" distR="114300">
            <wp:extent cx="2412365" cy="1519555"/>
            <wp:effectExtent l="0" t="0" r="6985" b="4445"/>
            <wp:docPr id="17"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1"/>
                    <pic:cNvPicPr>
                      <a:picLocks noChangeAspect="1"/>
                    </pic:cNvPicPr>
                  </pic:nvPicPr>
                  <pic:blipFill>
                    <a:blip r:embed="rId13"/>
                    <a:stretch>
                      <a:fillRect/>
                    </a:stretch>
                  </pic:blipFill>
                  <pic:spPr>
                    <a:xfrm>
                      <a:off x="0" y="0"/>
                      <a:ext cx="2412365" cy="1519555"/>
                    </a:xfrm>
                    <a:prstGeom prst="rect">
                      <a:avLst/>
                    </a:prstGeom>
                    <a:noFill/>
                    <a:ln w="9525">
                      <a:noFill/>
                    </a:ln>
                  </pic:spPr>
                </pic:pic>
              </a:graphicData>
            </a:graphic>
          </wp:inline>
        </w:drawing>
      </w:r>
    </w:p>
    <w:p w:rsidR="00676F4A" w:rsidRDefault="00051C8C">
      <w:pPr>
        <w:rPr>
          <w:rFonts w:ascii="Airal" w:eastAsia="Airal" w:hAnsi="Airal" w:cs="Airal"/>
          <w:color w:val="3F6991"/>
          <w:szCs w:val="21"/>
          <w:shd w:val="clear" w:color="auto" w:fill="F6FBFE"/>
        </w:rPr>
      </w:pPr>
      <w:r>
        <w:rPr>
          <w:rFonts w:ascii="Airal" w:eastAsia="Airal" w:hAnsi="Airal" w:cs="Airal"/>
          <w:noProof/>
          <w:color w:val="3F6991"/>
          <w:szCs w:val="21"/>
          <w:shd w:val="clear" w:color="auto" w:fill="F6FBFE"/>
        </w:rPr>
        <w:drawing>
          <wp:inline distT="0" distB="0" distL="114300" distR="114300">
            <wp:extent cx="2545715" cy="1593215"/>
            <wp:effectExtent l="0" t="0" r="6985" b="6985"/>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14"/>
                    <a:stretch>
                      <a:fillRect/>
                    </a:stretch>
                  </pic:blipFill>
                  <pic:spPr>
                    <a:xfrm>
                      <a:off x="0" y="0"/>
                      <a:ext cx="2545715" cy="1593215"/>
                    </a:xfrm>
                    <a:prstGeom prst="rect">
                      <a:avLst/>
                    </a:prstGeom>
                    <a:noFill/>
                    <a:ln w="9525">
                      <a:noFill/>
                    </a:ln>
                  </pic:spPr>
                </pic:pic>
              </a:graphicData>
            </a:graphic>
          </wp:inline>
        </w:drawing>
      </w:r>
      <w:r>
        <w:rPr>
          <w:rFonts w:ascii="Airal" w:eastAsia="Airal" w:hAnsi="Airal" w:cs="Airal"/>
          <w:noProof/>
          <w:color w:val="3F6991"/>
          <w:szCs w:val="21"/>
          <w:shd w:val="clear" w:color="auto" w:fill="F6FBFE"/>
        </w:rPr>
        <w:drawing>
          <wp:inline distT="0" distB="0" distL="114300" distR="114300">
            <wp:extent cx="2571115" cy="1608455"/>
            <wp:effectExtent l="0" t="0" r="635" b="10795"/>
            <wp:docPr id="16"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0"/>
                    <pic:cNvPicPr>
                      <a:picLocks noChangeAspect="1"/>
                    </pic:cNvPicPr>
                  </pic:nvPicPr>
                  <pic:blipFill>
                    <a:blip r:embed="rId15"/>
                    <a:stretch>
                      <a:fillRect/>
                    </a:stretch>
                  </pic:blipFill>
                  <pic:spPr>
                    <a:xfrm>
                      <a:off x="0" y="0"/>
                      <a:ext cx="2571115" cy="1608455"/>
                    </a:xfrm>
                    <a:prstGeom prst="rect">
                      <a:avLst/>
                    </a:prstGeom>
                    <a:noFill/>
                    <a:ln w="9525">
                      <a:noFill/>
                    </a:ln>
                  </pic:spPr>
                </pic:pic>
              </a:graphicData>
            </a:graphic>
          </wp:inline>
        </w:drawing>
      </w:r>
    </w:p>
    <w:p w:rsidR="00676F4A" w:rsidRDefault="00051C8C">
      <w:pPr>
        <w:jc w:val="left"/>
        <w:rPr>
          <w:sz w:val="18"/>
          <w:szCs w:val="18"/>
        </w:rPr>
      </w:pPr>
      <w:r>
        <w:rPr>
          <w:rFonts w:hint="eastAsia"/>
          <w:sz w:val="18"/>
          <w:szCs w:val="18"/>
        </w:rPr>
        <w:t>来源：中国旅游研究院</w:t>
      </w:r>
    </w:p>
    <w:p w:rsidR="00676F4A" w:rsidRDefault="00676F4A"/>
    <w:p w:rsidR="00676F4A" w:rsidRDefault="00051C8C">
      <w:r>
        <w:rPr>
          <w:rFonts w:hint="eastAsia"/>
        </w:rPr>
        <w:t>②在线旅游形势</w:t>
      </w:r>
    </w:p>
    <w:p w:rsidR="00676F4A" w:rsidRDefault="00051C8C">
      <w:r>
        <w:rPr>
          <w:noProof/>
        </w:rPr>
        <w:drawing>
          <wp:inline distT="0" distB="0" distL="0" distR="0">
            <wp:extent cx="5274310" cy="34461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3446615"/>
                    </a:xfrm>
                    <a:prstGeom prst="rect">
                      <a:avLst/>
                    </a:prstGeom>
                  </pic:spPr>
                </pic:pic>
              </a:graphicData>
            </a:graphic>
          </wp:inline>
        </w:drawing>
      </w:r>
    </w:p>
    <w:p w:rsidR="00676F4A" w:rsidRDefault="00051C8C">
      <w:pPr>
        <w:jc w:val="left"/>
        <w:rPr>
          <w:sz w:val="18"/>
          <w:szCs w:val="18"/>
        </w:rPr>
      </w:pPr>
      <w:r>
        <w:rPr>
          <w:rFonts w:hint="eastAsia"/>
          <w:sz w:val="18"/>
          <w:szCs w:val="18"/>
        </w:rPr>
        <w:t>来源：艾瑞网</w:t>
      </w:r>
    </w:p>
    <w:p w:rsidR="00676F4A" w:rsidRDefault="00676F4A"/>
    <w:p w:rsidR="00676F4A" w:rsidRDefault="00051C8C">
      <w:pPr>
        <w:ind w:firstLineChars="100" w:firstLine="210"/>
      </w:pPr>
      <w:r>
        <w:rPr>
          <w:rFonts w:hint="eastAsia"/>
        </w:rPr>
        <w:t>▷</w:t>
      </w:r>
      <w:r>
        <w:rPr>
          <w:rFonts w:hint="eastAsia"/>
        </w:rPr>
        <w:t xml:space="preserve"> </w:t>
      </w:r>
      <w:r>
        <w:rPr>
          <w:rFonts w:hint="eastAsia"/>
        </w:rPr>
        <w:t>在线度假市场占</w:t>
      </w:r>
      <w:proofErr w:type="gramStart"/>
      <w:r>
        <w:rPr>
          <w:rFonts w:hint="eastAsia"/>
        </w:rPr>
        <w:t>比持续</w:t>
      </w:r>
      <w:proofErr w:type="gramEnd"/>
      <w:r>
        <w:rPr>
          <w:rFonts w:hint="eastAsia"/>
        </w:rPr>
        <w:t>上升</w:t>
      </w:r>
    </w:p>
    <w:p w:rsidR="00676F4A" w:rsidRDefault="00051C8C">
      <w:r>
        <w:rPr>
          <w:rFonts w:hint="eastAsia"/>
        </w:rPr>
        <w:t>中国在线旅游市场当中，度假交易额占</w:t>
      </w:r>
      <w:proofErr w:type="gramStart"/>
      <w:r>
        <w:rPr>
          <w:rFonts w:hint="eastAsia"/>
        </w:rPr>
        <w:t>比持续</w:t>
      </w:r>
      <w:proofErr w:type="gramEnd"/>
      <w:r>
        <w:rPr>
          <w:rFonts w:hint="eastAsia"/>
        </w:rPr>
        <w:t>上升，</w:t>
      </w:r>
      <w:r>
        <w:rPr>
          <w:rFonts w:hint="eastAsia"/>
        </w:rPr>
        <w:t>2016</w:t>
      </w:r>
      <w:r>
        <w:rPr>
          <w:rFonts w:hint="eastAsia"/>
        </w:rPr>
        <w:t>年交易规模为</w:t>
      </w:r>
      <w:r>
        <w:rPr>
          <w:rFonts w:hint="eastAsia"/>
        </w:rPr>
        <w:t>974.4</w:t>
      </w:r>
      <w:r>
        <w:rPr>
          <w:rFonts w:hint="eastAsia"/>
        </w:rPr>
        <w:t>亿元，占比为</w:t>
      </w:r>
      <w:r>
        <w:rPr>
          <w:rFonts w:hint="eastAsia"/>
        </w:rPr>
        <w:t>16.5%</w:t>
      </w:r>
      <w:r>
        <w:rPr>
          <w:rFonts w:hint="eastAsia"/>
        </w:rPr>
        <w:t>，较</w:t>
      </w:r>
      <w:r>
        <w:rPr>
          <w:rFonts w:hint="eastAsia"/>
        </w:rPr>
        <w:t>2015</w:t>
      </w:r>
      <w:r>
        <w:rPr>
          <w:rFonts w:hint="eastAsia"/>
        </w:rPr>
        <w:t>年上升</w:t>
      </w:r>
      <w:r>
        <w:rPr>
          <w:rFonts w:hint="eastAsia"/>
        </w:rPr>
        <w:t>0.9</w:t>
      </w:r>
      <w:r>
        <w:rPr>
          <w:rFonts w:hint="eastAsia"/>
        </w:rPr>
        <w:t>个百分点。随着出境游、定制游的持续火热，在线</w:t>
      </w:r>
      <w:proofErr w:type="gramStart"/>
      <w:r>
        <w:rPr>
          <w:rFonts w:hint="eastAsia"/>
        </w:rPr>
        <w:t>度假占</w:t>
      </w:r>
      <w:proofErr w:type="gramEnd"/>
      <w:r>
        <w:rPr>
          <w:rFonts w:hint="eastAsia"/>
        </w:rPr>
        <w:t>比将持续上涨。</w:t>
      </w:r>
      <w:r>
        <w:rPr>
          <w:rFonts w:hint="eastAsia"/>
        </w:rPr>
        <w:t xml:space="preserve"> </w:t>
      </w:r>
    </w:p>
    <w:p w:rsidR="00676F4A" w:rsidRDefault="00051C8C">
      <w:pPr>
        <w:ind w:firstLineChars="100" w:firstLine="210"/>
      </w:pPr>
      <w:r>
        <w:rPr>
          <w:rFonts w:hint="eastAsia"/>
        </w:rPr>
        <w:lastRenderedPageBreak/>
        <w:t>▷</w:t>
      </w:r>
      <w:r>
        <w:rPr>
          <w:rFonts w:hint="eastAsia"/>
        </w:rPr>
        <w:t xml:space="preserve"> </w:t>
      </w:r>
      <w:r>
        <w:rPr>
          <w:rFonts w:hint="eastAsia"/>
        </w:rPr>
        <w:t>机票市场仍占据半壁江山，但整体呈下降趋势</w:t>
      </w:r>
    </w:p>
    <w:p w:rsidR="00676F4A" w:rsidRDefault="00051C8C">
      <w:r>
        <w:rPr>
          <w:rFonts w:hint="eastAsia"/>
        </w:rPr>
        <w:t>2016</w:t>
      </w:r>
      <w:r>
        <w:rPr>
          <w:rFonts w:hint="eastAsia"/>
        </w:rPr>
        <w:t>年机票占比</w:t>
      </w:r>
      <w:r>
        <w:rPr>
          <w:rFonts w:hint="eastAsia"/>
        </w:rPr>
        <w:t>58.5%</w:t>
      </w:r>
      <w:r>
        <w:rPr>
          <w:rFonts w:hint="eastAsia"/>
        </w:rPr>
        <w:t>，其占在线旅游行业的比重较为稳定。机票是在线旅游市场中发展最为成熟的板块，随着在线度假及其他品类业务的上升，机票增速将相对放缓，比例出现下降趋势。</w:t>
      </w:r>
    </w:p>
    <w:p w:rsidR="00676F4A" w:rsidRDefault="00051C8C">
      <w:pPr>
        <w:ind w:firstLineChars="100" w:firstLine="210"/>
      </w:pPr>
      <w:r>
        <w:rPr>
          <w:rFonts w:hint="eastAsia"/>
        </w:rPr>
        <w:t>▷</w:t>
      </w:r>
      <w:r>
        <w:rPr>
          <w:rFonts w:hint="eastAsia"/>
        </w:rPr>
        <w:t xml:space="preserve"> </w:t>
      </w:r>
      <w:r>
        <w:rPr>
          <w:rFonts w:hint="eastAsia"/>
        </w:rPr>
        <w:t>住宿市场</w:t>
      </w:r>
      <w:proofErr w:type="gramStart"/>
      <w:r>
        <w:rPr>
          <w:rFonts w:hint="eastAsia"/>
        </w:rPr>
        <w:t>占比较</w:t>
      </w:r>
      <w:proofErr w:type="gramEnd"/>
      <w:r>
        <w:rPr>
          <w:rFonts w:hint="eastAsia"/>
        </w:rPr>
        <w:t>为稳定，中</w:t>
      </w:r>
      <w:proofErr w:type="gramStart"/>
      <w:r>
        <w:rPr>
          <w:rFonts w:hint="eastAsia"/>
        </w:rPr>
        <w:t>高端酒店</w:t>
      </w:r>
      <w:proofErr w:type="gramEnd"/>
      <w:r>
        <w:rPr>
          <w:rFonts w:hint="eastAsia"/>
        </w:rPr>
        <w:t>及民宿产品受青睐</w:t>
      </w:r>
    </w:p>
    <w:p w:rsidR="00676F4A" w:rsidRDefault="00051C8C">
      <w:r>
        <w:rPr>
          <w:rFonts w:hint="eastAsia"/>
        </w:rPr>
        <w:t>2016</w:t>
      </w:r>
      <w:r>
        <w:rPr>
          <w:rFonts w:hint="eastAsia"/>
        </w:rPr>
        <w:t>年中国在线住宿占比为</w:t>
      </w:r>
      <w:r>
        <w:rPr>
          <w:rFonts w:hint="eastAsia"/>
        </w:rPr>
        <w:t>20.1%</w:t>
      </w:r>
      <w:r>
        <w:rPr>
          <w:rFonts w:hint="eastAsia"/>
        </w:rPr>
        <w:t>，较</w:t>
      </w:r>
      <w:r>
        <w:rPr>
          <w:rFonts w:hint="eastAsia"/>
        </w:rPr>
        <w:t>2015</w:t>
      </w:r>
      <w:r>
        <w:rPr>
          <w:rFonts w:hint="eastAsia"/>
        </w:rPr>
        <w:t>年下降</w:t>
      </w:r>
      <w:r>
        <w:rPr>
          <w:rFonts w:hint="eastAsia"/>
        </w:rPr>
        <w:t>0.2</w:t>
      </w:r>
      <w:r>
        <w:rPr>
          <w:rFonts w:hint="eastAsia"/>
        </w:rPr>
        <w:t>个百分点。在消费升级和中产阶级崛起的背景下，人们对出游的品质逐步提高，对住宿的需求也呈现个性化，因而未来中</w:t>
      </w:r>
      <w:proofErr w:type="gramStart"/>
      <w:r>
        <w:rPr>
          <w:rFonts w:hint="eastAsia"/>
        </w:rPr>
        <w:t>高端酒店</w:t>
      </w:r>
      <w:proofErr w:type="gramEnd"/>
      <w:r>
        <w:rPr>
          <w:rFonts w:hint="eastAsia"/>
        </w:rPr>
        <w:t>及民宿等产品将逐渐受到用户的青睐。</w:t>
      </w:r>
    </w:p>
    <w:p w:rsidR="00676F4A" w:rsidRDefault="00051C8C">
      <w:pPr>
        <w:rPr>
          <w:rFonts w:asciiTheme="minorEastAsia" w:hAnsiTheme="minorEastAsia"/>
          <w:color w:val="595959"/>
          <w:szCs w:val="21"/>
        </w:rPr>
      </w:pPr>
      <w:r>
        <w:rPr>
          <w:rFonts w:ascii="微软雅黑" w:eastAsia="微软雅黑" w:hAnsi="微软雅黑" w:hint="eastAsia"/>
          <w:noProof/>
          <w:color w:val="595959"/>
          <w:sz w:val="24"/>
        </w:rPr>
        <w:drawing>
          <wp:inline distT="0" distB="0" distL="114300" distR="114300">
            <wp:extent cx="5267960" cy="1807210"/>
            <wp:effectExtent l="0" t="0" r="8890" b="254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17"/>
                    <a:stretch>
                      <a:fillRect/>
                    </a:stretch>
                  </pic:blipFill>
                  <pic:spPr>
                    <a:xfrm>
                      <a:off x="0" y="0"/>
                      <a:ext cx="5267960" cy="1807210"/>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rPr>
          <w:rFonts w:asciiTheme="minorEastAsia" w:hAnsiTheme="minorEastAsia"/>
          <w:color w:val="595959"/>
          <w:szCs w:val="21"/>
        </w:rPr>
      </w:pPr>
    </w:p>
    <w:p w:rsidR="00676F4A" w:rsidRDefault="00051C8C">
      <w:pPr>
        <w:pStyle w:val="10"/>
        <w:ind w:firstLineChars="100" w:firstLine="210"/>
      </w:pPr>
      <w:r>
        <w:rPr>
          <w:rFonts w:hint="eastAsia"/>
        </w:rPr>
        <w:t>▷</w:t>
      </w:r>
      <w:r>
        <w:t>出境游占据在线度假半壁江山</w:t>
      </w:r>
      <w:r>
        <w:t xml:space="preserve"> </w:t>
      </w:r>
    </w:p>
    <w:p w:rsidR="00676F4A" w:rsidRDefault="00051C8C">
      <w:pPr>
        <w:pStyle w:val="10"/>
        <w:ind w:firstLineChars="0" w:firstLine="0"/>
      </w:pPr>
      <w:r>
        <w:t>艾瑞数据显示，</w:t>
      </w:r>
      <w:r>
        <w:t>2016</w:t>
      </w:r>
      <w:r>
        <w:t>年中国在线旅游度假市场出境游占据半壁江山，交易额占比为</w:t>
      </w:r>
      <w:r>
        <w:t>53.3%</w:t>
      </w:r>
      <w:r>
        <w:t>，较去年上升了</w:t>
      </w:r>
      <w:r>
        <w:t>0.7</w:t>
      </w:r>
      <w:r>
        <w:t>个百分点；</w:t>
      </w:r>
      <w:r>
        <w:t xml:space="preserve"> </w:t>
      </w:r>
      <w:proofErr w:type="gramStart"/>
      <w:r>
        <w:t>国内游占比</w:t>
      </w:r>
      <w:proofErr w:type="gramEnd"/>
      <w:r>
        <w:t>24.0%</w:t>
      </w:r>
      <w:r>
        <w:t>；</w:t>
      </w:r>
      <w:proofErr w:type="gramStart"/>
      <w:r>
        <w:t>周边游占比</w:t>
      </w:r>
      <w:proofErr w:type="gramEnd"/>
      <w:r>
        <w:t>为</w:t>
      </w:r>
      <w:r>
        <w:t>22.7%</w:t>
      </w:r>
      <w:r>
        <w:t>。</w:t>
      </w:r>
      <w:r>
        <w:t xml:space="preserve"> </w:t>
      </w:r>
      <w:r>
        <w:t>随着</w:t>
      </w:r>
      <w:proofErr w:type="gramStart"/>
      <w:r>
        <w:t>我国护照</w:t>
      </w:r>
      <w:proofErr w:type="gramEnd"/>
      <w:r>
        <w:t>“</w:t>
      </w:r>
      <w:r>
        <w:t>含金量</w:t>
      </w:r>
      <w:r>
        <w:t>”</w:t>
      </w:r>
      <w:r>
        <w:t>的持续上升和出境航班的增多，选择出境旅游的人群规模逐年上涨。国家旅游局数据显示，</w:t>
      </w:r>
      <w:r>
        <w:t xml:space="preserve">2016 </w:t>
      </w:r>
      <w:r>
        <w:t>年我国出境游人数达</w:t>
      </w:r>
      <w:r>
        <w:t>1.2</w:t>
      </w:r>
      <w:r>
        <w:t>亿人次，增长</w:t>
      </w:r>
      <w:r>
        <w:t>4.3%</w:t>
      </w:r>
      <w:r>
        <w:t>。艾瑞分析认为，未来三年内，出境游市场将保持稳定增长，出境游市场占比</w:t>
      </w:r>
      <w:r>
        <w:t xml:space="preserve"> </w:t>
      </w:r>
      <w:r>
        <w:t>将持续稳定提高。</w:t>
      </w:r>
    </w:p>
    <w:p w:rsidR="00676F4A" w:rsidRDefault="00051C8C">
      <w:pPr>
        <w:pStyle w:val="10"/>
        <w:ind w:firstLineChars="0" w:firstLine="0"/>
      </w:pPr>
      <w:r>
        <w:rPr>
          <w:noProof/>
        </w:rPr>
        <w:drawing>
          <wp:inline distT="0" distB="0" distL="0" distR="0">
            <wp:extent cx="5274310" cy="2612390"/>
            <wp:effectExtent l="0" t="0" r="254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2612737"/>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pStyle w:val="10"/>
        <w:ind w:firstLineChars="0" w:firstLine="0"/>
      </w:pPr>
    </w:p>
    <w:p w:rsidR="00676F4A" w:rsidRDefault="00051C8C">
      <w:pPr>
        <w:pStyle w:val="10"/>
        <w:ind w:firstLineChars="100" w:firstLine="210"/>
      </w:pPr>
      <w:r>
        <w:rPr>
          <w:rFonts w:hint="eastAsia"/>
        </w:rPr>
        <w:t>▷</w:t>
      </w:r>
      <w:r>
        <w:t>旅游个性化需求增长</w:t>
      </w:r>
      <w:r>
        <w:rPr>
          <w:rFonts w:hint="eastAsia"/>
        </w:rPr>
        <w:t>，</w:t>
      </w:r>
      <w:r>
        <w:t>自助游份额持续上涨</w:t>
      </w:r>
      <w:r>
        <w:t xml:space="preserve"> </w:t>
      </w:r>
    </w:p>
    <w:p w:rsidR="00676F4A" w:rsidRDefault="00051C8C">
      <w:pPr>
        <w:pStyle w:val="10"/>
        <w:ind w:firstLineChars="0" w:firstLine="0"/>
      </w:pPr>
      <w:r>
        <w:t>艾瑞数据显示，</w:t>
      </w:r>
      <w:r>
        <w:t>2016</w:t>
      </w:r>
      <w:r>
        <w:t>年中国在线度假市</w:t>
      </w:r>
      <w:r>
        <w:t>场结构同去年变化较小，在线</w:t>
      </w:r>
      <w:proofErr w:type="gramStart"/>
      <w:r>
        <w:t>自助游占比</w:t>
      </w:r>
      <w:proofErr w:type="gramEnd"/>
      <w:r>
        <w:t>为</w:t>
      </w:r>
      <w:r>
        <w:t>56.2%</w:t>
      </w:r>
      <w:r>
        <w:t>，</w:t>
      </w:r>
      <w:r>
        <w:lastRenderedPageBreak/>
        <w:t>较去年上升了</w:t>
      </w:r>
      <w:r>
        <w:t>0.7</w:t>
      </w:r>
      <w:r>
        <w:t>个百分点；</w:t>
      </w:r>
      <w:r>
        <w:t xml:space="preserve"> </w:t>
      </w:r>
      <w:proofErr w:type="gramStart"/>
      <w:r>
        <w:t>在线跟团游占</w:t>
      </w:r>
      <w:proofErr w:type="gramEnd"/>
      <w:r>
        <w:t>比为</w:t>
      </w:r>
      <w:r>
        <w:t>43.8%</w:t>
      </w:r>
      <w:r>
        <w:t>，较去年下降了</w:t>
      </w:r>
      <w:r>
        <w:t>0.7</w:t>
      </w:r>
      <w:r>
        <w:t>个百分点。</w:t>
      </w:r>
      <w:r>
        <w:t xml:space="preserve"> </w:t>
      </w:r>
      <w:r>
        <w:t>艾瑞分析认为，随着经济的发展和国民物质水平的提升，居民的旅游需求呈现多元化和个性化，而跟团游行</w:t>
      </w:r>
      <w:proofErr w:type="gramStart"/>
      <w:r>
        <w:t>程相对</w:t>
      </w:r>
      <w:proofErr w:type="gramEnd"/>
      <w:r>
        <w:t>固定，</w:t>
      </w:r>
      <w:r>
        <w:t xml:space="preserve"> </w:t>
      </w:r>
      <w:r>
        <w:t>不能满足人们日益增长的多元化和个性化的旅游需求，因此</w:t>
      </w:r>
      <w:proofErr w:type="gramStart"/>
      <w:r>
        <w:t>在线跟团游</w:t>
      </w:r>
      <w:proofErr w:type="gramEnd"/>
      <w:r>
        <w:t>份额被小幅压缩。</w:t>
      </w:r>
    </w:p>
    <w:p w:rsidR="00676F4A" w:rsidRDefault="00051C8C">
      <w:pPr>
        <w:pStyle w:val="10"/>
        <w:ind w:firstLineChars="0" w:firstLine="0"/>
      </w:pPr>
      <w:r>
        <w:rPr>
          <w:noProof/>
        </w:rPr>
        <w:drawing>
          <wp:inline distT="0" distB="0" distL="0" distR="0">
            <wp:extent cx="5274310" cy="2822575"/>
            <wp:effectExtent l="0" t="0" r="254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4310" cy="2822733"/>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pStyle w:val="10"/>
        <w:ind w:firstLineChars="0" w:firstLine="0"/>
      </w:pPr>
    </w:p>
    <w:p w:rsidR="00676F4A" w:rsidRDefault="00051C8C">
      <w:pPr>
        <w:ind w:firstLineChars="100" w:firstLine="210"/>
      </w:pPr>
      <w:r>
        <w:rPr>
          <w:rFonts w:hint="eastAsia"/>
        </w:rPr>
        <w:t>▷移动</w:t>
      </w:r>
      <w:proofErr w:type="gramStart"/>
      <w:r>
        <w:rPr>
          <w:rFonts w:hint="eastAsia"/>
        </w:rPr>
        <w:t>端访问</w:t>
      </w:r>
      <w:proofErr w:type="gramEnd"/>
      <w:r>
        <w:rPr>
          <w:rFonts w:hint="eastAsia"/>
        </w:rPr>
        <w:t>次数占比六成，优势突显</w:t>
      </w:r>
    </w:p>
    <w:p w:rsidR="00676F4A" w:rsidRDefault="00051C8C">
      <w:r>
        <w:rPr>
          <w:rFonts w:hint="eastAsia"/>
        </w:rPr>
        <w:t>艾瑞监测数据显示，</w:t>
      </w:r>
      <w:r>
        <w:rPr>
          <w:rFonts w:hint="eastAsia"/>
        </w:rPr>
        <w:t>2016</w:t>
      </w:r>
      <w:r>
        <w:rPr>
          <w:rFonts w:hint="eastAsia"/>
        </w:rPr>
        <w:t>年在线旅游行业</w:t>
      </w:r>
      <w:r>
        <w:rPr>
          <w:rFonts w:hint="eastAsia"/>
        </w:rPr>
        <w:t>PC</w:t>
      </w:r>
      <w:r>
        <w:rPr>
          <w:rFonts w:hint="eastAsia"/>
        </w:rPr>
        <w:t>端月度覆盖人数整体稳定在</w:t>
      </w:r>
      <w:r>
        <w:rPr>
          <w:rFonts w:hint="eastAsia"/>
        </w:rPr>
        <w:t>1.2</w:t>
      </w:r>
      <w:r>
        <w:rPr>
          <w:rFonts w:hint="eastAsia"/>
        </w:rPr>
        <w:t>亿人上下，各月同比增长率均为负值，整体流量呈现下降趋势。艾瑞分析认为，随着人口红利的消退，以及用户行为全面移动化，</w:t>
      </w:r>
      <w:r>
        <w:rPr>
          <w:rFonts w:hint="eastAsia"/>
        </w:rPr>
        <w:t>PC</w:t>
      </w:r>
      <w:r>
        <w:rPr>
          <w:rFonts w:hint="eastAsia"/>
        </w:rPr>
        <w:t>端流量未来仍将持续下降。</w:t>
      </w:r>
    </w:p>
    <w:p w:rsidR="00676F4A" w:rsidRDefault="00676F4A"/>
    <w:p w:rsidR="00676F4A" w:rsidRDefault="00051C8C">
      <w:pPr>
        <w:ind w:leftChars="100" w:left="210"/>
        <w:rPr>
          <w:rFonts w:ascii="微软雅黑" w:eastAsia="微软雅黑" w:hAnsi="微软雅黑"/>
          <w:color w:val="595959"/>
          <w:sz w:val="24"/>
        </w:rPr>
      </w:pPr>
      <w:r>
        <w:rPr>
          <w:rFonts w:ascii="微软雅黑" w:eastAsia="微软雅黑" w:hAnsi="微软雅黑" w:hint="eastAsia"/>
          <w:noProof/>
          <w:color w:val="595959"/>
          <w:sz w:val="24"/>
        </w:rPr>
        <w:drawing>
          <wp:inline distT="0" distB="0" distL="114300" distR="114300">
            <wp:extent cx="5271135" cy="2673985"/>
            <wp:effectExtent l="0" t="0" r="5715" b="12065"/>
            <wp:docPr id="41" name="图片 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
                    <pic:cNvPicPr>
                      <a:picLocks noChangeAspect="1"/>
                    </pic:cNvPicPr>
                  </pic:nvPicPr>
                  <pic:blipFill>
                    <a:blip r:embed="rId20"/>
                    <a:stretch>
                      <a:fillRect/>
                    </a:stretch>
                  </pic:blipFill>
                  <pic:spPr>
                    <a:xfrm>
                      <a:off x="0" y="0"/>
                      <a:ext cx="5271135" cy="2673985"/>
                    </a:xfrm>
                    <a:prstGeom prst="rect">
                      <a:avLst/>
                    </a:prstGeom>
                  </pic:spPr>
                </pic:pic>
              </a:graphicData>
            </a:graphic>
          </wp:inline>
        </w:drawing>
      </w:r>
    </w:p>
    <w:p w:rsidR="00676F4A" w:rsidRDefault="00051C8C">
      <w:pPr>
        <w:ind w:firstLineChars="100" w:firstLine="180"/>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pPr>
        <w:ind w:firstLineChars="100" w:firstLine="210"/>
      </w:pPr>
      <w:r>
        <w:rPr>
          <w:rFonts w:hint="eastAsia"/>
        </w:rPr>
        <w:t>移动</w:t>
      </w:r>
      <w:proofErr w:type="gramStart"/>
      <w:r>
        <w:rPr>
          <w:rFonts w:hint="eastAsia"/>
        </w:rPr>
        <w:t>端访问</w:t>
      </w:r>
      <w:proofErr w:type="gramEnd"/>
      <w:r>
        <w:rPr>
          <w:rFonts w:hint="eastAsia"/>
        </w:rPr>
        <w:t>次数占比六成，优势突显</w:t>
      </w:r>
    </w:p>
    <w:p w:rsidR="00676F4A" w:rsidRDefault="00051C8C">
      <w:pPr>
        <w:ind w:leftChars="100" w:left="210"/>
      </w:pPr>
      <w:r>
        <w:rPr>
          <w:rFonts w:hint="eastAsia"/>
        </w:rPr>
        <w:t>艾瑞监测数据显示，旅游用户在移动端的访问次数远高于</w:t>
      </w:r>
      <w:r>
        <w:rPr>
          <w:rFonts w:hint="eastAsia"/>
        </w:rPr>
        <w:t>PC</w:t>
      </w:r>
      <w:r>
        <w:rPr>
          <w:rFonts w:hint="eastAsia"/>
        </w:rPr>
        <w:t>端，移动</w:t>
      </w:r>
      <w:proofErr w:type="gramStart"/>
      <w:r>
        <w:rPr>
          <w:rFonts w:hint="eastAsia"/>
        </w:rPr>
        <w:t>端具有</w:t>
      </w:r>
      <w:proofErr w:type="gramEnd"/>
      <w:r>
        <w:rPr>
          <w:rFonts w:hint="eastAsia"/>
        </w:rPr>
        <w:t>明显优势。</w:t>
      </w:r>
      <w:r>
        <w:rPr>
          <w:rFonts w:hint="eastAsia"/>
        </w:rPr>
        <w:lastRenderedPageBreak/>
        <w:t>2016</w:t>
      </w:r>
      <w:r>
        <w:rPr>
          <w:rFonts w:hint="eastAsia"/>
        </w:rPr>
        <w:t>年中国在线旅游移动端平均</w:t>
      </w:r>
      <w:proofErr w:type="gramStart"/>
      <w:r>
        <w:rPr>
          <w:rFonts w:hint="eastAsia"/>
        </w:rPr>
        <w:t>月度访次占</w:t>
      </w:r>
      <w:proofErr w:type="gramEnd"/>
      <w:r>
        <w:rPr>
          <w:rFonts w:hint="eastAsia"/>
        </w:rPr>
        <w:t>比达</w:t>
      </w:r>
      <w:r>
        <w:rPr>
          <w:rFonts w:hint="eastAsia"/>
        </w:rPr>
        <w:t>60.4%</w:t>
      </w:r>
      <w:r>
        <w:rPr>
          <w:rFonts w:hint="eastAsia"/>
        </w:rPr>
        <w:t>。其中</w:t>
      </w:r>
      <w:r>
        <w:rPr>
          <w:rFonts w:hint="eastAsia"/>
        </w:rPr>
        <w:t>2</w:t>
      </w:r>
      <w:r>
        <w:rPr>
          <w:rFonts w:hint="eastAsia"/>
        </w:rPr>
        <w:t>月和</w:t>
      </w:r>
      <w:r>
        <w:rPr>
          <w:rFonts w:hint="eastAsia"/>
        </w:rPr>
        <w:t>12</w:t>
      </w:r>
      <w:r>
        <w:rPr>
          <w:rFonts w:hint="eastAsia"/>
        </w:rPr>
        <w:t>月移动端</w:t>
      </w:r>
      <w:proofErr w:type="gramStart"/>
      <w:r>
        <w:rPr>
          <w:rFonts w:hint="eastAsia"/>
        </w:rPr>
        <w:t>占比较</w:t>
      </w:r>
      <w:proofErr w:type="gramEnd"/>
      <w:r>
        <w:rPr>
          <w:rFonts w:hint="eastAsia"/>
        </w:rPr>
        <w:t>高，均超过</w:t>
      </w:r>
      <w:r>
        <w:rPr>
          <w:rFonts w:hint="eastAsia"/>
        </w:rPr>
        <w:t>66%</w:t>
      </w:r>
      <w:r>
        <w:rPr>
          <w:rFonts w:hint="eastAsia"/>
        </w:rPr>
        <w:t>。艾瑞分析认为，移动</w:t>
      </w:r>
      <w:proofErr w:type="gramStart"/>
      <w:r>
        <w:rPr>
          <w:rFonts w:hint="eastAsia"/>
        </w:rPr>
        <w:t>端相较</w:t>
      </w:r>
      <w:proofErr w:type="gramEnd"/>
      <w:r>
        <w:rPr>
          <w:rFonts w:hint="eastAsia"/>
        </w:rPr>
        <w:t>于</w:t>
      </w:r>
      <w:r>
        <w:rPr>
          <w:rFonts w:hint="eastAsia"/>
        </w:rPr>
        <w:t>PC</w:t>
      </w:r>
      <w:r>
        <w:rPr>
          <w:rFonts w:hint="eastAsia"/>
        </w:rPr>
        <w:t>具有便携性，能够随时随地满</w:t>
      </w:r>
      <w:r>
        <w:rPr>
          <w:rFonts w:hint="eastAsia"/>
        </w:rPr>
        <w:t>足用户需求，因而能快速在用户人群中普及。</w:t>
      </w:r>
    </w:p>
    <w:p w:rsidR="00676F4A" w:rsidRDefault="00051C8C">
      <w:pPr>
        <w:pStyle w:val="10"/>
        <w:ind w:firstLineChars="0" w:firstLine="0"/>
      </w:pPr>
      <w:r>
        <w:rPr>
          <w:rFonts w:hint="eastAsia"/>
          <w:noProof/>
        </w:rPr>
        <w:drawing>
          <wp:inline distT="0" distB="0" distL="114300" distR="114300">
            <wp:extent cx="5268595" cy="2783205"/>
            <wp:effectExtent l="0" t="0" r="8255" b="17145"/>
            <wp:docPr id="42" name="图片 4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9"/>
                    <pic:cNvPicPr>
                      <a:picLocks noChangeAspect="1"/>
                    </pic:cNvPicPr>
                  </pic:nvPicPr>
                  <pic:blipFill>
                    <a:blip r:embed="rId21"/>
                    <a:stretch>
                      <a:fillRect/>
                    </a:stretch>
                  </pic:blipFill>
                  <pic:spPr>
                    <a:xfrm>
                      <a:off x="0" y="0"/>
                      <a:ext cx="5268595" cy="2783205"/>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pPr>
        <w:numPr>
          <w:ilvl w:val="0"/>
          <w:numId w:val="4"/>
        </w:numPr>
      </w:pPr>
      <w:r>
        <w:rPr>
          <w:rFonts w:hint="eastAsia"/>
        </w:rPr>
        <w:t>品牌格局</w:t>
      </w:r>
    </w:p>
    <w:p w:rsidR="00676F4A" w:rsidRDefault="00051C8C">
      <w:pPr>
        <w:pStyle w:val="10"/>
        <w:ind w:firstLineChars="0" w:firstLine="0"/>
        <w:rPr>
          <w:rFonts w:ascii="宋体" w:eastAsia="宋体" w:hAnsi="宋体" w:cs="宋体"/>
        </w:rPr>
      </w:pPr>
      <w:r>
        <w:rPr>
          <w:rFonts w:ascii="宋体" w:eastAsia="宋体" w:hAnsi="宋体" w:cs="宋体" w:hint="eastAsia"/>
        </w:rPr>
        <w:t>①</w:t>
      </w:r>
      <w:r>
        <w:rPr>
          <w:rFonts w:ascii="宋体" w:eastAsia="宋体" w:hAnsi="宋体" w:cs="宋体" w:hint="eastAsia"/>
        </w:rPr>
        <w:t>2016</w:t>
      </w:r>
      <w:r>
        <w:rPr>
          <w:rFonts w:ascii="宋体" w:eastAsia="宋体" w:hAnsi="宋体" w:cs="宋体" w:hint="eastAsia"/>
        </w:rPr>
        <w:t>年</w:t>
      </w:r>
      <w:r>
        <w:rPr>
          <w:rFonts w:ascii="宋体" w:eastAsia="宋体" w:hAnsi="宋体" w:cs="宋体" w:hint="eastAsia"/>
          <w:color w:val="92D050"/>
        </w:rPr>
        <w:t>传统旅行社</w:t>
      </w:r>
      <w:r>
        <w:rPr>
          <w:rFonts w:ascii="宋体" w:eastAsia="宋体" w:hAnsi="宋体" w:cs="宋体" w:hint="eastAsia"/>
        </w:rPr>
        <w:t>达</w:t>
      </w:r>
      <w:r>
        <w:rPr>
          <w:rFonts w:ascii="宋体" w:eastAsia="宋体" w:hAnsi="宋体" w:cs="宋体" w:hint="eastAsia"/>
        </w:rPr>
        <w:t>2.8</w:t>
      </w:r>
      <w:r>
        <w:rPr>
          <w:rFonts w:ascii="宋体" w:eastAsia="宋体" w:hAnsi="宋体" w:cs="宋体" w:hint="eastAsia"/>
        </w:rPr>
        <w:t>万家</w:t>
      </w:r>
      <w:r>
        <w:rPr>
          <w:rFonts w:ascii="宋体" w:eastAsia="宋体" w:hAnsi="宋体" w:cs="宋体" w:hint="eastAsia"/>
        </w:rPr>
        <w:t xml:space="preserve">  </w:t>
      </w:r>
    </w:p>
    <w:p w:rsidR="00676F4A" w:rsidRDefault="00051C8C">
      <w:pPr>
        <w:rPr>
          <w:rFonts w:ascii="宋体" w:eastAsia="宋体" w:hAnsi="宋体" w:cs="宋体"/>
        </w:rPr>
      </w:pPr>
      <w:r>
        <w:rPr>
          <w:rFonts w:ascii="宋体" w:eastAsia="宋体" w:hAnsi="宋体" w:cs="宋体" w:hint="eastAsia"/>
        </w:rPr>
        <w:t>公开数据显示，截止</w:t>
      </w:r>
      <w:r>
        <w:rPr>
          <w:rFonts w:ascii="宋体" w:eastAsia="宋体" w:hAnsi="宋体" w:cs="宋体" w:hint="eastAsia"/>
        </w:rPr>
        <w:t>2016</w:t>
      </w:r>
      <w:r>
        <w:rPr>
          <w:rFonts w:ascii="宋体" w:eastAsia="宋体" w:hAnsi="宋体" w:cs="宋体" w:hint="eastAsia"/>
        </w:rPr>
        <w:t>年底，中国传统旅行社共计</w:t>
      </w:r>
      <w:r>
        <w:rPr>
          <w:rFonts w:ascii="宋体" w:eastAsia="宋体" w:hAnsi="宋体" w:cs="宋体" w:hint="eastAsia"/>
        </w:rPr>
        <w:t>28097</w:t>
      </w:r>
      <w:r>
        <w:rPr>
          <w:rFonts w:ascii="宋体" w:eastAsia="宋体" w:hAnsi="宋体" w:cs="宋体" w:hint="eastAsia"/>
        </w:rPr>
        <w:t>家，增长率为</w:t>
      </w:r>
      <w:r>
        <w:rPr>
          <w:rFonts w:ascii="宋体" w:eastAsia="宋体" w:hAnsi="宋体" w:cs="宋体" w:hint="eastAsia"/>
        </w:rPr>
        <w:t>1.7%</w:t>
      </w:r>
      <w:r>
        <w:rPr>
          <w:rFonts w:ascii="宋体" w:eastAsia="宋体" w:hAnsi="宋体" w:cs="宋体" w:hint="eastAsia"/>
        </w:rPr>
        <w:t>，传统旅行社仍然保持缓慢增长状态。</w:t>
      </w:r>
      <w:r>
        <w:rPr>
          <w:rFonts w:ascii="宋体" w:eastAsia="宋体" w:hAnsi="宋体" w:cs="宋体" w:hint="eastAsia"/>
        </w:rPr>
        <w:t xml:space="preserve">  </w:t>
      </w:r>
      <w:r>
        <w:rPr>
          <w:rFonts w:ascii="宋体" w:eastAsia="宋体" w:hAnsi="宋体" w:cs="宋体" w:hint="eastAsia"/>
        </w:rPr>
        <w:t>艾瑞分析认为，在旅游业中，线上渗透率还比较低，线下仍有非常广阔的空间，因此旅行社数量仍保持较为稳定的增长状态。同时，各大</w:t>
      </w:r>
      <w:r>
        <w:rPr>
          <w:rFonts w:ascii="宋体" w:eastAsia="宋体" w:hAnsi="宋体" w:cs="宋体" w:hint="eastAsia"/>
        </w:rPr>
        <w:t>OTA</w:t>
      </w:r>
      <w:r>
        <w:rPr>
          <w:rFonts w:ascii="宋体" w:eastAsia="宋体" w:hAnsi="宋体" w:cs="宋体" w:hint="eastAsia"/>
        </w:rPr>
        <w:t>为拓展三四线城市用户，纷纷尝试开设线下门店和体验店，征战线下市场，未来</w:t>
      </w:r>
      <w:r>
        <w:rPr>
          <w:rFonts w:ascii="宋体" w:eastAsia="宋体" w:hAnsi="宋体" w:cs="宋体" w:hint="eastAsia"/>
        </w:rPr>
        <w:t>OTA</w:t>
      </w:r>
      <w:r>
        <w:rPr>
          <w:rFonts w:ascii="宋体" w:eastAsia="宋体" w:hAnsi="宋体" w:cs="宋体" w:hint="eastAsia"/>
        </w:rPr>
        <w:t>和传统旅行社之间竞争将加剧。</w:t>
      </w:r>
    </w:p>
    <w:p w:rsidR="00676F4A" w:rsidRDefault="00051C8C">
      <w:pPr>
        <w:rPr>
          <w:rFonts w:ascii="宋体" w:eastAsia="宋体" w:hAnsi="宋体" w:cs="宋体"/>
        </w:rPr>
      </w:pPr>
      <w:r>
        <w:rPr>
          <w:rFonts w:ascii="宋体" w:eastAsia="宋体" w:hAnsi="宋体" w:cs="宋体" w:hint="eastAsia"/>
        </w:rPr>
        <w:t>②</w:t>
      </w:r>
      <w:r>
        <w:rPr>
          <w:rFonts w:ascii="宋体" w:eastAsia="宋体" w:hAnsi="宋体" w:cs="宋体" w:hint="eastAsia"/>
        </w:rPr>
        <w:t xml:space="preserve"> </w:t>
      </w:r>
      <w:r>
        <w:rPr>
          <w:rFonts w:ascii="宋体" w:eastAsia="宋体" w:hAnsi="宋体" w:cs="宋体" w:hint="eastAsia"/>
          <w:color w:val="92D050"/>
        </w:rPr>
        <w:t>OTA</w:t>
      </w:r>
    </w:p>
    <w:p w:rsidR="00676F4A" w:rsidRDefault="00051C8C">
      <w:pPr>
        <w:rPr>
          <w:rFonts w:ascii="宋体" w:eastAsia="宋体" w:hAnsi="宋体" w:cs="宋体"/>
        </w:rPr>
      </w:pPr>
      <w:r>
        <w:rPr>
          <w:rFonts w:hint="eastAsia"/>
          <w:noProof/>
        </w:rPr>
        <w:lastRenderedPageBreak/>
        <w:drawing>
          <wp:inline distT="0" distB="0" distL="114300" distR="114300">
            <wp:extent cx="5269865" cy="4064635"/>
            <wp:effectExtent l="0" t="0" r="6985" b="12065"/>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22"/>
                    <a:stretch>
                      <a:fillRect/>
                    </a:stretch>
                  </pic:blipFill>
                  <pic:spPr>
                    <a:xfrm>
                      <a:off x="0" y="0"/>
                      <a:ext cx="5269865" cy="4064635"/>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pPr>
        <w:rPr>
          <w:rFonts w:ascii="宋体" w:eastAsia="宋体" w:hAnsi="宋体" w:cs="宋体"/>
          <w:color w:val="333333"/>
          <w:kern w:val="0"/>
          <w:szCs w:val="21"/>
          <w:shd w:val="clear" w:color="auto" w:fill="FFFFFF"/>
          <w:lang w:bidi="ar"/>
        </w:rPr>
      </w:pPr>
      <w:r>
        <w:rPr>
          <w:rFonts w:ascii="宋体" w:eastAsia="宋体" w:hAnsi="宋体" w:cs="宋体" w:hint="eastAsia"/>
          <w:kern w:val="0"/>
          <w:szCs w:val="21"/>
          <w:shd w:val="clear" w:color="auto" w:fill="FFFFFF"/>
          <w:lang w:bidi="ar"/>
        </w:rPr>
        <w:t>A.</w:t>
      </w:r>
      <w:r>
        <w:rPr>
          <w:rFonts w:ascii="宋体" w:eastAsia="宋体" w:hAnsi="宋体" w:cs="宋体" w:hint="eastAsia"/>
          <w:color w:val="92D050"/>
          <w:kern w:val="0"/>
          <w:szCs w:val="21"/>
          <w:shd w:val="clear" w:color="auto" w:fill="FFFFFF"/>
          <w:lang w:bidi="ar"/>
        </w:rPr>
        <w:t>途牛、携程、同程在线旅游度假市场</w:t>
      </w:r>
      <w:r>
        <w:rPr>
          <w:rFonts w:ascii="宋体" w:eastAsia="宋体" w:hAnsi="宋体" w:cs="宋体" w:hint="eastAsia"/>
          <w:color w:val="333333"/>
          <w:kern w:val="0"/>
          <w:szCs w:val="21"/>
          <w:shd w:val="clear" w:color="auto" w:fill="FFFFFF"/>
          <w:lang w:bidi="ar"/>
        </w:rPr>
        <w:t>份额依旧保持前三位置，市场份额分别为</w:t>
      </w:r>
      <w:r>
        <w:rPr>
          <w:rFonts w:ascii="宋体" w:eastAsia="宋体" w:hAnsi="宋体" w:cs="宋体" w:hint="eastAsia"/>
          <w:color w:val="333333"/>
          <w:kern w:val="0"/>
          <w:szCs w:val="21"/>
          <w:shd w:val="clear" w:color="auto" w:fill="FFFFFF"/>
          <w:lang w:bidi="ar"/>
        </w:rPr>
        <w:t xml:space="preserve"> 19.4%</w:t>
      </w:r>
      <w:r>
        <w:rPr>
          <w:rFonts w:ascii="宋体" w:eastAsia="宋体" w:hAnsi="宋体" w:cs="宋体" w:hint="eastAsia"/>
          <w:color w:val="333333"/>
          <w:kern w:val="0"/>
          <w:szCs w:val="21"/>
          <w:shd w:val="clear" w:color="auto" w:fill="FFFFFF"/>
          <w:lang w:bidi="ar"/>
        </w:rPr>
        <w:t>、</w:t>
      </w:r>
      <w:r>
        <w:rPr>
          <w:rFonts w:ascii="宋体" w:eastAsia="宋体" w:hAnsi="宋体" w:cs="宋体" w:hint="eastAsia"/>
          <w:color w:val="333333"/>
          <w:kern w:val="0"/>
          <w:szCs w:val="21"/>
          <w:shd w:val="clear" w:color="auto" w:fill="FFFFFF"/>
          <w:lang w:bidi="ar"/>
        </w:rPr>
        <w:t>19.2%</w:t>
      </w:r>
      <w:r>
        <w:rPr>
          <w:rFonts w:ascii="宋体" w:eastAsia="宋体" w:hAnsi="宋体" w:cs="宋体" w:hint="eastAsia"/>
          <w:color w:val="333333"/>
          <w:kern w:val="0"/>
          <w:szCs w:val="21"/>
          <w:shd w:val="clear" w:color="auto" w:fill="FFFFFF"/>
          <w:lang w:bidi="ar"/>
        </w:rPr>
        <w:t>和</w:t>
      </w:r>
      <w:r>
        <w:rPr>
          <w:rFonts w:ascii="宋体" w:eastAsia="宋体" w:hAnsi="宋体" w:cs="宋体" w:hint="eastAsia"/>
          <w:color w:val="333333"/>
          <w:kern w:val="0"/>
          <w:szCs w:val="21"/>
          <w:shd w:val="clear" w:color="auto" w:fill="FFFFFF"/>
          <w:lang w:bidi="ar"/>
        </w:rPr>
        <w:t>10.0%</w:t>
      </w:r>
      <w:r>
        <w:rPr>
          <w:rFonts w:ascii="宋体" w:eastAsia="宋体" w:hAnsi="宋体" w:cs="宋体" w:hint="eastAsia"/>
          <w:color w:val="333333"/>
          <w:kern w:val="0"/>
          <w:szCs w:val="21"/>
          <w:shd w:val="clear" w:color="auto" w:fill="FFFFFF"/>
          <w:lang w:bidi="ar"/>
        </w:rPr>
        <w:t>。</w:t>
      </w:r>
      <w:r>
        <w:rPr>
          <w:rFonts w:ascii="宋体" w:eastAsia="宋体" w:hAnsi="宋体" w:cs="宋体" w:hint="eastAsia"/>
          <w:color w:val="333333"/>
          <w:kern w:val="0"/>
          <w:szCs w:val="21"/>
          <w:shd w:val="clear" w:color="auto" w:fill="FFFFFF"/>
          <w:lang w:bidi="ar"/>
        </w:rPr>
        <w:t xml:space="preserve"> </w:t>
      </w:r>
      <w:r>
        <w:rPr>
          <w:rFonts w:ascii="宋体" w:eastAsia="宋体" w:hAnsi="宋体" w:cs="宋体" w:hint="eastAsia"/>
          <w:color w:val="333333"/>
          <w:kern w:val="0"/>
          <w:szCs w:val="21"/>
          <w:shd w:val="clear" w:color="auto" w:fill="FFFFFF"/>
          <w:lang w:bidi="ar"/>
        </w:rPr>
        <w:t>艾瑞分析认为，</w:t>
      </w:r>
      <w:r>
        <w:rPr>
          <w:rFonts w:ascii="宋体" w:eastAsia="宋体" w:hAnsi="宋体" w:cs="宋体" w:hint="eastAsia"/>
          <w:color w:val="333333"/>
          <w:kern w:val="0"/>
          <w:szCs w:val="21"/>
          <w:shd w:val="clear" w:color="auto" w:fill="FFFFFF"/>
          <w:lang w:bidi="ar"/>
        </w:rPr>
        <w:t>2016</w:t>
      </w:r>
      <w:r>
        <w:rPr>
          <w:rFonts w:ascii="宋体" w:eastAsia="宋体" w:hAnsi="宋体" w:cs="宋体" w:hint="eastAsia"/>
          <w:color w:val="333333"/>
          <w:kern w:val="0"/>
          <w:szCs w:val="21"/>
          <w:shd w:val="clear" w:color="auto" w:fill="FFFFFF"/>
          <w:lang w:bidi="ar"/>
        </w:rPr>
        <w:t>年在线旅游度假行业投资并购事件频出，市场竞争加剧，规模较小的企业份额被压缩。此外，飞猪、</w:t>
      </w:r>
      <w:r>
        <w:rPr>
          <w:rFonts w:ascii="宋体" w:eastAsia="宋体" w:hAnsi="宋体" w:cs="宋体" w:hint="eastAsia"/>
          <w:color w:val="333333"/>
          <w:kern w:val="0"/>
          <w:szCs w:val="21"/>
          <w:shd w:val="clear" w:color="auto" w:fill="FFFFFF"/>
          <w:lang w:bidi="ar"/>
        </w:rPr>
        <w:t xml:space="preserve"> </w:t>
      </w:r>
      <w:proofErr w:type="gramStart"/>
      <w:r>
        <w:rPr>
          <w:rFonts w:ascii="宋体" w:eastAsia="宋体" w:hAnsi="宋体" w:cs="宋体" w:hint="eastAsia"/>
          <w:color w:val="333333"/>
          <w:kern w:val="0"/>
          <w:szCs w:val="21"/>
          <w:shd w:val="clear" w:color="auto" w:fill="FFFFFF"/>
          <w:lang w:bidi="ar"/>
        </w:rPr>
        <w:t>美团等</w:t>
      </w:r>
      <w:proofErr w:type="gramEnd"/>
      <w:r>
        <w:rPr>
          <w:rFonts w:ascii="宋体" w:eastAsia="宋体" w:hAnsi="宋体" w:cs="宋体" w:hint="eastAsia"/>
          <w:color w:val="333333"/>
          <w:kern w:val="0"/>
          <w:szCs w:val="21"/>
          <w:shd w:val="clear" w:color="auto" w:fill="FFFFFF"/>
          <w:lang w:bidi="ar"/>
        </w:rPr>
        <w:t>平台发展也较为快速，推动平台模式市场交易规模占比提升</w:t>
      </w:r>
    </w:p>
    <w:p w:rsidR="00676F4A" w:rsidRDefault="00051C8C">
      <w:r>
        <w:rPr>
          <w:noProof/>
        </w:rPr>
        <w:drawing>
          <wp:inline distT="0" distB="0" distL="0" distR="0">
            <wp:extent cx="5274310" cy="2834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4310" cy="2834942"/>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pPr>
        <w:pStyle w:val="10"/>
        <w:ind w:firstLineChars="0" w:firstLine="0"/>
      </w:pPr>
      <w:r>
        <w:rPr>
          <w:rFonts w:hint="eastAsia"/>
        </w:rPr>
        <w:lastRenderedPageBreak/>
        <w:t>B.</w:t>
      </w:r>
      <w:r>
        <w:rPr>
          <w:color w:val="92D050"/>
        </w:rPr>
        <w:t>途牛、</w:t>
      </w:r>
      <w:proofErr w:type="gramStart"/>
      <w:r>
        <w:rPr>
          <w:color w:val="92D050"/>
        </w:rPr>
        <w:t>携程分别领跑跟</w:t>
      </w:r>
      <w:proofErr w:type="gramEnd"/>
      <w:r>
        <w:rPr>
          <w:color w:val="92D050"/>
        </w:rPr>
        <w:t>团和自助游</w:t>
      </w:r>
      <w:r>
        <w:t>市场</w:t>
      </w:r>
      <w:r>
        <w:t xml:space="preserve"> </w:t>
      </w:r>
    </w:p>
    <w:p w:rsidR="00676F4A" w:rsidRDefault="00051C8C">
      <w:pPr>
        <w:pStyle w:val="10"/>
        <w:ind w:left="360" w:firstLineChars="0" w:firstLine="0"/>
      </w:pPr>
      <w:r>
        <w:t>艾瑞数据显示，</w:t>
      </w:r>
      <w:r>
        <w:t>2016</w:t>
      </w:r>
      <w:r>
        <w:t>年中国在线旅游</w:t>
      </w:r>
      <w:proofErr w:type="gramStart"/>
      <w:r>
        <w:t>度假跟团游</w:t>
      </w:r>
      <w:proofErr w:type="gramEnd"/>
      <w:r>
        <w:t>市场中，途牛市场份额居于首位，为</w:t>
      </w:r>
      <w:r>
        <w:t>28.3%</w:t>
      </w:r>
      <w:r>
        <w:t>，</w:t>
      </w:r>
      <w:proofErr w:type="gramStart"/>
      <w:r>
        <w:t>携程占</w:t>
      </w:r>
      <w:proofErr w:type="gramEnd"/>
      <w:r>
        <w:t>比</w:t>
      </w:r>
      <w:r>
        <w:t>19.7%</w:t>
      </w:r>
      <w:r>
        <w:t>，为第二，</w:t>
      </w:r>
      <w:r>
        <w:t xml:space="preserve"> </w:t>
      </w:r>
      <w:r>
        <w:t>驴妈妈以</w:t>
      </w:r>
      <w:r>
        <w:t>7.5%</w:t>
      </w:r>
      <w:r>
        <w:t>的市场份额占据第三；自助游市场中，</w:t>
      </w:r>
      <w:proofErr w:type="gramStart"/>
      <w:r>
        <w:t>携程市场</w:t>
      </w:r>
      <w:proofErr w:type="gramEnd"/>
      <w:r>
        <w:t>份额第一，为</w:t>
      </w:r>
      <w:r>
        <w:t>18.8%</w:t>
      </w:r>
      <w:r>
        <w:t>，途牛市场份额为</w:t>
      </w:r>
      <w:r>
        <w:t>12.4%</w:t>
      </w:r>
      <w:r>
        <w:t>，位居第二，</w:t>
      </w:r>
      <w:r>
        <w:t xml:space="preserve"> </w:t>
      </w:r>
      <w:r>
        <w:t>同程以</w:t>
      </w:r>
      <w:r>
        <w:t>12.0%</w:t>
      </w:r>
      <w:r>
        <w:t>的市场份额占据第三。</w:t>
      </w:r>
    </w:p>
    <w:p w:rsidR="00676F4A" w:rsidRDefault="00051C8C">
      <w:r>
        <w:rPr>
          <w:noProof/>
        </w:rPr>
        <w:drawing>
          <wp:inline distT="0" distB="0" distL="0" distR="0">
            <wp:extent cx="5274310" cy="2839720"/>
            <wp:effectExtent l="0" t="0" r="254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4310" cy="2839825"/>
                    </a:xfrm>
                    <a:prstGeom prst="rect">
                      <a:avLst/>
                    </a:prstGeom>
                  </pic:spPr>
                </pic:pic>
              </a:graphicData>
            </a:graphic>
          </wp:inline>
        </w:drawing>
      </w:r>
    </w:p>
    <w:p w:rsidR="00676F4A" w:rsidRDefault="00051C8C">
      <w:pPr>
        <w:jc w:val="center"/>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pPr>
        <w:pStyle w:val="10"/>
        <w:ind w:firstLineChars="0" w:firstLine="0"/>
      </w:pPr>
      <w:r>
        <w:rPr>
          <w:rFonts w:hint="eastAsia"/>
        </w:rPr>
        <w:t>C.</w:t>
      </w:r>
      <w:r>
        <w:rPr>
          <w:color w:val="92D050"/>
        </w:rPr>
        <w:t>出境游</w:t>
      </w:r>
      <w:r>
        <w:t>群雄逐鹿，市场份额逐步集中</w:t>
      </w:r>
    </w:p>
    <w:p w:rsidR="00676F4A" w:rsidRDefault="00051C8C">
      <w:r>
        <w:t xml:space="preserve"> </w:t>
      </w:r>
      <w:r>
        <w:t>艾瑞数据显示，</w:t>
      </w:r>
      <w:r>
        <w:t>2016</w:t>
      </w:r>
      <w:r>
        <w:t>年中国在线周边游市场，驴妈妈、</w:t>
      </w:r>
      <w:proofErr w:type="gramStart"/>
      <w:r>
        <w:t>携程和</w:t>
      </w:r>
      <w:proofErr w:type="gramEnd"/>
      <w:r>
        <w:t>同程位列前三，市场份额分别为</w:t>
      </w:r>
      <w:r>
        <w:t>16.1%</w:t>
      </w:r>
      <w:r>
        <w:t>、</w:t>
      </w:r>
      <w:r>
        <w:t>15.9%</w:t>
      </w:r>
      <w:r>
        <w:t>和</w:t>
      </w:r>
      <w:r>
        <w:t>15.3%</w:t>
      </w:r>
      <w:r>
        <w:t>，</w:t>
      </w:r>
      <w:r>
        <w:t xml:space="preserve"> </w:t>
      </w:r>
      <w:proofErr w:type="gramStart"/>
      <w:r>
        <w:t>受美团等</w:t>
      </w:r>
      <w:proofErr w:type="gramEnd"/>
      <w:r>
        <w:t>交易平台快速崛起的影响，三</w:t>
      </w:r>
      <w:proofErr w:type="gramStart"/>
      <w:r>
        <w:t>甲市场</w:t>
      </w:r>
      <w:proofErr w:type="gramEnd"/>
      <w:r>
        <w:t>份额均被压缩；在线国内游市场，携程、</w:t>
      </w:r>
      <w:proofErr w:type="gramStart"/>
      <w:r>
        <w:t>途牛和</w:t>
      </w:r>
      <w:proofErr w:type="gramEnd"/>
      <w:r>
        <w:t>同程分别占据前三席位，市</w:t>
      </w:r>
      <w:r>
        <w:t xml:space="preserve"> </w:t>
      </w:r>
      <w:r>
        <w:t>场份额分别为</w:t>
      </w:r>
      <w:r>
        <w:t>23.0%</w:t>
      </w:r>
      <w:r>
        <w:t>、</w:t>
      </w:r>
      <w:r>
        <w:t>19.3%</w:t>
      </w:r>
      <w:r>
        <w:t>和</w:t>
      </w:r>
      <w:r>
        <w:t>5.9%</w:t>
      </w:r>
      <w:r>
        <w:t>；在线出境游市场，</w:t>
      </w:r>
      <w:r>
        <w:t>途牛、</w:t>
      </w:r>
      <w:proofErr w:type="gramStart"/>
      <w:r>
        <w:t>携程和</w:t>
      </w:r>
      <w:proofErr w:type="gramEnd"/>
      <w:r>
        <w:t>同程斩获前三，市场份额分别为</w:t>
      </w:r>
      <w:r>
        <w:t xml:space="preserve">24.2% </w:t>
      </w:r>
      <w:r>
        <w:t>、</w:t>
      </w:r>
      <w:r>
        <w:t>19.2%</w:t>
      </w:r>
      <w:r>
        <w:t>和</w:t>
      </w:r>
      <w:r>
        <w:t xml:space="preserve"> 9.3%</w:t>
      </w:r>
      <w:r>
        <w:t>，三甲企业市场份额高达</w:t>
      </w:r>
      <w:r>
        <w:t>52.7%</w:t>
      </w:r>
      <w:r>
        <w:t>，出境游市场份额逐步向核心企业集中。</w:t>
      </w:r>
    </w:p>
    <w:p w:rsidR="00676F4A" w:rsidRDefault="00051C8C">
      <w:r>
        <w:rPr>
          <w:noProof/>
        </w:rPr>
        <w:drawing>
          <wp:inline distT="0" distB="0" distL="0" distR="0">
            <wp:extent cx="5274310" cy="2705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274310" cy="2705526"/>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 w:rsidR="00676F4A" w:rsidRDefault="00051C8C">
      <w:pPr>
        <w:numPr>
          <w:ilvl w:val="0"/>
          <w:numId w:val="4"/>
        </w:numPr>
      </w:pPr>
      <w:r>
        <w:rPr>
          <w:rFonts w:hint="eastAsia"/>
        </w:rPr>
        <w:lastRenderedPageBreak/>
        <w:t>用户基数</w:t>
      </w:r>
    </w:p>
    <w:p w:rsidR="00676F4A" w:rsidRDefault="00051C8C">
      <w:r>
        <w:rPr>
          <w:rFonts w:hint="eastAsia"/>
        </w:rPr>
        <w:t>①</w:t>
      </w:r>
      <w:r>
        <w:t>近九成用户曾有过出游行为</w:t>
      </w:r>
      <w:r>
        <w:rPr>
          <w:rFonts w:hint="eastAsia"/>
        </w:rPr>
        <w:t>，</w:t>
      </w:r>
      <w:r>
        <w:t>随着国民经济水平的提升，人们生活品质有了很大改善，出游行为逐渐成为一种重要的生活方式。</w:t>
      </w:r>
      <w:r>
        <w:t>89.7%</w:t>
      </w:r>
      <w:r>
        <w:t>的用户曾在过去</w:t>
      </w:r>
      <w:r>
        <w:t xml:space="preserve"> </w:t>
      </w:r>
      <w:r>
        <w:t>半年内有过出游行为，其中周边</w:t>
      </w:r>
      <w:proofErr w:type="gramStart"/>
      <w:r>
        <w:t>游用户</w:t>
      </w:r>
      <w:proofErr w:type="gramEnd"/>
      <w:r>
        <w:t>占比</w:t>
      </w:r>
      <w:r>
        <w:t>30.4%</w:t>
      </w:r>
      <w:r>
        <w:t>，国内</w:t>
      </w:r>
      <w:proofErr w:type="gramStart"/>
      <w:r>
        <w:t>游用户</w:t>
      </w:r>
      <w:proofErr w:type="gramEnd"/>
      <w:r>
        <w:t>占比</w:t>
      </w:r>
      <w:r>
        <w:t>48.0%</w:t>
      </w:r>
      <w:r>
        <w:t>，出境</w:t>
      </w:r>
      <w:proofErr w:type="gramStart"/>
      <w:r>
        <w:t>游用户</w:t>
      </w:r>
      <w:proofErr w:type="gramEnd"/>
      <w:r>
        <w:t>占比</w:t>
      </w:r>
      <w:r>
        <w:t>21.6%</w:t>
      </w:r>
      <w:r>
        <w:t>。艾瑞分析认为，随着用户休闲时间的增加以及个人收入、家庭收入的增长，在旅游签证政策日益利好中国游</w:t>
      </w:r>
      <w:r>
        <w:t>客的大环境下，出境游将有很大的上升空间。</w:t>
      </w:r>
    </w:p>
    <w:p w:rsidR="00676F4A" w:rsidRDefault="00051C8C">
      <w:r>
        <w:rPr>
          <w:noProof/>
        </w:rPr>
        <w:drawing>
          <wp:inline distT="0" distB="0" distL="0" distR="0">
            <wp:extent cx="5274310" cy="2550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2551081"/>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pPr>
        <w:pStyle w:val="10"/>
        <w:ind w:firstLineChars="0" w:firstLine="0"/>
      </w:pPr>
      <w:r>
        <w:rPr>
          <w:rFonts w:hint="eastAsia"/>
        </w:rPr>
        <w:t>②</w:t>
      </w:r>
      <w:r>
        <w:t>在线旅游度假用户偏好自助游，女性自助</w:t>
      </w:r>
      <w:proofErr w:type="gramStart"/>
      <w:r>
        <w:t>游比例</w:t>
      </w:r>
      <w:proofErr w:type="gramEnd"/>
      <w:r>
        <w:t>更高</w:t>
      </w:r>
      <w:r>
        <w:t xml:space="preserve"> 2016</w:t>
      </w:r>
      <w:r>
        <w:t>年中国在线旅游度假周边</w:t>
      </w:r>
      <w:proofErr w:type="gramStart"/>
      <w:r>
        <w:t>游用户</w:t>
      </w:r>
      <w:proofErr w:type="gramEnd"/>
      <w:r>
        <w:t>中，自助</w:t>
      </w:r>
      <w:proofErr w:type="gramStart"/>
      <w:r>
        <w:t>游比例</w:t>
      </w:r>
      <w:proofErr w:type="gramEnd"/>
      <w:r>
        <w:t>高达</w:t>
      </w:r>
      <w:r>
        <w:t>67.7%</w:t>
      </w:r>
      <w:r>
        <w:t>，其中自驾自助</w:t>
      </w:r>
      <w:proofErr w:type="gramStart"/>
      <w:r>
        <w:t>游用户</w:t>
      </w:r>
      <w:proofErr w:type="gramEnd"/>
      <w:r>
        <w:t>占比超</w:t>
      </w:r>
      <w:r>
        <w:t>4</w:t>
      </w:r>
      <w:r>
        <w:t>成。国内游自助</w:t>
      </w:r>
      <w:proofErr w:type="gramStart"/>
      <w:r>
        <w:t>游比例</w:t>
      </w:r>
      <w:proofErr w:type="gramEnd"/>
      <w:r>
        <w:t>为</w:t>
      </w:r>
      <w:r>
        <w:t xml:space="preserve"> 44.8%</w:t>
      </w:r>
      <w:r>
        <w:t>，出境</w:t>
      </w:r>
      <w:proofErr w:type="gramStart"/>
      <w:r>
        <w:t>游用户</w:t>
      </w:r>
      <w:proofErr w:type="gramEnd"/>
      <w:r>
        <w:t>中自助</w:t>
      </w:r>
      <w:proofErr w:type="gramStart"/>
      <w:r>
        <w:t>游比例</w:t>
      </w:r>
      <w:proofErr w:type="gramEnd"/>
      <w:r>
        <w:t>32.1%</w:t>
      </w:r>
      <w:r>
        <w:t>。艾瑞分析认为，出境</w:t>
      </w:r>
      <w:proofErr w:type="gramStart"/>
      <w:r>
        <w:t>游用户</w:t>
      </w:r>
      <w:proofErr w:type="gramEnd"/>
      <w:r>
        <w:t>中完全自助</w:t>
      </w:r>
      <w:proofErr w:type="gramStart"/>
      <w:r>
        <w:t>游比例</w:t>
      </w:r>
      <w:proofErr w:type="gramEnd"/>
      <w:r>
        <w:t>较低的原因是用户受语言限制、</w:t>
      </w:r>
      <w:r>
        <w:t xml:space="preserve"> </w:t>
      </w:r>
      <w:r>
        <w:t>出境经验限制、签证政策等限制，会选择</w:t>
      </w:r>
      <w:proofErr w:type="gramStart"/>
      <w:r>
        <w:t>跟团游等</w:t>
      </w:r>
      <w:proofErr w:type="gramEnd"/>
      <w:r>
        <w:t>其他形式。</w:t>
      </w:r>
    </w:p>
    <w:p w:rsidR="00676F4A" w:rsidRDefault="00051C8C">
      <w:r>
        <w:rPr>
          <w:noProof/>
        </w:rPr>
        <w:drawing>
          <wp:inline distT="0" distB="0" distL="0" distR="0">
            <wp:extent cx="5274310" cy="3261360"/>
            <wp:effectExtent l="0" t="0" r="2540"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3261648"/>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pPr>
        <w:pStyle w:val="10"/>
        <w:ind w:firstLineChars="0" w:firstLine="0"/>
      </w:pPr>
      <w:r>
        <w:rPr>
          <w:rFonts w:hint="eastAsia"/>
        </w:rPr>
        <w:lastRenderedPageBreak/>
        <w:t>③</w:t>
      </w:r>
      <w:r>
        <w:rPr>
          <w:rFonts w:hint="eastAsia"/>
        </w:rPr>
        <w:t>56.7%</w:t>
      </w:r>
      <w:r>
        <w:rPr>
          <w:rFonts w:hint="eastAsia"/>
        </w:rPr>
        <w:t>的用户选择和配偶同行</w:t>
      </w:r>
      <w:r>
        <w:rPr>
          <w:rFonts w:hint="eastAsia"/>
        </w:rPr>
        <w:t xml:space="preserve">  2016</w:t>
      </w:r>
      <w:r>
        <w:rPr>
          <w:rFonts w:hint="eastAsia"/>
        </w:rPr>
        <w:t>年中国在线旅游度假用户的同行对象中，配偶和孩子排</w:t>
      </w:r>
      <w:r>
        <w:rPr>
          <w:rFonts w:hint="eastAsia"/>
        </w:rPr>
        <w:t>在前</w:t>
      </w:r>
      <w:r>
        <w:rPr>
          <w:rFonts w:hint="eastAsia"/>
        </w:rPr>
        <w:t>2</w:t>
      </w:r>
      <w:r>
        <w:rPr>
          <w:rFonts w:hint="eastAsia"/>
        </w:rPr>
        <w:t>位。未婚用户首选同学</w:t>
      </w:r>
      <w:r>
        <w:rPr>
          <w:rFonts w:hint="eastAsia"/>
        </w:rPr>
        <w:t>/</w:t>
      </w:r>
      <w:r>
        <w:rPr>
          <w:rFonts w:hint="eastAsia"/>
        </w:rPr>
        <w:t>朋友出行，已婚未育用户首选配</w:t>
      </w:r>
      <w:r>
        <w:rPr>
          <w:rFonts w:hint="eastAsia"/>
        </w:rPr>
        <w:t xml:space="preserve">  </w:t>
      </w:r>
      <w:proofErr w:type="gramStart"/>
      <w:r>
        <w:rPr>
          <w:rFonts w:hint="eastAsia"/>
        </w:rPr>
        <w:t>偶</w:t>
      </w:r>
      <w:proofErr w:type="gramEnd"/>
      <w:r>
        <w:rPr>
          <w:rFonts w:hint="eastAsia"/>
        </w:rPr>
        <w:t>出行，已婚已育用户首选孩子出行。艾瑞分析认为，用户的家庭结构影响用户出游的同行对象选择，随着用户年龄的增</w:t>
      </w:r>
      <w:r>
        <w:rPr>
          <w:rFonts w:hint="eastAsia"/>
        </w:rPr>
        <w:t xml:space="preserve">  </w:t>
      </w:r>
      <w:r>
        <w:rPr>
          <w:rFonts w:hint="eastAsia"/>
        </w:rPr>
        <w:t>长及家庭结构的改变，用户出游的同行对象逐渐以家庭成员为主。</w:t>
      </w:r>
    </w:p>
    <w:p w:rsidR="00676F4A" w:rsidRDefault="00676F4A"/>
    <w:p w:rsidR="00676F4A" w:rsidRDefault="00051C8C">
      <w:r>
        <w:rPr>
          <w:noProof/>
        </w:rPr>
        <w:drawing>
          <wp:inline distT="0" distB="0" distL="0" distR="0">
            <wp:extent cx="5274310" cy="2405380"/>
            <wp:effectExtent l="0" t="0" r="2540"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4310" cy="2405793"/>
                    </a:xfrm>
                    <a:prstGeom prst="rect">
                      <a:avLst/>
                    </a:prstGeom>
                  </pic:spPr>
                </pic:pic>
              </a:graphicData>
            </a:graphic>
          </wp:inline>
        </w:drawing>
      </w:r>
    </w:p>
    <w:p w:rsidR="00676F4A" w:rsidRDefault="00051C8C">
      <w:pPr>
        <w:jc w:val="left"/>
        <w:rPr>
          <w:sz w:val="18"/>
          <w:szCs w:val="18"/>
        </w:rPr>
      </w:pPr>
      <w:r>
        <w:rPr>
          <w:rFonts w:hint="eastAsia"/>
          <w:sz w:val="18"/>
          <w:szCs w:val="18"/>
        </w:rPr>
        <w:t>来源：艾瑞网</w:t>
      </w:r>
    </w:p>
    <w:p w:rsidR="00676F4A" w:rsidRDefault="00676F4A">
      <w:pPr>
        <w:jc w:val="left"/>
        <w:rPr>
          <w:sz w:val="18"/>
          <w:szCs w:val="18"/>
        </w:rPr>
      </w:pPr>
    </w:p>
    <w:p w:rsidR="00676F4A" w:rsidRDefault="00051C8C">
      <w:r>
        <w:rPr>
          <w:rFonts w:hint="eastAsia"/>
        </w:rPr>
        <w:t>④小长假为用户出游首选时间段</w:t>
      </w:r>
      <w:r>
        <w:rPr>
          <w:rFonts w:hint="eastAsia"/>
        </w:rPr>
        <w:t xml:space="preserve">  2016</w:t>
      </w:r>
      <w:r>
        <w:rPr>
          <w:rFonts w:hint="eastAsia"/>
        </w:rPr>
        <w:t>年中国在线旅游度假用户出游时间段主要集中在清明、五一、端午等小长假期间。周边</w:t>
      </w:r>
      <w:proofErr w:type="gramStart"/>
      <w:r>
        <w:rPr>
          <w:rFonts w:hint="eastAsia"/>
        </w:rPr>
        <w:t>游用户</w:t>
      </w:r>
      <w:proofErr w:type="gramEnd"/>
      <w:r>
        <w:rPr>
          <w:rFonts w:hint="eastAsia"/>
        </w:rPr>
        <w:t>的次要可选择时间集中</w:t>
      </w:r>
      <w:r>
        <w:rPr>
          <w:rFonts w:hint="eastAsia"/>
        </w:rPr>
        <w:t xml:space="preserve">  </w:t>
      </w:r>
      <w:r>
        <w:rPr>
          <w:rFonts w:hint="eastAsia"/>
        </w:rPr>
        <w:t>在周末，国内</w:t>
      </w:r>
      <w:proofErr w:type="gramStart"/>
      <w:r>
        <w:rPr>
          <w:rFonts w:hint="eastAsia"/>
        </w:rPr>
        <w:t>游用户</w:t>
      </w:r>
      <w:proofErr w:type="gramEnd"/>
      <w:r>
        <w:rPr>
          <w:rFonts w:hint="eastAsia"/>
        </w:rPr>
        <w:t>次要可选择出游时间集中在年假，出境</w:t>
      </w:r>
      <w:proofErr w:type="gramStart"/>
      <w:r>
        <w:rPr>
          <w:rFonts w:hint="eastAsia"/>
        </w:rPr>
        <w:t>游用户</w:t>
      </w:r>
      <w:proofErr w:type="gramEnd"/>
      <w:r>
        <w:rPr>
          <w:rFonts w:hint="eastAsia"/>
        </w:rPr>
        <w:t>的次要可选择出游时间集中在年假和寒暑假。艾瑞分析</w:t>
      </w:r>
      <w:r>
        <w:rPr>
          <w:rFonts w:hint="eastAsia"/>
        </w:rPr>
        <w:t xml:space="preserve">  </w:t>
      </w:r>
      <w:r>
        <w:rPr>
          <w:rFonts w:hint="eastAsia"/>
        </w:rPr>
        <w:t>认为利用寒暑假为出境</w:t>
      </w:r>
      <w:proofErr w:type="gramStart"/>
      <w:r>
        <w:rPr>
          <w:rFonts w:hint="eastAsia"/>
        </w:rPr>
        <w:t>游用户</w:t>
      </w:r>
      <w:proofErr w:type="gramEnd"/>
      <w:r>
        <w:rPr>
          <w:rFonts w:hint="eastAsia"/>
        </w:rPr>
        <w:t>可选择的第三时间段是因为亲子</w:t>
      </w:r>
      <w:proofErr w:type="gramStart"/>
      <w:r>
        <w:rPr>
          <w:rFonts w:hint="eastAsia"/>
        </w:rPr>
        <w:t>游用户</w:t>
      </w:r>
      <w:proofErr w:type="gramEnd"/>
      <w:r>
        <w:rPr>
          <w:rFonts w:hint="eastAsia"/>
        </w:rPr>
        <w:t>偏好在这一时期带孩子进行更远距离的出游。</w:t>
      </w:r>
    </w:p>
    <w:p w:rsidR="00676F4A" w:rsidRDefault="00051C8C">
      <w:r>
        <w:rPr>
          <w:noProof/>
        </w:rPr>
        <w:drawing>
          <wp:inline distT="0" distB="0" distL="0" distR="0">
            <wp:extent cx="5274310" cy="2537460"/>
            <wp:effectExtent l="0" t="0" r="2540"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2537651"/>
                    </a:xfrm>
                    <a:prstGeom prst="rect">
                      <a:avLst/>
                    </a:prstGeom>
                  </pic:spPr>
                </pic:pic>
              </a:graphicData>
            </a:graphic>
          </wp:inline>
        </w:drawing>
      </w:r>
    </w:p>
    <w:p w:rsidR="00676F4A" w:rsidRDefault="00051C8C">
      <w:pPr>
        <w:jc w:val="left"/>
        <w:rPr>
          <w:sz w:val="18"/>
          <w:szCs w:val="18"/>
        </w:rPr>
      </w:pPr>
      <w:r>
        <w:rPr>
          <w:rFonts w:hint="eastAsia"/>
          <w:sz w:val="18"/>
          <w:szCs w:val="18"/>
        </w:rPr>
        <w:t>来源：艾瑞网</w:t>
      </w:r>
    </w:p>
    <w:p w:rsidR="00676F4A" w:rsidRDefault="00676F4A">
      <w:pPr>
        <w:jc w:val="center"/>
        <w:rPr>
          <w:sz w:val="18"/>
          <w:szCs w:val="18"/>
        </w:rPr>
      </w:pPr>
    </w:p>
    <w:p w:rsidR="00676F4A" w:rsidRDefault="00051C8C">
      <w:pPr>
        <w:pStyle w:val="10"/>
        <w:ind w:left="210" w:hangingChars="100" w:hanging="210"/>
      </w:pPr>
      <w:r>
        <w:rPr>
          <w:rFonts w:hint="eastAsia"/>
        </w:rPr>
        <w:t>⑤</w:t>
      </w:r>
      <w:r>
        <w:t>小长假出游用户中和孩子出游的比例更高</w:t>
      </w:r>
      <w:r>
        <w:t xml:space="preserve"> </w:t>
      </w:r>
      <w:r>
        <w:t>同行对象不同，用户所选择的出游时间也不同。和同学</w:t>
      </w:r>
      <w:r>
        <w:t>/</w:t>
      </w:r>
      <w:r>
        <w:t>朋友出游的用户在周末出游的比例更高，和孩子出游的用户在小长</w:t>
      </w:r>
      <w:r>
        <w:t xml:space="preserve"> </w:t>
      </w:r>
      <w:r>
        <w:t>假出游的比例更高，和父母出游的用户在春节出游的比例更高，和配偶或情侣出游的用户在年假出游的比例更高。艾瑞分</w:t>
      </w:r>
      <w:r>
        <w:t xml:space="preserve"> </w:t>
      </w:r>
      <w:r>
        <w:t>析认为，在线旅游度假用户更偏好于在时间较长的假期里和家人一起</w:t>
      </w:r>
      <w:r>
        <w:lastRenderedPageBreak/>
        <w:t>出游，以促进家庭和谐氛围。春节在中国是最为重要</w:t>
      </w:r>
      <w:r>
        <w:t xml:space="preserve"> </w:t>
      </w:r>
      <w:r>
        <w:t>的节日，传统的惯例是家人</w:t>
      </w:r>
      <w:r>
        <w:t>相聚，共度佳节。但是随着观念的进步，</w:t>
      </w:r>
      <w:proofErr w:type="gramStart"/>
      <w:r>
        <w:t>且春节</w:t>
      </w:r>
      <w:proofErr w:type="gramEnd"/>
      <w:r>
        <w:t>出游的游客少、费用又低于其他时间，部分用</w:t>
      </w:r>
      <w:r>
        <w:t xml:space="preserve"> </w:t>
      </w:r>
      <w:r>
        <w:t>户选择春节带父母出游，到气候更温和的度假目的地过不一样的春节。</w:t>
      </w:r>
    </w:p>
    <w:p w:rsidR="00676F4A" w:rsidRDefault="00051C8C">
      <w:r>
        <w:rPr>
          <w:noProof/>
        </w:rPr>
        <w:drawing>
          <wp:inline distT="0" distB="0" distL="0" distR="0">
            <wp:extent cx="5274310" cy="2751455"/>
            <wp:effectExtent l="0" t="0" r="254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4310" cy="2751920"/>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r>
        <w:rPr>
          <w:rFonts w:hint="eastAsia"/>
        </w:rPr>
        <w:t>⑥</w:t>
      </w:r>
      <w:r>
        <w:t>用户中长线出游比例逐渐增加周边</w:t>
      </w:r>
      <w:proofErr w:type="gramStart"/>
      <w:r>
        <w:t>游用户</w:t>
      </w:r>
      <w:proofErr w:type="gramEnd"/>
      <w:r>
        <w:t>出游时长在</w:t>
      </w:r>
      <w:r>
        <w:t>3</w:t>
      </w:r>
      <w:r>
        <w:t>天以内，其中出游</w:t>
      </w:r>
      <w:r>
        <w:t>2</w:t>
      </w:r>
      <w:r>
        <w:t>天的用户占</w:t>
      </w:r>
      <w:r>
        <w:t>52.2%</w:t>
      </w:r>
      <w:r>
        <w:t>；国内</w:t>
      </w:r>
      <w:proofErr w:type="gramStart"/>
      <w:r>
        <w:t>游用户</w:t>
      </w:r>
      <w:proofErr w:type="gramEnd"/>
      <w:r>
        <w:t>出游时</w:t>
      </w:r>
      <w:proofErr w:type="gramStart"/>
      <w:r>
        <w:t>长集中</w:t>
      </w:r>
      <w:proofErr w:type="gramEnd"/>
      <w:r>
        <w:t>在</w:t>
      </w:r>
      <w:r>
        <w:t>3-5</w:t>
      </w:r>
      <w:r>
        <w:t>天，占比达</w:t>
      </w:r>
      <w:r>
        <w:t>67.3%</w:t>
      </w:r>
      <w:r>
        <w:t>；出境游</w:t>
      </w:r>
      <w:r>
        <w:t xml:space="preserve"> </w:t>
      </w:r>
      <w:r>
        <w:t>用户出游时</w:t>
      </w:r>
      <w:proofErr w:type="gramStart"/>
      <w:r>
        <w:t>长集中</w:t>
      </w:r>
      <w:proofErr w:type="gramEnd"/>
      <w:r>
        <w:t>在</w:t>
      </w:r>
      <w:r>
        <w:t>6-10</w:t>
      </w:r>
      <w:r>
        <w:t>天，占比达</w:t>
      </w:r>
      <w:r>
        <w:t>40.8%</w:t>
      </w:r>
      <w:r>
        <w:t>。通过交叉分析发现，在线旅游度假用户偏好在时间较长的假期进行更长时间</w:t>
      </w:r>
      <w:r>
        <w:t xml:space="preserve"> </w:t>
      </w:r>
      <w:r>
        <w:t>的出游。艾瑞分析认为，在线旅游度假用户会根据假期的时间长短安排行程，当出游行程</w:t>
      </w:r>
      <w:r>
        <w:t>较长时用户会选择年假和其他假</w:t>
      </w:r>
      <w:r>
        <w:t xml:space="preserve"> </w:t>
      </w:r>
      <w:proofErr w:type="gramStart"/>
      <w:r>
        <w:t>期拼假</w:t>
      </w:r>
      <w:proofErr w:type="gramEnd"/>
      <w:r>
        <w:t>出游。</w:t>
      </w:r>
    </w:p>
    <w:p w:rsidR="00676F4A" w:rsidRDefault="00051C8C">
      <w:r>
        <w:rPr>
          <w:noProof/>
        </w:rPr>
        <w:drawing>
          <wp:inline distT="0" distB="0" distL="0" distR="0">
            <wp:extent cx="5274310" cy="2687320"/>
            <wp:effectExtent l="0" t="0" r="254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74310" cy="2687823"/>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pPr>
        <w:pStyle w:val="10"/>
        <w:ind w:left="360" w:firstLineChars="0" w:firstLine="0"/>
      </w:pPr>
      <w:r>
        <w:rPr>
          <w:rFonts w:hint="eastAsia"/>
        </w:rPr>
        <w:t>⑦</w:t>
      </w:r>
      <w:r>
        <w:t>观光</w:t>
      </w:r>
      <w:proofErr w:type="gramStart"/>
      <w:r>
        <w:t>游览仍为主</w:t>
      </w:r>
      <w:proofErr w:type="gramEnd"/>
      <w:r>
        <w:t>要目的，消费购物成第二目的</w:t>
      </w:r>
      <w:r>
        <w:t xml:space="preserve"> 78.7%</w:t>
      </w:r>
      <w:r>
        <w:t>的中国在线旅游度假用户主要出游目的是观光游览，其次是消费购物，占比</w:t>
      </w:r>
      <w:r>
        <w:t>6.5%</w:t>
      </w:r>
      <w:r>
        <w:t>。出游距离不同，出游目的略有差</w:t>
      </w:r>
      <w:r>
        <w:t xml:space="preserve"> </w:t>
      </w:r>
      <w:r>
        <w:t>异，其中购物方面差异最大。</w:t>
      </w:r>
      <w:r>
        <w:t xml:space="preserve"> 18.7%</w:t>
      </w:r>
      <w:r>
        <w:t>的出境</w:t>
      </w:r>
      <w:proofErr w:type="gramStart"/>
      <w:r>
        <w:t>游用户</w:t>
      </w:r>
      <w:proofErr w:type="gramEnd"/>
      <w:r>
        <w:t>出游主要目的是购物，而国内游和</w:t>
      </w:r>
      <w:proofErr w:type="gramStart"/>
      <w:r>
        <w:t>周边游则分别</w:t>
      </w:r>
      <w:proofErr w:type="gramEnd"/>
      <w:r>
        <w:t>仅占</w:t>
      </w:r>
      <w:r>
        <w:t>2.6%</w:t>
      </w:r>
      <w:r>
        <w:t>和</w:t>
      </w:r>
      <w:r>
        <w:t>3.2%</w:t>
      </w:r>
      <w:r>
        <w:t>。艾</w:t>
      </w:r>
      <w:r>
        <w:t xml:space="preserve"> </w:t>
      </w:r>
      <w:proofErr w:type="gramStart"/>
      <w:r>
        <w:t>瑞分析</w:t>
      </w:r>
      <w:proofErr w:type="gramEnd"/>
      <w:r>
        <w:t>认为，在购物消费方面产生差异的原因是部分用户</w:t>
      </w:r>
      <w:r>
        <w:lastRenderedPageBreak/>
        <w:t>偏好去国外购买奢侈品、母婴用品、化妆品等。</w:t>
      </w:r>
    </w:p>
    <w:p w:rsidR="00676F4A" w:rsidRDefault="00051C8C">
      <w:r>
        <w:rPr>
          <w:noProof/>
        </w:rPr>
        <w:drawing>
          <wp:inline distT="0" distB="0" distL="0" distR="0">
            <wp:extent cx="5274310" cy="29527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4310" cy="2952759"/>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pPr>
        <w:pStyle w:val="10"/>
        <w:numPr>
          <w:ilvl w:val="0"/>
          <w:numId w:val="5"/>
        </w:numPr>
        <w:ind w:firstLineChars="0"/>
      </w:pPr>
      <w:r>
        <w:t>68.5%</w:t>
      </w:r>
      <w:r>
        <w:t>的用户通过社交渠道分享出游经历</w:t>
      </w:r>
      <w:r>
        <w:rPr>
          <w:rFonts w:hint="eastAsia"/>
        </w:rPr>
        <w:t>，</w:t>
      </w:r>
      <w:r>
        <w:t>用户出游后对出游经历进行分享的渠道集中在聊天软件（</w:t>
      </w:r>
      <w:r>
        <w:t>68.5%</w:t>
      </w:r>
      <w:r>
        <w:t>），如微信（朋友圈）、</w:t>
      </w:r>
      <w:r>
        <w:t>QQ</w:t>
      </w:r>
      <w:r>
        <w:t>（空间）等。艾瑞分析认为聊</w:t>
      </w:r>
      <w:r>
        <w:t xml:space="preserve"> </w:t>
      </w:r>
      <w:proofErr w:type="gramStart"/>
      <w:r>
        <w:t>天软件</w:t>
      </w:r>
      <w:proofErr w:type="gramEnd"/>
      <w:r>
        <w:t>主要为熟人社交渠道，出游照片视频等属于较为私密的信息，这类用户更偏向于向熟人分享，并对出游目的地等行</w:t>
      </w:r>
      <w:r>
        <w:t xml:space="preserve"> </w:t>
      </w:r>
      <w:r>
        <w:t>成口碑传播。</w:t>
      </w:r>
      <w:r>
        <w:t>35.0%</w:t>
      </w:r>
      <w:r>
        <w:t>的用户</w:t>
      </w:r>
      <w:proofErr w:type="gramStart"/>
      <w:r>
        <w:t>通过微博分享</w:t>
      </w:r>
      <w:proofErr w:type="gramEnd"/>
      <w:r>
        <w:t>出游经历，如</w:t>
      </w:r>
      <w:proofErr w:type="gramStart"/>
      <w:r>
        <w:t>新浪微博</w:t>
      </w:r>
      <w:proofErr w:type="gramEnd"/>
      <w:r>
        <w:t>、</w:t>
      </w:r>
      <w:proofErr w:type="gramStart"/>
      <w:r>
        <w:t>腾讯微</w:t>
      </w:r>
      <w:proofErr w:type="gramEnd"/>
      <w:r>
        <w:t>博；</w:t>
      </w:r>
      <w:r>
        <w:t>29.5%</w:t>
      </w:r>
      <w:r>
        <w:t>的用户通过专业旅游网站分享出游经</w:t>
      </w:r>
      <w:r>
        <w:t xml:space="preserve"> </w:t>
      </w:r>
      <w:r>
        <w:t>历，</w:t>
      </w:r>
      <w:proofErr w:type="gramStart"/>
      <w:r>
        <w:t>如穷游网</w:t>
      </w:r>
      <w:proofErr w:type="gramEnd"/>
      <w:r>
        <w:t>、蚂蜂</w:t>
      </w:r>
      <w:proofErr w:type="gramStart"/>
      <w:r>
        <w:t>窝旅行网</w:t>
      </w:r>
      <w:proofErr w:type="gramEnd"/>
      <w:r>
        <w:t>等。仅</w:t>
      </w:r>
      <w:r>
        <w:t>14.8%</w:t>
      </w:r>
      <w:r>
        <w:t>的用户很少分享出游经历。</w:t>
      </w:r>
    </w:p>
    <w:p w:rsidR="00676F4A" w:rsidRDefault="00051C8C">
      <w:r>
        <w:rPr>
          <w:noProof/>
        </w:rPr>
        <w:drawing>
          <wp:inline distT="0" distB="0" distL="0" distR="0">
            <wp:extent cx="5274310" cy="26777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4310" cy="2678055"/>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pPr>
        <w:pStyle w:val="10"/>
        <w:numPr>
          <w:ilvl w:val="0"/>
          <w:numId w:val="5"/>
        </w:numPr>
        <w:ind w:firstLineChars="0"/>
      </w:pPr>
      <w:r>
        <w:rPr>
          <w:rFonts w:hint="eastAsia"/>
        </w:rPr>
        <w:t>36.4%</w:t>
      </w:r>
      <w:r>
        <w:rPr>
          <w:rFonts w:hint="eastAsia"/>
        </w:rPr>
        <w:t>的用户最近一次国内游目的地为华东地区对国内</w:t>
      </w:r>
      <w:proofErr w:type="gramStart"/>
      <w:r>
        <w:rPr>
          <w:rFonts w:hint="eastAsia"/>
        </w:rPr>
        <w:t>游用户</w:t>
      </w:r>
      <w:proofErr w:type="gramEnd"/>
      <w:r>
        <w:rPr>
          <w:rFonts w:hint="eastAsia"/>
        </w:rPr>
        <w:t>进行分析发现，国内最受欢迎的</w:t>
      </w:r>
      <w:r>
        <w:rPr>
          <w:rFonts w:hint="eastAsia"/>
        </w:rPr>
        <w:t>目的地分别为华东地区（</w:t>
      </w:r>
      <w:r>
        <w:rPr>
          <w:rFonts w:hint="eastAsia"/>
        </w:rPr>
        <w:t>36.4%</w:t>
      </w:r>
      <w:r>
        <w:rPr>
          <w:rFonts w:hint="eastAsia"/>
        </w:rPr>
        <w:t>）和西南地区（</w:t>
      </w:r>
      <w:r>
        <w:rPr>
          <w:rFonts w:hint="eastAsia"/>
        </w:rPr>
        <w:t>21.0%</w:t>
      </w:r>
      <w:r>
        <w:rPr>
          <w:rFonts w:hint="eastAsia"/>
        </w:rPr>
        <w:t>）。艾瑞分析认为，</w:t>
      </w:r>
      <w:r>
        <w:rPr>
          <w:rFonts w:hint="eastAsia"/>
        </w:rPr>
        <w:t xml:space="preserve">  </w:t>
      </w:r>
      <w:r>
        <w:rPr>
          <w:rFonts w:hint="eastAsia"/>
        </w:rPr>
        <w:t>华东地区地处平原，交通便利，游客可达性高，又因临海而拥有众多沙滩等亲水景区；而西南地区由于地形为山地，自然</w:t>
      </w:r>
      <w:r>
        <w:rPr>
          <w:rFonts w:hint="eastAsia"/>
        </w:rPr>
        <w:t xml:space="preserve">  </w:t>
      </w:r>
      <w:r>
        <w:rPr>
          <w:rFonts w:hint="eastAsia"/>
        </w:rPr>
        <w:t>风景秀丽，吸引国内</w:t>
      </w:r>
      <w:proofErr w:type="gramStart"/>
      <w:r>
        <w:rPr>
          <w:rFonts w:hint="eastAsia"/>
        </w:rPr>
        <w:t>游用户</w:t>
      </w:r>
      <w:proofErr w:type="gramEnd"/>
      <w:r>
        <w:rPr>
          <w:rFonts w:hint="eastAsia"/>
        </w:rPr>
        <w:t>前往。</w:t>
      </w:r>
    </w:p>
    <w:p w:rsidR="00676F4A" w:rsidRDefault="00051C8C">
      <w:r>
        <w:rPr>
          <w:noProof/>
        </w:rPr>
        <w:lastRenderedPageBreak/>
        <w:drawing>
          <wp:inline distT="0" distB="0" distL="0" distR="0">
            <wp:extent cx="5274310" cy="3071495"/>
            <wp:effectExtent l="0" t="0" r="2540"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3071797"/>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r>
        <w:rPr>
          <w:rFonts w:hint="eastAsia"/>
        </w:rPr>
        <w:t>⑩</w:t>
      </w:r>
      <w:r>
        <w:rPr>
          <w:rFonts w:hint="eastAsia"/>
        </w:rPr>
        <w:t>33.3%</w:t>
      </w:r>
      <w:r>
        <w:rPr>
          <w:rFonts w:hint="eastAsia"/>
        </w:rPr>
        <w:t>的在线旅游度假用户最近一次出境游目的地为日韩</w:t>
      </w:r>
      <w:r>
        <w:rPr>
          <w:rFonts w:hint="eastAsia"/>
        </w:rPr>
        <w:t xml:space="preserve"> 2016</w:t>
      </w:r>
      <w:r>
        <w:rPr>
          <w:rFonts w:hint="eastAsia"/>
        </w:rPr>
        <w:t>年中国在线旅游度假用户中，出境游目的地排名前三为日韩（</w:t>
      </w:r>
      <w:r>
        <w:rPr>
          <w:rFonts w:hint="eastAsia"/>
        </w:rPr>
        <w:t>33.3%</w:t>
      </w:r>
      <w:r>
        <w:rPr>
          <w:rFonts w:hint="eastAsia"/>
        </w:rPr>
        <w:t>）、东南亚（</w:t>
      </w:r>
      <w:r>
        <w:rPr>
          <w:rFonts w:hint="eastAsia"/>
        </w:rPr>
        <w:t>22.1%</w:t>
      </w:r>
      <w:r>
        <w:rPr>
          <w:rFonts w:hint="eastAsia"/>
        </w:rPr>
        <w:t>）、欧洲（</w:t>
      </w:r>
      <w:r>
        <w:rPr>
          <w:rFonts w:hint="eastAsia"/>
        </w:rPr>
        <w:t>18.1%</w:t>
      </w:r>
      <w:r>
        <w:rPr>
          <w:rFonts w:hint="eastAsia"/>
        </w:rPr>
        <w:t>）。日韩</w:t>
      </w:r>
      <w:r>
        <w:rPr>
          <w:rFonts w:hint="eastAsia"/>
        </w:rPr>
        <w:t xml:space="preserve">  </w:t>
      </w:r>
      <w:r>
        <w:rPr>
          <w:rFonts w:hint="eastAsia"/>
        </w:rPr>
        <w:t>购物更便利、东南亚文化和风景更独特、欧洲则更适合度假。其中欧洲目的地国家中英国、德国、法国三国游客占比超过</w:t>
      </w:r>
      <w:r>
        <w:rPr>
          <w:rFonts w:hint="eastAsia"/>
        </w:rPr>
        <w:t xml:space="preserve">  5</w:t>
      </w:r>
      <w:r>
        <w:rPr>
          <w:rFonts w:hint="eastAsia"/>
        </w:rPr>
        <w:t>成；东南亚目的地国家中泰国游客占比</w:t>
      </w:r>
      <w:r>
        <w:rPr>
          <w:rFonts w:hint="eastAsia"/>
        </w:rPr>
        <w:t>59.2%</w:t>
      </w:r>
      <w:r>
        <w:rPr>
          <w:rFonts w:hint="eastAsia"/>
        </w:rPr>
        <w:t>，泰国由于佛教文化氛围浓厚，旅游胜地众多并且娱乐项目丰富，是用户出</w:t>
      </w:r>
      <w:r>
        <w:rPr>
          <w:rFonts w:hint="eastAsia"/>
        </w:rPr>
        <w:t xml:space="preserve">  </w:t>
      </w:r>
      <w:r>
        <w:rPr>
          <w:rFonts w:hint="eastAsia"/>
        </w:rPr>
        <w:t>游东南亚的首要选择。</w:t>
      </w:r>
    </w:p>
    <w:p w:rsidR="00676F4A" w:rsidRDefault="00051C8C">
      <w:r>
        <w:rPr>
          <w:noProof/>
        </w:rPr>
        <w:drawing>
          <wp:inline distT="0" distB="0" distL="0" distR="0">
            <wp:extent cx="5274310" cy="2785745"/>
            <wp:effectExtent l="0" t="0" r="2540" b="146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4310" cy="2786105"/>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r>
        <w:rPr>
          <w:rFonts w:hint="eastAsia"/>
        </w:rPr>
        <w:t>⑪</w:t>
      </w:r>
      <w:r>
        <w:rPr>
          <w:rFonts w:hint="eastAsia"/>
        </w:rPr>
        <w:t>76.6%</w:t>
      </w:r>
      <w:r>
        <w:rPr>
          <w:rFonts w:hint="eastAsia"/>
        </w:rPr>
        <w:t>的用户选择目的地的首要因素是风景气候适宜</w:t>
      </w:r>
      <w:r>
        <w:rPr>
          <w:rFonts w:hint="eastAsia"/>
        </w:rPr>
        <w:t xml:space="preserve">  2016</w:t>
      </w:r>
      <w:r>
        <w:rPr>
          <w:rFonts w:hint="eastAsia"/>
        </w:rPr>
        <w:t>年在线旅游度假用户选择目的地的原因前三为风景气候适宜、时间合适、特色的风俗人情。艾瑞分析认为，用户在选</w:t>
      </w:r>
      <w:r>
        <w:rPr>
          <w:rFonts w:hint="eastAsia"/>
        </w:rPr>
        <w:t xml:space="preserve">  </w:t>
      </w:r>
      <w:r>
        <w:rPr>
          <w:rFonts w:hint="eastAsia"/>
        </w:rPr>
        <w:t>择目的地时首要考虑目的地自身的环境和特色资源条件，其次是用户个人限制因素。</w:t>
      </w:r>
    </w:p>
    <w:p w:rsidR="00676F4A" w:rsidRDefault="00051C8C">
      <w:r>
        <w:rPr>
          <w:noProof/>
        </w:rPr>
        <w:lastRenderedPageBreak/>
        <w:drawing>
          <wp:inline distT="0" distB="0" distL="0" distR="0">
            <wp:extent cx="5274310" cy="2922270"/>
            <wp:effectExtent l="0" t="0" r="25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74310" cy="2922847"/>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r>
        <w:rPr>
          <w:rFonts w:hint="eastAsia"/>
        </w:rPr>
        <w:t>⑫</w:t>
      </w:r>
      <w:r>
        <w:rPr>
          <w:rFonts w:hint="eastAsia"/>
        </w:rPr>
        <w:t>76.1%</w:t>
      </w:r>
      <w:r>
        <w:rPr>
          <w:rFonts w:hint="eastAsia"/>
        </w:rPr>
        <w:t>的用户因品类丰富、选择更多而在线购买旅游产品，随着在线旅游的发展，针对用户出行前服务的旅游网站和移动应用层出不穷。</w:t>
      </w:r>
      <w:r>
        <w:rPr>
          <w:rFonts w:hint="eastAsia"/>
        </w:rPr>
        <w:t>OTA</w:t>
      </w:r>
      <w:r>
        <w:rPr>
          <w:rFonts w:hint="eastAsia"/>
        </w:rPr>
        <w:t>及在线旅游平台为用户提供多样的出游</w:t>
      </w:r>
      <w:r>
        <w:rPr>
          <w:rFonts w:hint="eastAsia"/>
        </w:rPr>
        <w:t xml:space="preserve">  </w:t>
      </w:r>
      <w:r>
        <w:rPr>
          <w:rFonts w:hint="eastAsia"/>
        </w:rPr>
        <w:t>产品选择，攻略类网站为用户提供出游路线或景点参考信息，解决用户信息不对称的难题。在线支付渠道的多样性解决用</w:t>
      </w:r>
      <w:r>
        <w:rPr>
          <w:rFonts w:hint="eastAsia"/>
        </w:rPr>
        <w:t xml:space="preserve"> </w:t>
      </w:r>
      <w:r>
        <w:rPr>
          <w:rFonts w:hint="eastAsia"/>
        </w:rPr>
        <w:t>户线下购买线下付款的繁琐，节省大量时间。在线购买具有传统购买方式所不具备的便利性，因此用户购买重心逐渐向线上转化。</w:t>
      </w:r>
    </w:p>
    <w:p w:rsidR="00676F4A" w:rsidRDefault="00051C8C">
      <w:r>
        <w:rPr>
          <w:noProof/>
        </w:rPr>
        <w:drawing>
          <wp:inline distT="0" distB="0" distL="0" distR="0">
            <wp:extent cx="5274310" cy="2477135"/>
            <wp:effectExtent l="0" t="0" r="254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4310" cy="2477216"/>
                    </a:xfrm>
                    <a:prstGeom prst="rect">
                      <a:avLst/>
                    </a:prstGeom>
                  </pic:spPr>
                </pic:pic>
              </a:graphicData>
            </a:graphic>
          </wp:inline>
        </w:drawing>
      </w:r>
    </w:p>
    <w:p w:rsidR="00676F4A" w:rsidRDefault="00051C8C">
      <w:pPr>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r>
        <w:rPr>
          <w:rFonts w:hint="eastAsia"/>
        </w:rPr>
        <w:t>⑬</w:t>
      </w:r>
      <w:r>
        <w:t>食住行成在线旅游度假用户出游三大消费内容</w:t>
      </w:r>
      <w:r>
        <w:t xml:space="preserve"> 2016</w:t>
      </w:r>
      <w:r>
        <w:t>年中国在线旅游度假用户出</w:t>
      </w:r>
      <w:r>
        <w:t>游主要消费内容排在前三位的分别是住宿（</w:t>
      </w:r>
      <w:r>
        <w:t>72.3%</w:t>
      </w:r>
      <w:r>
        <w:t>）、交通（</w:t>
      </w:r>
      <w:r>
        <w:t>70.1%</w:t>
      </w:r>
      <w:r>
        <w:t>）和餐饮（</w:t>
      </w:r>
      <w:r>
        <w:t>67.2%</w:t>
      </w:r>
      <w:r>
        <w:t>），</w:t>
      </w:r>
      <w:r>
        <w:t xml:space="preserve"> </w:t>
      </w:r>
      <w:r>
        <w:t>而用户更愿意消费内容排名前三位的分别是餐饮（</w:t>
      </w:r>
      <w:r>
        <w:t>66.8%</w:t>
      </w:r>
      <w:r>
        <w:t>）、娱乐（</w:t>
      </w:r>
      <w:r>
        <w:t>58.8%</w:t>
      </w:r>
      <w:r>
        <w:t>）和购物（</w:t>
      </w:r>
      <w:r>
        <w:t>53.5%</w:t>
      </w:r>
      <w:r>
        <w:t>）。艾瑞分析认为，产生差异</w:t>
      </w:r>
      <w:r>
        <w:t xml:space="preserve"> </w:t>
      </w:r>
      <w:r>
        <w:t>的主要原因在于用户出游过程中，交通和住宿是重要硬性成本支出，通常花费较大且用户无法自由控制支出多少；而餐饮</w:t>
      </w:r>
      <w:r>
        <w:t xml:space="preserve"> </w:t>
      </w:r>
      <w:r>
        <w:t>和娱乐是能够使自身产生愉悦感和满足感的消费内容，用户可自主选择多花费或少花费。</w:t>
      </w:r>
    </w:p>
    <w:p w:rsidR="00676F4A" w:rsidRDefault="00051C8C">
      <w:r>
        <w:rPr>
          <w:noProof/>
        </w:rPr>
        <w:lastRenderedPageBreak/>
        <w:drawing>
          <wp:inline distT="0" distB="0" distL="0" distR="0">
            <wp:extent cx="5274310" cy="2558415"/>
            <wp:effectExtent l="0" t="0" r="2540"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4310" cy="2559017"/>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r>
        <w:rPr>
          <w:rFonts w:hint="eastAsia"/>
        </w:rPr>
        <w:t>⑭</w:t>
      </w:r>
      <w:r>
        <w:t>出境游购物消费高于周边游和国内游周边游、国内游和出境游的用户人均消费有差异使得购物花费</w:t>
      </w:r>
      <w:r>
        <w:t>也产生一定差异。周边游购物消费集中在</w:t>
      </w:r>
      <w:r>
        <w:t>501-1000</w:t>
      </w:r>
      <w:r>
        <w:t>元，占比</w:t>
      </w:r>
      <w:r>
        <w:t xml:space="preserve"> 29.6%</w:t>
      </w:r>
      <w:r>
        <w:t>；国内游购物花费集中在</w:t>
      </w:r>
      <w:r>
        <w:t>1001-5000</w:t>
      </w:r>
      <w:r>
        <w:t>元，占比</w:t>
      </w:r>
      <w:r>
        <w:t>45.0%</w:t>
      </w:r>
      <w:r>
        <w:t>；出境游购物花费集中在</w:t>
      </w:r>
      <w:r>
        <w:t>5001-10000</w:t>
      </w:r>
      <w:r>
        <w:t>元，占比</w:t>
      </w:r>
      <w:r>
        <w:t>32.7%</w:t>
      </w:r>
      <w:r>
        <w:t>。</w:t>
      </w:r>
    </w:p>
    <w:p w:rsidR="00676F4A" w:rsidRDefault="00051C8C">
      <w:r>
        <w:rPr>
          <w:noProof/>
        </w:rPr>
        <w:drawing>
          <wp:inline distT="0" distB="0" distL="0" distR="0">
            <wp:extent cx="5274310" cy="2557780"/>
            <wp:effectExtent l="0" t="0" r="254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74310" cy="2558407"/>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center"/>
        <w:rPr>
          <w:rFonts w:asciiTheme="minorEastAsia" w:hAnsiTheme="minorEastAsia"/>
          <w:color w:val="595959"/>
          <w:sz w:val="18"/>
          <w:szCs w:val="18"/>
        </w:rPr>
      </w:pPr>
    </w:p>
    <w:p w:rsidR="00676F4A" w:rsidRDefault="00051C8C">
      <w:r>
        <w:rPr>
          <w:rFonts w:hint="eastAsia"/>
        </w:rPr>
        <w:t>⑮</w:t>
      </w:r>
      <w:r>
        <w:t>50</w:t>
      </w:r>
      <w:r>
        <w:t>岁以上爱买纪念品</w:t>
      </w:r>
      <w:r>
        <w:t>/</w:t>
      </w:r>
      <w:r>
        <w:t>食品、</w:t>
      </w:r>
      <w:r>
        <w:t>18-24</w:t>
      </w:r>
      <w:r>
        <w:t>岁爱买电子产品在购物消费品类中，</w:t>
      </w:r>
      <w:r>
        <w:t>70.8%</w:t>
      </w:r>
      <w:r>
        <w:t>的用户会选择购买纪念品</w:t>
      </w:r>
      <w:r>
        <w:t>/</w:t>
      </w:r>
      <w:r>
        <w:t>食品，</w:t>
      </w:r>
      <w:r>
        <w:t>47.3%</w:t>
      </w:r>
      <w:r>
        <w:t>的用户会购买服饰。</w:t>
      </w:r>
      <w:r>
        <w:t xml:space="preserve"> </w:t>
      </w:r>
      <w:r>
        <w:t>购买纪念品</w:t>
      </w:r>
      <w:r>
        <w:t>/</w:t>
      </w:r>
      <w:r>
        <w:t>食品的用户中</w:t>
      </w:r>
      <w:r>
        <w:t>50</w:t>
      </w:r>
      <w:r>
        <w:t>岁以上用户占比高达</w:t>
      </w:r>
      <w:r>
        <w:t>77.1%</w:t>
      </w:r>
      <w:r>
        <w:t>，排在第一位；购买服饰的用户中</w:t>
      </w:r>
      <w:r>
        <w:t>25-30</w:t>
      </w:r>
      <w:r>
        <w:t>岁用户最多，占比</w:t>
      </w:r>
      <w:r>
        <w:t>25-30</w:t>
      </w:r>
      <w:r>
        <w:t>岁；购买电子产品的用户中</w:t>
      </w:r>
      <w:r>
        <w:t>18-24</w:t>
      </w:r>
      <w:r>
        <w:t xml:space="preserve"> </w:t>
      </w:r>
      <w:r>
        <w:t>岁的用户占比最多，达</w:t>
      </w:r>
      <w:r>
        <w:t>39.6%</w:t>
      </w:r>
      <w:r>
        <w:t>。艾瑞分析认为，不同年龄阶段的用户个人收入及家庭收入有差异，且对不同品类物品的需</w:t>
      </w:r>
      <w:r>
        <w:t xml:space="preserve"> </w:t>
      </w:r>
      <w:r>
        <w:t>求有差异，因此不同年龄的用户爱好购买的物品品类不同。</w:t>
      </w:r>
    </w:p>
    <w:p w:rsidR="00676F4A" w:rsidRDefault="00051C8C">
      <w:r>
        <w:rPr>
          <w:noProof/>
        </w:rPr>
        <w:lastRenderedPageBreak/>
        <w:drawing>
          <wp:inline distT="0" distB="0" distL="0" distR="0">
            <wp:extent cx="5274310" cy="26828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4310" cy="2682939"/>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r>
        <w:rPr>
          <w:rFonts w:hint="eastAsia"/>
        </w:rPr>
        <w:t>⑯地图导航类服务为出境</w:t>
      </w:r>
      <w:proofErr w:type="gramStart"/>
      <w:r>
        <w:rPr>
          <w:rFonts w:hint="eastAsia"/>
        </w:rPr>
        <w:t>游用户</w:t>
      </w:r>
      <w:proofErr w:type="gramEnd"/>
      <w:r>
        <w:rPr>
          <w:rFonts w:hint="eastAsia"/>
        </w:rPr>
        <w:t>使用率最高的服务</w:t>
      </w:r>
      <w:r>
        <w:rPr>
          <w:rFonts w:hint="eastAsia"/>
        </w:rPr>
        <w:t xml:space="preserve">  81.6%</w:t>
      </w:r>
      <w:r>
        <w:rPr>
          <w:rFonts w:hint="eastAsia"/>
        </w:rPr>
        <w:t>的出境</w:t>
      </w:r>
      <w:proofErr w:type="gramStart"/>
      <w:r>
        <w:rPr>
          <w:rFonts w:hint="eastAsia"/>
        </w:rPr>
        <w:t>游用户</w:t>
      </w:r>
      <w:proofErr w:type="gramEnd"/>
      <w:r>
        <w:rPr>
          <w:rFonts w:hint="eastAsia"/>
        </w:rPr>
        <w:t>在出游过程中会使用地图导航类</w:t>
      </w:r>
      <w:r>
        <w:rPr>
          <w:rFonts w:hint="eastAsia"/>
        </w:rPr>
        <w:t>App</w:t>
      </w:r>
      <w:r>
        <w:rPr>
          <w:rFonts w:hint="eastAsia"/>
        </w:rPr>
        <w:t>或网站，</w:t>
      </w:r>
      <w:r>
        <w:rPr>
          <w:rFonts w:hint="eastAsia"/>
        </w:rPr>
        <w:t>69.1%</w:t>
      </w:r>
      <w:r>
        <w:rPr>
          <w:rFonts w:hint="eastAsia"/>
        </w:rPr>
        <w:t>的出境游用户选择使用移动</w:t>
      </w:r>
      <w:proofErr w:type="spellStart"/>
      <w:r>
        <w:rPr>
          <w:rFonts w:hint="eastAsia"/>
        </w:rPr>
        <w:t>WiFi</w:t>
      </w:r>
      <w:proofErr w:type="spellEnd"/>
      <w:r>
        <w:rPr>
          <w:rFonts w:hint="eastAsia"/>
        </w:rPr>
        <w:t>。艾瑞分析认</w:t>
      </w:r>
      <w:r>
        <w:rPr>
          <w:rFonts w:hint="eastAsia"/>
        </w:rPr>
        <w:t xml:space="preserve">  </w:t>
      </w:r>
      <w:r>
        <w:rPr>
          <w:rFonts w:hint="eastAsia"/>
        </w:rPr>
        <w:t>为，出境</w:t>
      </w:r>
      <w:proofErr w:type="gramStart"/>
      <w:r>
        <w:rPr>
          <w:rFonts w:hint="eastAsia"/>
        </w:rPr>
        <w:t>游用户</w:t>
      </w:r>
      <w:proofErr w:type="gramEnd"/>
      <w:r>
        <w:rPr>
          <w:rFonts w:hint="eastAsia"/>
        </w:rPr>
        <w:t>中自助游的比例逐渐增加，目的地服务逐渐成为用户出行过程中的重要内容，满足用户需求的各类</w:t>
      </w:r>
      <w:proofErr w:type="gramStart"/>
      <w:r>
        <w:rPr>
          <w:rFonts w:hint="eastAsia"/>
        </w:rPr>
        <w:t>车导服</w:t>
      </w:r>
      <w:r>
        <w:rPr>
          <w:rFonts w:hint="eastAsia"/>
        </w:rPr>
        <w:t xml:space="preserve">  </w:t>
      </w:r>
      <w:r>
        <w:rPr>
          <w:rFonts w:hint="eastAsia"/>
        </w:rPr>
        <w:t>务</w:t>
      </w:r>
      <w:proofErr w:type="gramEnd"/>
      <w:r>
        <w:rPr>
          <w:rFonts w:hint="eastAsia"/>
        </w:rPr>
        <w:t>、翻译服务或移动</w:t>
      </w:r>
      <w:proofErr w:type="spellStart"/>
      <w:r>
        <w:rPr>
          <w:rFonts w:hint="eastAsia"/>
        </w:rPr>
        <w:t>WiFi</w:t>
      </w:r>
      <w:proofErr w:type="spellEnd"/>
      <w:r>
        <w:rPr>
          <w:rFonts w:hint="eastAsia"/>
        </w:rPr>
        <w:t>等细分领域中不断有</w:t>
      </w:r>
      <w:r>
        <w:rPr>
          <w:rFonts w:hint="eastAsia"/>
        </w:rPr>
        <w:t>创业企业产生，目的地服务市场仍然是一片蓝海。</w:t>
      </w:r>
    </w:p>
    <w:p w:rsidR="00676F4A" w:rsidRDefault="00051C8C">
      <w:r>
        <w:rPr>
          <w:noProof/>
        </w:rPr>
        <w:drawing>
          <wp:inline distT="0" distB="0" distL="0" distR="0">
            <wp:extent cx="5274310" cy="29451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2945434"/>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r>
        <w:rPr>
          <w:rFonts w:hint="eastAsia"/>
        </w:rPr>
        <w:t>⑰</w:t>
      </w:r>
      <w:r>
        <w:t>25-35</w:t>
      </w:r>
      <w:r>
        <w:t>岁为主，男性比例高于女性</w:t>
      </w:r>
      <w:r>
        <w:t xml:space="preserve"> 2016</w:t>
      </w:r>
      <w:r>
        <w:t>年中国在线旅游度假用户的性别分布为男性占</w:t>
      </w:r>
      <w:r>
        <w:t>67.9%</w:t>
      </w:r>
      <w:r>
        <w:t>，女性占</w:t>
      </w:r>
      <w:r>
        <w:t>32.1%</w:t>
      </w:r>
      <w:r>
        <w:t>。年龄分布上</w:t>
      </w:r>
      <w:r>
        <w:t>31-35</w:t>
      </w:r>
      <w:r>
        <w:t>岁人群占比最高，占整体比</w:t>
      </w:r>
      <w:r>
        <w:t xml:space="preserve"> </w:t>
      </w:r>
      <w:r>
        <w:t>例的</w:t>
      </w:r>
      <w:r>
        <w:t>30.5%</w:t>
      </w:r>
      <w:r>
        <w:t>；其次是</w:t>
      </w:r>
      <w:r>
        <w:t>25-30</w:t>
      </w:r>
      <w:r>
        <w:t>岁占比</w:t>
      </w:r>
      <w:r>
        <w:t>27.4%</w:t>
      </w:r>
      <w:r>
        <w:t>。</w:t>
      </w:r>
      <w:r>
        <w:t xml:space="preserve"> 24</w:t>
      </w:r>
      <w:r>
        <w:t>岁以下用户由于经济收入较少或无收入，购买在线旅游度假产品的比例较低；</w:t>
      </w:r>
      <w:r>
        <w:t xml:space="preserve"> 41</w:t>
      </w:r>
      <w:r>
        <w:t>岁以上用户在触媒习惯上更偏好线下，因此这两个年龄段用户比例较低。</w:t>
      </w:r>
    </w:p>
    <w:p w:rsidR="00676F4A" w:rsidRDefault="00676F4A"/>
    <w:p w:rsidR="00676F4A" w:rsidRDefault="00051C8C">
      <w:r>
        <w:rPr>
          <w:noProof/>
        </w:rPr>
        <w:lastRenderedPageBreak/>
        <w:drawing>
          <wp:inline distT="0" distB="0" distL="0" distR="0">
            <wp:extent cx="5274310" cy="2769870"/>
            <wp:effectExtent l="0" t="0" r="254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74310" cy="2770234"/>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r>
        <w:rPr>
          <w:rFonts w:hint="eastAsia"/>
        </w:rPr>
        <w:t>⑱高学历特征明显、家庭结构完整</w:t>
      </w:r>
      <w:r>
        <w:rPr>
          <w:rFonts w:hint="eastAsia"/>
        </w:rPr>
        <w:t xml:space="preserve">  </w:t>
      </w:r>
      <w:r>
        <w:rPr>
          <w:rFonts w:hint="eastAsia"/>
        </w:rPr>
        <w:t>2016</w:t>
      </w:r>
      <w:r>
        <w:rPr>
          <w:rFonts w:hint="eastAsia"/>
        </w:rPr>
        <w:t>年中国在线旅游度假用户学历分布中，大学本科学历用户占比最高，比例达到</w:t>
      </w:r>
      <w:r>
        <w:rPr>
          <w:rFonts w:hint="eastAsia"/>
        </w:rPr>
        <w:t>68.7%</w:t>
      </w:r>
      <w:r>
        <w:rPr>
          <w:rFonts w:hint="eastAsia"/>
        </w:rPr>
        <w:t>，艾瑞分析认为中国在线旅游度</w:t>
      </w:r>
      <w:r>
        <w:rPr>
          <w:rFonts w:hint="eastAsia"/>
        </w:rPr>
        <w:t xml:space="preserve">  </w:t>
      </w:r>
      <w:proofErr w:type="gramStart"/>
      <w:r>
        <w:rPr>
          <w:rFonts w:hint="eastAsia"/>
        </w:rPr>
        <w:t>假用户</w:t>
      </w:r>
      <w:proofErr w:type="gramEnd"/>
      <w:r>
        <w:rPr>
          <w:rFonts w:hint="eastAsia"/>
        </w:rPr>
        <w:t>受教育程度较高。婚姻状况方面，</w:t>
      </w:r>
      <w:r>
        <w:rPr>
          <w:rFonts w:hint="eastAsia"/>
        </w:rPr>
        <w:t>67.4%</w:t>
      </w:r>
      <w:r>
        <w:rPr>
          <w:rFonts w:hint="eastAsia"/>
        </w:rPr>
        <w:t>的在线旅游度假用户为已婚已育群体，已婚未</w:t>
      </w:r>
      <w:proofErr w:type="gramStart"/>
      <w:r>
        <w:rPr>
          <w:rFonts w:hint="eastAsia"/>
        </w:rPr>
        <w:t>育人群占</w:t>
      </w:r>
      <w:proofErr w:type="gramEnd"/>
      <w:r>
        <w:rPr>
          <w:rFonts w:hint="eastAsia"/>
        </w:rPr>
        <w:t>11.1%</w:t>
      </w:r>
      <w:r>
        <w:rPr>
          <w:rFonts w:hint="eastAsia"/>
        </w:rPr>
        <w:t>，未婚群体</w:t>
      </w:r>
      <w:r>
        <w:rPr>
          <w:rFonts w:hint="eastAsia"/>
        </w:rPr>
        <w:t xml:space="preserve">  </w:t>
      </w:r>
      <w:r>
        <w:rPr>
          <w:rFonts w:hint="eastAsia"/>
        </w:rPr>
        <w:t>占</w:t>
      </w:r>
      <w:r>
        <w:rPr>
          <w:rFonts w:hint="eastAsia"/>
        </w:rPr>
        <w:t>20.7%</w:t>
      </w:r>
      <w:r>
        <w:rPr>
          <w:rFonts w:hint="eastAsia"/>
        </w:rPr>
        <w:t>。艾瑞分析认为，家庭结构与用户年龄、个人收入等各方面相互影响，年龄越高的用户家庭结构更偏于完整，因此已婚已育群体居多。</w:t>
      </w:r>
    </w:p>
    <w:p w:rsidR="00676F4A" w:rsidRDefault="00051C8C">
      <w:r>
        <w:rPr>
          <w:noProof/>
        </w:rPr>
        <w:drawing>
          <wp:inline distT="0" distB="0" distL="0" distR="0">
            <wp:extent cx="5274310" cy="26028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4310" cy="2602970"/>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rFonts w:asciiTheme="minorEastAsia" w:hAnsiTheme="minorEastAsia"/>
          <w:color w:val="595959"/>
          <w:sz w:val="18"/>
          <w:szCs w:val="18"/>
        </w:rPr>
      </w:pPr>
    </w:p>
    <w:p w:rsidR="00676F4A" w:rsidRDefault="00051C8C">
      <w:r>
        <w:rPr>
          <w:rFonts w:hint="eastAsia"/>
        </w:rPr>
        <w:t>⑲个人月收入、家庭月收入分布均偏中上水平</w:t>
      </w:r>
      <w:r>
        <w:rPr>
          <w:rFonts w:hint="eastAsia"/>
        </w:rPr>
        <w:t xml:space="preserve">  2016</w:t>
      </w:r>
      <w:r>
        <w:rPr>
          <w:rFonts w:hint="eastAsia"/>
        </w:rPr>
        <w:t>年中国在线旅游度假</w:t>
      </w:r>
      <w:proofErr w:type="gramStart"/>
      <w:r>
        <w:rPr>
          <w:rFonts w:hint="eastAsia"/>
        </w:rPr>
        <w:t>游用户</w:t>
      </w:r>
      <w:proofErr w:type="gramEnd"/>
      <w:r>
        <w:rPr>
          <w:rFonts w:hint="eastAsia"/>
        </w:rPr>
        <w:t>个人月收入中，</w:t>
      </w:r>
      <w:r>
        <w:rPr>
          <w:rFonts w:hint="eastAsia"/>
        </w:rPr>
        <w:t>5000</w:t>
      </w:r>
      <w:r>
        <w:rPr>
          <w:rFonts w:hint="eastAsia"/>
        </w:rPr>
        <w:t>≤</w:t>
      </w:r>
      <w:r>
        <w:rPr>
          <w:rFonts w:hint="eastAsia"/>
        </w:rPr>
        <w:t>8000</w:t>
      </w:r>
      <w:r>
        <w:rPr>
          <w:rFonts w:hint="eastAsia"/>
        </w:rPr>
        <w:t>元的用户最多，占</w:t>
      </w:r>
      <w:r>
        <w:rPr>
          <w:rFonts w:hint="eastAsia"/>
        </w:rPr>
        <w:t>比达</w:t>
      </w:r>
      <w:r>
        <w:rPr>
          <w:rFonts w:hint="eastAsia"/>
        </w:rPr>
        <w:t>36.0%</w:t>
      </w:r>
      <w:r>
        <w:rPr>
          <w:rFonts w:hint="eastAsia"/>
        </w:rPr>
        <w:t>，</w:t>
      </w:r>
      <w:r>
        <w:rPr>
          <w:rFonts w:hint="eastAsia"/>
        </w:rPr>
        <w:t>8000</w:t>
      </w:r>
      <w:r>
        <w:rPr>
          <w:rFonts w:hint="eastAsia"/>
        </w:rPr>
        <w:t>元以上用户占比</w:t>
      </w:r>
      <w:r>
        <w:rPr>
          <w:rFonts w:hint="eastAsia"/>
        </w:rPr>
        <w:t>35.4%</w:t>
      </w:r>
      <w:r>
        <w:rPr>
          <w:rFonts w:hint="eastAsia"/>
        </w:rPr>
        <w:t>。</w:t>
      </w:r>
      <w:r>
        <w:rPr>
          <w:rFonts w:hint="eastAsia"/>
        </w:rPr>
        <w:t xml:space="preserve">  </w:t>
      </w:r>
      <w:r>
        <w:rPr>
          <w:rFonts w:hint="eastAsia"/>
        </w:rPr>
        <w:t>家庭月收入</w:t>
      </w:r>
      <w:r>
        <w:rPr>
          <w:rFonts w:hint="eastAsia"/>
        </w:rPr>
        <w:t>15000-20000</w:t>
      </w:r>
      <w:r>
        <w:rPr>
          <w:rFonts w:hint="eastAsia"/>
        </w:rPr>
        <w:t>元的用户占比</w:t>
      </w:r>
      <w:r>
        <w:rPr>
          <w:rFonts w:hint="eastAsia"/>
        </w:rPr>
        <w:t>24.2%</w:t>
      </w:r>
      <w:r>
        <w:rPr>
          <w:rFonts w:hint="eastAsia"/>
        </w:rPr>
        <w:t>，</w:t>
      </w:r>
      <w:r>
        <w:rPr>
          <w:rFonts w:hint="eastAsia"/>
        </w:rPr>
        <w:t>20000</w:t>
      </w:r>
      <w:r>
        <w:rPr>
          <w:rFonts w:hint="eastAsia"/>
        </w:rPr>
        <w:t>元以上用户占比</w:t>
      </w:r>
      <w:r>
        <w:rPr>
          <w:rFonts w:hint="eastAsia"/>
        </w:rPr>
        <w:t>27.3%</w:t>
      </w:r>
      <w:r>
        <w:rPr>
          <w:rFonts w:hint="eastAsia"/>
        </w:rPr>
        <w:t>，艾瑞分析认为，中国在线旅游度假用户个人</w:t>
      </w:r>
      <w:r>
        <w:rPr>
          <w:rFonts w:hint="eastAsia"/>
        </w:rPr>
        <w:t xml:space="preserve">  </w:t>
      </w:r>
      <w:r>
        <w:rPr>
          <w:rFonts w:hint="eastAsia"/>
        </w:rPr>
        <w:t>月收入分布、家庭月收入分布均偏中上水平</w:t>
      </w:r>
    </w:p>
    <w:p w:rsidR="00676F4A" w:rsidRDefault="00051C8C">
      <w:r>
        <w:rPr>
          <w:noProof/>
        </w:rPr>
        <w:lastRenderedPageBreak/>
        <w:drawing>
          <wp:inline distT="0" distB="0" distL="0" distR="0">
            <wp:extent cx="5274310" cy="2557145"/>
            <wp:effectExtent l="0" t="0" r="2540" b="146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274310" cy="2557186"/>
                    </a:xfrm>
                    <a:prstGeom prst="rect">
                      <a:avLst/>
                    </a:prstGeom>
                  </pic:spPr>
                </pic:pic>
              </a:graphicData>
            </a:graphic>
          </wp:inline>
        </w:drawing>
      </w:r>
    </w:p>
    <w:p w:rsidR="00676F4A" w:rsidRDefault="00051C8C">
      <w:pPr>
        <w:jc w:val="left"/>
        <w:rPr>
          <w:rFonts w:asciiTheme="minorEastAsia" w:hAnsiTheme="minorEastAsia"/>
          <w:color w:val="595959"/>
          <w:sz w:val="18"/>
          <w:szCs w:val="18"/>
        </w:rPr>
      </w:pPr>
      <w:r>
        <w:rPr>
          <w:rFonts w:asciiTheme="minorEastAsia" w:hAnsiTheme="minorEastAsia" w:hint="eastAsia"/>
          <w:color w:val="595959"/>
          <w:sz w:val="18"/>
          <w:szCs w:val="18"/>
        </w:rPr>
        <w:t>来源：艾瑞网</w:t>
      </w:r>
    </w:p>
    <w:p w:rsidR="00676F4A" w:rsidRDefault="00676F4A">
      <w:pPr>
        <w:jc w:val="left"/>
        <w:rPr>
          <w:sz w:val="18"/>
          <w:szCs w:val="18"/>
        </w:rPr>
      </w:pPr>
    </w:p>
    <w:p w:rsidR="00676F4A" w:rsidRDefault="00051C8C">
      <w:pPr>
        <w:numPr>
          <w:ilvl w:val="0"/>
          <w:numId w:val="4"/>
        </w:numPr>
      </w:pPr>
      <w:r>
        <w:rPr>
          <w:rFonts w:hint="eastAsia"/>
        </w:rPr>
        <w:t>当前焦点问题</w:t>
      </w:r>
    </w:p>
    <w:p w:rsidR="00676F4A" w:rsidRDefault="00051C8C">
      <w:r>
        <w:rPr>
          <w:rFonts w:hint="eastAsia"/>
        </w:rPr>
        <w:t>①旅游网站。</w:t>
      </w:r>
    </w:p>
    <w:p w:rsidR="00676F4A" w:rsidRDefault="00051C8C">
      <w:pPr>
        <w:ind w:leftChars="100" w:left="210"/>
      </w:pPr>
      <w:r>
        <w:rPr>
          <w:rFonts w:hint="eastAsia"/>
        </w:rPr>
        <w:t>在线旅游服务的种类不齐全；旅游网站在线信息更新缓慢、信息量少；线下资源相对贫乏，存在地域预订的局限性；人性化服务不足，难以实现一站式服务；信用卡等电子支付手段限制了部分消费者的预订；消费者传统的购物习惯，不能适应网上虚拟产品；缺乏旅游主</w:t>
      </w:r>
      <w:r>
        <w:rPr>
          <w:rFonts w:hint="eastAsia"/>
        </w:rPr>
        <w:t>营业务支撑，难以形成特色和卖点。</w:t>
      </w:r>
    </w:p>
    <w:p w:rsidR="00676F4A" w:rsidRDefault="00051C8C">
      <w:pPr>
        <w:ind w:leftChars="100" w:left="210"/>
      </w:pPr>
      <w:r>
        <w:rPr>
          <w:rFonts w:hint="eastAsia"/>
        </w:rPr>
        <w:t>针对以上问题，学者们提出了一些建议。从产品角度，拓展在线预订产品线的深度和广度，开拓富有个性化的产品。从网站角度，专业旅游网站要开辟网上虚拟社区；完善在线旅游产品预订的标准化流程；建立个性化网站，提供特色服务。从信用角度，建立完善信用认证体系，推出多样化的在线支付手段；完善法律法规，建立市场诚信体系。从个性化角度，注重消费者个性化需求，构筑个性化服务空间；为顾客提供一站式服务。</w:t>
      </w:r>
    </w:p>
    <w:p w:rsidR="00676F4A" w:rsidRDefault="00051C8C">
      <w:r>
        <w:rPr>
          <w:rFonts w:hint="eastAsia"/>
        </w:rPr>
        <w:t>②休闲度假旅游产品。</w:t>
      </w:r>
    </w:p>
    <w:p w:rsidR="00676F4A" w:rsidRDefault="00051C8C">
      <w:pPr>
        <w:ind w:firstLineChars="100" w:firstLine="210"/>
      </w:pPr>
      <w:r>
        <w:rPr>
          <w:rFonts w:hint="eastAsia"/>
        </w:rPr>
        <w:t>休闲度假旅游产品具有标准化程度低、</w:t>
      </w:r>
    </w:p>
    <w:p w:rsidR="00676F4A" w:rsidRDefault="00051C8C">
      <w:pPr>
        <w:ind w:leftChars="100" w:left="210"/>
      </w:pPr>
      <w:r>
        <w:rPr>
          <w:rFonts w:hint="eastAsia"/>
        </w:rPr>
        <w:t>差异化和个性化、消费者有较大的预订风险</w:t>
      </w:r>
      <w:r>
        <w:rPr>
          <w:rFonts w:hint="eastAsia"/>
        </w:rPr>
        <w:t>的特点。可以按照旅游者职业、旅行模式和旅游者年龄对市场进行细分；按照目的地、出发地、旅游时间、旅游类型、旅游者偏好对产品进行细分；对产品实行整体标准化，住宿或游玩的局部标准化；提高产品的体验水平，对客户进行满意度跟踪调查。</w:t>
      </w:r>
    </w:p>
    <w:p w:rsidR="00676F4A" w:rsidRDefault="00051C8C">
      <w:r>
        <w:rPr>
          <w:rFonts w:hint="eastAsia"/>
        </w:rPr>
        <w:t>③产业素质。</w:t>
      </w:r>
    </w:p>
    <w:p w:rsidR="00676F4A" w:rsidRDefault="00051C8C">
      <w:pPr>
        <w:ind w:leftChars="100" w:left="210"/>
      </w:pPr>
      <w:r>
        <w:rPr>
          <w:rFonts w:hint="eastAsia"/>
        </w:rPr>
        <w:t>制约中国在线旅游产业素质的因素包括居民消费观念落后，在线消费的大环境不够成熟；在线旅游的行业规范尚未形成，服务效率较低；市场集中度低，行业体系不够完善；产品粗放，服务层次低。因此，应该去塑造良好的在线消费大环境，引导居民虚拟消费观念；加强行业规范管理，构建旅游服务共享平台和</w:t>
      </w:r>
      <w:r>
        <w:rPr>
          <w:rFonts w:hint="eastAsia"/>
        </w:rPr>
        <w:t>网络旅游产业体系。</w:t>
      </w:r>
    </w:p>
    <w:p w:rsidR="00676F4A" w:rsidRDefault="00051C8C">
      <w:pPr>
        <w:ind w:leftChars="100" w:left="210"/>
      </w:pPr>
      <w:r>
        <w:rPr>
          <w:rFonts w:hint="eastAsia"/>
        </w:rPr>
        <w:t>在线旅游的发展没有跳脱开互联网发展的基本规律——信息量的增长、以及信息量供给与人类需求匹配方式的升级，流量的聚合方式从</w:t>
      </w:r>
      <w:proofErr w:type="gramStart"/>
      <w:r>
        <w:rPr>
          <w:rFonts w:hint="eastAsia"/>
        </w:rPr>
        <w:t>线下来</w:t>
      </w:r>
      <w:proofErr w:type="gramEnd"/>
      <w:r>
        <w:rPr>
          <w:rFonts w:hint="eastAsia"/>
        </w:rPr>
        <w:t>到线上，成就</w:t>
      </w:r>
      <w:proofErr w:type="gramStart"/>
      <w:r>
        <w:rPr>
          <w:rFonts w:hint="eastAsia"/>
        </w:rPr>
        <w:t>了携程等</w:t>
      </w:r>
      <w:proofErr w:type="gramEnd"/>
      <w:r>
        <w:rPr>
          <w:rFonts w:hint="eastAsia"/>
        </w:rPr>
        <w:t>一代</w:t>
      </w:r>
      <w:r>
        <w:rPr>
          <w:rFonts w:hint="eastAsia"/>
        </w:rPr>
        <w:t>OTA</w:t>
      </w:r>
      <w:r>
        <w:rPr>
          <w:rFonts w:hint="eastAsia"/>
        </w:rPr>
        <w:t>。然而，当今天信息量剧增，且呈现个性化和碎片化的趋势之后，传统线上流量开始变得日趋昂贵，随之而来的是新</w:t>
      </w:r>
      <w:proofErr w:type="gramStart"/>
      <w:r>
        <w:rPr>
          <w:rFonts w:hint="eastAsia"/>
        </w:rPr>
        <w:t>一</w:t>
      </w:r>
      <w:proofErr w:type="gramEnd"/>
      <w:r>
        <w:rPr>
          <w:rFonts w:hint="eastAsia"/>
        </w:rPr>
        <w:t>轮流量入口论的讨论。</w:t>
      </w:r>
    </w:p>
    <w:p w:rsidR="00676F4A" w:rsidRDefault="00676F4A">
      <w:pPr>
        <w:ind w:leftChars="100" w:left="210"/>
      </w:pPr>
    </w:p>
    <w:p w:rsidR="00676F4A" w:rsidRDefault="00051C8C">
      <w:pPr>
        <w:pStyle w:val="2"/>
        <w:numPr>
          <w:ilvl w:val="0"/>
          <w:numId w:val="6"/>
        </w:numPr>
        <w:spacing w:line="240" w:lineRule="auto"/>
      </w:pPr>
      <w:r>
        <w:rPr>
          <w:rFonts w:hint="eastAsia"/>
        </w:rPr>
        <w:lastRenderedPageBreak/>
        <w:t>趋势</w:t>
      </w:r>
    </w:p>
    <w:p w:rsidR="00676F4A" w:rsidRDefault="00051C8C">
      <w:pPr>
        <w:pStyle w:val="2"/>
        <w:spacing w:line="240" w:lineRule="auto"/>
        <w:rPr>
          <w:b w:val="0"/>
          <w:bCs/>
        </w:rPr>
      </w:pPr>
      <w:r>
        <w:rPr>
          <w:rFonts w:hint="eastAsia"/>
          <w:b w:val="0"/>
          <w:bCs/>
        </w:rPr>
        <w:t>（行业发展规律</w:t>
      </w:r>
      <w:r>
        <w:rPr>
          <w:rFonts w:hint="eastAsia"/>
          <w:b w:val="0"/>
          <w:bCs/>
        </w:rPr>
        <w:t xml:space="preserve"> </w:t>
      </w:r>
      <w:r>
        <w:rPr>
          <w:rFonts w:hint="eastAsia"/>
          <w:b w:val="0"/>
          <w:bCs/>
        </w:rPr>
        <w:t>经济增长趋势</w:t>
      </w:r>
      <w:r>
        <w:rPr>
          <w:rFonts w:hint="eastAsia"/>
          <w:b w:val="0"/>
          <w:bCs/>
        </w:rPr>
        <w:t xml:space="preserve"> </w:t>
      </w:r>
      <w:r>
        <w:rPr>
          <w:rFonts w:hint="eastAsia"/>
          <w:b w:val="0"/>
          <w:bCs/>
        </w:rPr>
        <w:t>未来阶段</w:t>
      </w:r>
      <w:r>
        <w:rPr>
          <w:rFonts w:hint="eastAsia"/>
          <w:b w:val="0"/>
          <w:bCs/>
        </w:rPr>
        <w:t xml:space="preserve"> </w:t>
      </w:r>
      <w:r>
        <w:rPr>
          <w:rFonts w:hint="eastAsia"/>
          <w:b w:val="0"/>
          <w:bCs/>
        </w:rPr>
        <w:t>行业有可能的突破点）</w:t>
      </w:r>
    </w:p>
    <w:p w:rsidR="00676F4A" w:rsidRDefault="00051C8C">
      <w:pPr>
        <w:rPr>
          <w:rFonts w:ascii="宋体" w:eastAsia="宋体" w:hAnsi="宋体" w:cs="宋体"/>
          <w:color w:val="333333"/>
          <w:kern w:val="0"/>
          <w:szCs w:val="21"/>
          <w:shd w:val="clear" w:color="auto" w:fill="FFFFFF"/>
          <w:lang w:bidi="ar"/>
        </w:rPr>
      </w:pPr>
      <w:r>
        <w:rPr>
          <w:rFonts w:hint="eastAsia"/>
        </w:rPr>
        <w:t>①</w:t>
      </w:r>
      <w:r>
        <w:rPr>
          <w:rFonts w:ascii="宋体" w:eastAsia="宋体" w:hAnsi="宋体" w:cs="宋体"/>
          <w:color w:val="333333"/>
          <w:kern w:val="0"/>
          <w:szCs w:val="21"/>
          <w:shd w:val="clear" w:color="auto" w:fill="FFFFFF"/>
          <w:lang w:bidi="ar"/>
        </w:rPr>
        <w:t>2017</w:t>
      </w:r>
      <w:r>
        <w:rPr>
          <w:rFonts w:ascii="宋体" w:eastAsia="宋体" w:hAnsi="宋体" w:cs="宋体"/>
          <w:kern w:val="0"/>
          <w:szCs w:val="21"/>
          <w:shd w:val="clear" w:color="auto" w:fill="FFFFFF"/>
          <w:lang w:bidi="ar"/>
        </w:rPr>
        <w:t>年旅游经济</w:t>
      </w:r>
      <w:r>
        <w:rPr>
          <w:rFonts w:ascii="宋体" w:eastAsia="宋体" w:hAnsi="宋体" w:cs="宋体"/>
          <w:color w:val="333333"/>
          <w:kern w:val="0"/>
          <w:szCs w:val="21"/>
          <w:shd w:val="clear" w:color="auto" w:fill="FFFFFF"/>
          <w:lang w:bidi="ar"/>
        </w:rPr>
        <w:t>形势预测</w:t>
      </w:r>
    </w:p>
    <w:p w:rsidR="00676F4A" w:rsidRDefault="00051C8C">
      <w:pPr>
        <w:rPr>
          <w:rFonts w:ascii="宋体" w:eastAsia="宋体" w:hAnsi="宋体" w:cs="宋体"/>
          <w:color w:val="333333"/>
          <w:kern w:val="0"/>
          <w:szCs w:val="21"/>
          <w:shd w:val="clear" w:color="auto" w:fill="FFFFFF"/>
          <w:lang w:bidi="ar"/>
        </w:rPr>
      </w:pPr>
      <w:r>
        <w:rPr>
          <w:rFonts w:ascii="Airal" w:eastAsia="Airal" w:hAnsi="Airal" w:cs="Airal"/>
          <w:noProof/>
          <w:color w:val="3F6991"/>
          <w:szCs w:val="21"/>
          <w:shd w:val="clear" w:color="auto" w:fill="F6FBFE"/>
        </w:rPr>
        <w:drawing>
          <wp:inline distT="0" distB="0" distL="114300" distR="114300">
            <wp:extent cx="3190875" cy="2284730"/>
            <wp:effectExtent l="0" t="0" r="9525" b="1270"/>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45"/>
                    <a:stretch>
                      <a:fillRect/>
                    </a:stretch>
                  </pic:blipFill>
                  <pic:spPr>
                    <a:xfrm>
                      <a:off x="0" y="0"/>
                      <a:ext cx="3190875" cy="2284730"/>
                    </a:xfrm>
                    <a:prstGeom prst="rect">
                      <a:avLst/>
                    </a:prstGeom>
                    <a:noFill/>
                    <a:ln w="9525">
                      <a:noFill/>
                    </a:ln>
                  </pic:spPr>
                </pic:pic>
              </a:graphicData>
            </a:graphic>
          </wp:inline>
        </w:drawing>
      </w:r>
    </w:p>
    <w:p w:rsidR="00676F4A" w:rsidRDefault="00051C8C">
      <w:r>
        <w:rPr>
          <w:rFonts w:hint="eastAsia"/>
        </w:rPr>
        <w:t>②</w:t>
      </w:r>
      <w:r>
        <w:rPr>
          <w:rFonts w:hint="eastAsia"/>
        </w:rPr>
        <w:t>OTA</w:t>
      </w:r>
      <w:r>
        <w:rPr>
          <w:rFonts w:hint="eastAsia"/>
        </w:rPr>
        <w:t>行业里出现了一些有趣的新现象和趋势：</w:t>
      </w:r>
    </w:p>
    <w:p w:rsidR="00676F4A" w:rsidRDefault="00051C8C">
      <w:r>
        <w:rPr>
          <w:rFonts w:hint="eastAsia"/>
        </w:rPr>
        <w:t xml:space="preserve">A </w:t>
      </w:r>
      <w:r>
        <w:rPr>
          <w:rFonts w:hint="eastAsia"/>
        </w:rPr>
        <w:t>一些</w:t>
      </w:r>
      <w:r>
        <w:rPr>
          <w:rFonts w:hint="eastAsia"/>
        </w:rPr>
        <w:t>OTA</w:t>
      </w:r>
      <w:r>
        <w:rPr>
          <w:rFonts w:hint="eastAsia"/>
        </w:rPr>
        <w:t>开始重新回到线下获客，比如同程、途牛；一些</w:t>
      </w:r>
      <w:r>
        <w:rPr>
          <w:rFonts w:hint="eastAsia"/>
        </w:rPr>
        <w:t>OTA</w:t>
      </w:r>
      <w:r>
        <w:rPr>
          <w:rFonts w:hint="eastAsia"/>
        </w:rPr>
        <w:t>开始强调</w:t>
      </w:r>
      <w:r>
        <w:rPr>
          <w:rFonts w:hint="eastAsia"/>
        </w:rPr>
        <w:t>IP</w:t>
      </w:r>
      <w:r>
        <w:rPr>
          <w:rFonts w:hint="eastAsia"/>
        </w:rPr>
        <w:t>的概念，比如驴妈妈，与影视</w:t>
      </w:r>
      <w:r>
        <w:rPr>
          <w:rFonts w:hint="eastAsia"/>
        </w:rPr>
        <w:t>IP</w:t>
      </w:r>
      <w:r>
        <w:rPr>
          <w:rFonts w:hint="eastAsia"/>
        </w:rPr>
        <w:t>等媒体进行内容合作，试图寻找新的流量来源；旅游线上</w:t>
      </w:r>
      <w:proofErr w:type="gramStart"/>
      <w:r>
        <w:rPr>
          <w:rFonts w:hint="eastAsia"/>
        </w:rPr>
        <w:t>获客成本</w:t>
      </w:r>
      <w:proofErr w:type="gramEnd"/>
      <w:r>
        <w:rPr>
          <w:rFonts w:hint="eastAsia"/>
        </w:rPr>
        <w:t>日趋涨搜索引擎和</w:t>
      </w:r>
      <w:r>
        <w:rPr>
          <w:rFonts w:hint="eastAsia"/>
        </w:rPr>
        <w:t>PC</w:t>
      </w:r>
      <w:r>
        <w:rPr>
          <w:rFonts w:hint="eastAsia"/>
        </w:rPr>
        <w:t>端流量遭遇天花板；在线旅游信息爆炸，用户对于个性化信息和产品的需求加强；个性化旅游服务供应商地兴起，这既包括一些提供个性化定制业务的新兴互联网公司，也包括不少在线旅游平台收缩战线，重新回到直接服务客户的道路上来。</w:t>
      </w:r>
    </w:p>
    <w:p w:rsidR="00676F4A" w:rsidRDefault="00051C8C">
      <w:r>
        <w:rPr>
          <w:rFonts w:hint="eastAsia"/>
        </w:rPr>
        <w:t>B</w:t>
      </w:r>
      <w:r>
        <w:rPr>
          <w:rFonts w:hint="eastAsia"/>
        </w:rPr>
        <w:t>由此得出的结论可能有二：一是</w:t>
      </w:r>
      <w:r>
        <w:rPr>
          <w:rFonts w:hint="eastAsia"/>
        </w:rPr>
        <w:t>OTA</w:t>
      </w:r>
      <w:r>
        <w:rPr>
          <w:rFonts w:hint="eastAsia"/>
        </w:rPr>
        <w:t>并不自带流量，她们也只是工具，并不能算是行业的入口。</w:t>
      </w:r>
      <w:proofErr w:type="gramStart"/>
      <w:r>
        <w:rPr>
          <w:rFonts w:hint="eastAsia"/>
        </w:rPr>
        <w:t>携程正在</w:t>
      </w:r>
      <w:proofErr w:type="gramEnd"/>
      <w:r>
        <w:rPr>
          <w:rFonts w:hint="eastAsia"/>
        </w:rPr>
        <w:t>做的是不断通过品牌塑造和</w:t>
      </w:r>
      <w:r>
        <w:rPr>
          <w:rFonts w:hint="eastAsia"/>
        </w:rPr>
        <w:t>口碑传播提升竞争壁垒，让旅游用户想要买机票和订酒店的时候就马上想到她，同时她向上游收购、扩展产品线以此提高转化率和利润水平。</w:t>
      </w:r>
    </w:p>
    <w:p w:rsidR="00676F4A" w:rsidRDefault="00051C8C">
      <w:r>
        <w:rPr>
          <w:rFonts w:hint="eastAsia"/>
        </w:rPr>
        <w:t>二是现有</w:t>
      </w:r>
      <w:r>
        <w:rPr>
          <w:rFonts w:hint="eastAsia"/>
        </w:rPr>
        <w:t>OTA</w:t>
      </w:r>
      <w:r>
        <w:rPr>
          <w:rFonts w:hint="eastAsia"/>
        </w:rPr>
        <w:t>的商业模式不能完全满足用户的个性化需求，行业需要新的资源供给方式出现。</w:t>
      </w:r>
    </w:p>
    <w:p w:rsidR="00676F4A" w:rsidRDefault="00051C8C">
      <w:pPr>
        <w:ind w:left="210" w:hangingChars="100" w:hanging="210"/>
        <w:rPr>
          <w:rFonts w:asciiTheme="minorEastAsia" w:hAnsiTheme="minorEastAsia"/>
          <w:color w:val="595959"/>
          <w:sz w:val="18"/>
          <w:szCs w:val="18"/>
        </w:rPr>
      </w:pPr>
      <w:r>
        <w:rPr>
          <w:rFonts w:hint="eastAsia"/>
        </w:rPr>
        <w:t xml:space="preserve">C </w:t>
      </w:r>
      <w:r>
        <w:rPr>
          <w:rFonts w:hint="eastAsia"/>
        </w:rPr>
        <w:t>中国在线旅游</w:t>
      </w:r>
      <w:r>
        <w:rPr>
          <w:rFonts w:hint="eastAsia"/>
        </w:rPr>
        <w:t>PC</w:t>
      </w:r>
      <w:r>
        <w:rPr>
          <w:rFonts w:hint="eastAsia"/>
        </w:rPr>
        <w:t>端流量数据分析，</w:t>
      </w:r>
      <w:r>
        <w:rPr>
          <w:rFonts w:hint="eastAsia"/>
        </w:rPr>
        <w:t>PC</w:t>
      </w:r>
      <w:r>
        <w:rPr>
          <w:rFonts w:hint="eastAsia"/>
        </w:rPr>
        <w:t>端流量呈现下滑态势</w:t>
      </w:r>
      <w:r>
        <w:rPr>
          <w:rFonts w:hint="eastAsia"/>
        </w:rPr>
        <w:t>；</w:t>
      </w:r>
      <w:r>
        <w:rPr>
          <w:rFonts w:hint="eastAsia"/>
        </w:rPr>
        <w:t>移动</w:t>
      </w:r>
      <w:proofErr w:type="gramStart"/>
      <w:r>
        <w:rPr>
          <w:rFonts w:hint="eastAsia"/>
        </w:rPr>
        <w:t>端访问</w:t>
      </w:r>
      <w:proofErr w:type="gramEnd"/>
      <w:r>
        <w:rPr>
          <w:rFonts w:hint="eastAsia"/>
        </w:rPr>
        <w:t>次数占比六成，优势突显</w:t>
      </w:r>
    </w:p>
    <w:p w:rsidR="00676F4A" w:rsidRDefault="00051C8C">
      <w:pPr>
        <w:pStyle w:val="10"/>
        <w:ind w:left="210" w:hangingChars="100" w:hanging="210"/>
      </w:pPr>
      <w:r>
        <w:rPr>
          <w:rFonts w:hint="eastAsia"/>
        </w:rPr>
        <w:t xml:space="preserve">D </w:t>
      </w:r>
      <w:r>
        <w:rPr>
          <w:rFonts w:hint="eastAsia"/>
        </w:rPr>
        <w:t>产品同内容和科技深度融合，衍生多种营销方式</w:t>
      </w:r>
      <w:r>
        <w:rPr>
          <w:rFonts w:hint="eastAsia"/>
        </w:rPr>
        <w:t xml:space="preserve">  </w:t>
      </w:r>
      <w:r>
        <w:rPr>
          <w:rFonts w:hint="eastAsia"/>
        </w:rPr>
        <w:t>在线旅游行业目前进入稳定发展期，发展较早的机票和酒店预订模块增长较为缓慢，各大</w:t>
      </w:r>
      <w:r>
        <w:rPr>
          <w:rFonts w:hint="eastAsia"/>
        </w:rPr>
        <w:t>OTA</w:t>
      </w:r>
      <w:r>
        <w:rPr>
          <w:rFonts w:hint="eastAsia"/>
        </w:rPr>
        <w:t>将眼光聚焦在在线度假上，</w:t>
      </w:r>
      <w:r>
        <w:rPr>
          <w:rFonts w:hint="eastAsia"/>
        </w:rPr>
        <w:t xml:space="preserve">  </w:t>
      </w:r>
      <w:r>
        <w:rPr>
          <w:rFonts w:hint="eastAsia"/>
        </w:rPr>
        <w:t>度假板块的竞争逐步加剧。为扩大市场份额，各大</w:t>
      </w:r>
      <w:r>
        <w:rPr>
          <w:rFonts w:hint="eastAsia"/>
        </w:rPr>
        <w:t>OTA</w:t>
      </w:r>
      <w:r>
        <w:rPr>
          <w:rFonts w:hint="eastAsia"/>
        </w:rPr>
        <w:t>加大销售营销投入，纷纷尝试新型营销方式：</w:t>
      </w:r>
      <w:r>
        <w:rPr>
          <w:rFonts w:hint="eastAsia"/>
        </w:rPr>
        <w:t>1</w:t>
      </w:r>
      <w:r>
        <w:rPr>
          <w:rFonts w:hint="eastAsia"/>
        </w:rPr>
        <w:t>）</w:t>
      </w:r>
      <w:proofErr w:type="gramStart"/>
      <w:r>
        <w:rPr>
          <w:rFonts w:hint="eastAsia"/>
        </w:rPr>
        <w:t>途牛</w:t>
      </w:r>
      <w:r>
        <w:rPr>
          <w:rFonts w:hint="eastAsia"/>
        </w:rPr>
        <w:t>15</w:t>
      </w:r>
      <w:r>
        <w:rPr>
          <w:rFonts w:hint="eastAsia"/>
        </w:rPr>
        <w:t>年</w:t>
      </w:r>
      <w:proofErr w:type="gramEnd"/>
      <w:r>
        <w:rPr>
          <w:rFonts w:hint="eastAsia"/>
        </w:rPr>
        <w:t>开始尝</w:t>
      </w:r>
      <w:r>
        <w:rPr>
          <w:rFonts w:hint="eastAsia"/>
        </w:rPr>
        <w:t xml:space="preserve">  </w:t>
      </w:r>
      <w:r>
        <w:rPr>
          <w:rFonts w:hint="eastAsia"/>
        </w:rPr>
        <w:t>试同热门综艺节目合作，深度植入，同时还</w:t>
      </w:r>
      <w:proofErr w:type="gramStart"/>
      <w:r>
        <w:rPr>
          <w:rFonts w:hint="eastAsia"/>
        </w:rPr>
        <w:t>成立途牛影视</w:t>
      </w:r>
      <w:proofErr w:type="gramEnd"/>
      <w:r>
        <w:rPr>
          <w:rFonts w:hint="eastAsia"/>
        </w:rPr>
        <w:t>，并自制综艺节目，将旅游产品同内容深度结合；此外</w:t>
      </w:r>
      <w:proofErr w:type="gramStart"/>
      <w:r>
        <w:rPr>
          <w:rFonts w:hint="eastAsia"/>
        </w:rPr>
        <w:t>途牛同</w:t>
      </w:r>
      <w:proofErr w:type="gramEnd"/>
      <w:r>
        <w:rPr>
          <w:rFonts w:hint="eastAsia"/>
        </w:rPr>
        <w:t>花</w:t>
      </w:r>
      <w:r>
        <w:rPr>
          <w:rFonts w:hint="eastAsia"/>
        </w:rPr>
        <w:t xml:space="preserve">  </w:t>
      </w:r>
      <w:proofErr w:type="gramStart"/>
      <w:r>
        <w:rPr>
          <w:rFonts w:hint="eastAsia"/>
        </w:rPr>
        <w:t>椒</w:t>
      </w:r>
      <w:proofErr w:type="gramEnd"/>
      <w:r>
        <w:rPr>
          <w:rFonts w:hint="eastAsia"/>
        </w:rPr>
        <w:t>合作，尝试旅游直播；</w:t>
      </w:r>
      <w:r>
        <w:rPr>
          <w:rFonts w:hint="eastAsia"/>
        </w:rPr>
        <w:t>2</w:t>
      </w:r>
      <w:r>
        <w:rPr>
          <w:rFonts w:hint="eastAsia"/>
        </w:rPr>
        <w:t>）澳大利亚旅游局同暴风科技合作，以</w:t>
      </w:r>
      <w:r>
        <w:rPr>
          <w:rFonts w:hint="eastAsia"/>
        </w:rPr>
        <w:t>VR</w:t>
      </w:r>
      <w:r>
        <w:rPr>
          <w:rFonts w:hint="eastAsia"/>
        </w:rPr>
        <w:t>视频形式探索旅游目的地</w:t>
      </w:r>
      <w:r>
        <w:rPr>
          <w:rFonts w:hint="eastAsia"/>
        </w:rPr>
        <w:t>VR+</w:t>
      </w:r>
      <w:r>
        <w:rPr>
          <w:rFonts w:hint="eastAsia"/>
        </w:rPr>
        <w:t>旅游营销。</w:t>
      </w:r>
      <w:r>
        <w:rPr>
          <w:rFonts w:hint="eastAsia"/>
        </w:rPr>
        <w:t xml:space="preserve">  </w:t>
      </w:r>
      <w:r>
        <w:rPr>
          <w:rFonts w:hint="eastAsia"/>
        </w:rPr>
        <w:t>艾瑞分析认为，旅游产品同内容的深度融合，更能激发用户旅游的需求，有利于提高转化率，是未来最为重要的营销方式。</w:t>
      </w:r>
    </w:p>
    <w:p w:rsidR="00676F4A" w:rsidRDefault="00051C8C">
      <w:pPr>
        <w:pStyle w:val="10"/>
        <w:ind w:right="280" w:firstLineChars="0" w:firstLine="0"/>
        <w:rPr>
          <w:rFonts w:asciiTheme="minorEastAsia" w:hAnsiTheme="minorEastAsia"/>
          <w:szCs w:val="21"/>
        </w:rPr>
      </w:pPr>
      <w:r>
        <w:rPr>
          <w:rFonts w:hint="eastAsia"/>
        </w:rPr>
        <w:t>E.</w:t>
      </w:r>
      <w:r>
        <w:rPr>
          <w:rFonts w:asciiTheme="minorEastAsia" w:hAnsiTheme="minorEastAsia"/>
          <w:bCs/>
          <w:szCs w:val="21"/>
        </w:rPr>
        <w:t>分享经济模式改变在线旅游市场</w:t>
      </w:r>
      <w:r>
        <w:rPr>
          <w:rFonts w:asciiTheme="minorEastAsia" w:hAnsiTheme="minorEastAsia"/>
          <w:szCs w:val="21"/>
        </w:rPr>
        <w:t>分享经济作为一种不可逆转的趋势，在全球范围内影</w:t>
      </w:r>
      <w:r>
        <w:rPr>
          <w:rFonts w:asciiTheme="minorEastAsia" w:hAnsiTheme="minorEastAsia" w:hint="eastAsia"/>
          <w:szCs w:val="21"/>
        </w:rPr>
        <w:t xml:space="preserve"> </w:t>
      </w:r>
    </w:p>
    <w:p w:rsidR="00676F4A" w:rsidRDefault="00051C8C">
      <w:pPr>
        <w:pStyle w:val="10"/>
        <w:ind w:left="210" w:right="280" w:hangingChars="100" w:hanging="21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响颇深。在国外，</w:t>
      </w:r>
      <w:proofErr w:type="spellStart"/>
      <w:r>
        <w:rPr>
          <w:rFonts w:asciiTheme="minorEastAsia" w:hAnsiTheme="minorEastAsia"/>
          <w:szCs w:val="21"/>
        </w:rPr>
        <w:t>Airbnb</w:t>
      </w:r>
      <w:proofErr w:type="spellEnd"/>
      <w:r>
        <w:rPr>
          <w:rFonts w:asciiTheme="minorEastAsia" w:hAnsiTheme="minorEastAsia"/>
          <w:szCs w:val="21"/>
        </w:rPr>
        <w:t>，</w:t>
      </w:r>
      <w:r>
        <w:rPr>
          <w:rFonts w:asciiTheme="minorEastAsia" w:hAnsiTheme="minorEastAsia"/>
          <w:szCs w:val="21"/>
        </w:rPr>
        <w:t>B</w:t>
      </w:r>
      <w:r>
        <w:rPr>
          <w:rFonts w:asciiTheme="minorEastAsia" w:hAnsiTheme="minorEastAsia"/>
          <w:szCs w:val="21"/>
        </w:rPr>
        <w:t>ooking</w:t>
      </w:r>
      <w:r>
        <w:rPr>
          <w:rFonts w:asciiTheme="minorEastAsia" w:hAnsiTheme="minorEastAsia"/>
          <w:szCs w:val="21"/>
        </w:rPr>
        <w:t>等住宿分享类企业早已经渗透到在线旅游行业。而国内目前也出现</w:t>
      </w:r>
      <w:proofErr w:type="gramStart"/>
      <w:r>
        <w:rPr>
          <w:rFonts w:asciiTheme="minorEastAsia" w:hAnsiTheme="minorEastAsia"/>
          <w:szCs w:val="21"/>
        </w:rPr>
        <w:t>了途家</w:t>
      </w:r>
      <w:proofErr w:type="gramEnd"/>
      <w:r>
        <w:rPr>
          <w:rFonts w:asciiTheme="minorEastAsia" w:hAnsiTheme="minorEastAsia"/>
          <w:szCs w:val="21"/>
        </w:rPr>
        <w:t>、小猪短租等颇有规模的企业。在交通方面，</w:t>
      </w:r>
      <w:proofErr w:type="spellStart"/>
      <w:r>
        <w:rPr>
          <w:rFonts w:asciiTheme="minorEastAsia" w:hAnsiTheme="minorEastAsia"/>
          <w:szCs w:val="21"/>
        </w:rPr>
        <w:t>Uber</w:t>
      </w:r>
      <w:proofErr w:type="spellEnd"/>
      <w:r>
        <w:rPr>
          <w:rFonts w:asciiTheme="minorEastAsia" w:hAnsiTheme="minorEastAsia"/>
          <w:szCs w:val="21"/>
        </w:rPr>
        <w:t>在国外也</w:t>
      </w:r>
      <w:r>
        <w:rPr>
          <w:rFonts w:asciiTheme="minorEastAsia" w:hAnsiTheme="minorEastAsia"/>
          <w:szCs w:val="21"/>
        </w:rPr>
        <w:lastRenderedPageBreak/>
        <w:t>成功渗透进在线旅游业。未来，随着我过相关政策的放开，分享经济也会改变在线旅游市场。</w:t>
      </w:r>
    </w:p>
    <w:p w:rsidR="00676F4A" w:rsidRDefault="00051C8C">
      <w:pPr>
        <w:pStyle w:val="10"/>
        <w:ind w:left="210" w:right="280" w:hangingChars="100" w:hanging="210"/>
        <w:rPr>
          <w:rFonts w:asciiTheme="minorEastAsia" w:hAnsiTheme="minorEastAsia"/>
          <w:szCs w:val="21"/>
        </w:rPr>
      </w:pPr>
      <w:r>
        <w:rPr>
          <w:rFonts w:asciiTheme="minorEastAsia" w:hAnsiTheme="minorEastAsia" w:hint="eastAsia"/>
          <w:szCs w:val="21"/>
        </w:rPr>
        <w:t xml:space="preserve">F </w:t>
      </w:r>
      <w:r>
        <w:rPr>
          <w:rFonts w:asciiTheme="minorEastAsia" w:hAnsiTheme="minorEastAsia" w:hint="eastAsia"/>
          <w:szCs w:val="21"/>
        </w:rPr>
        <w:t>第一，在线旅游将呈现“大而全”的综合在线旅游品牌以及“小而专”的特色在线旅游网站。</w:t>
      </w:r>
    </w:p>
    <w:p w:rsidR="00676F4A" w:rsidRDefault="00051C8C">
      <w:pPr>
        <w:pStyle w:val="10"/>
        <w:ind w:leftChars="100" w:left="210" w:right="280" w:firstLineChars="0" w:firstLine="0"/>
        <w:rPr>
          <w:rFonts w:asciiTheme="minorEastAsia" w:hAnsiTheme="minorEastAsia"/>
          <w:szCs w:val="21"/>
        </w:rPr>
      </w:pPr>
      <w:r>
        <w:rPr>
          <w:rFonts w:asciiTheme="minorEastAsia" w:hAnsiTheme="minorEastAsia" w:hint="eastAsia"/>
          <w:szCs w:val="21"/>
        </w:rPr>
        <w:t>第二，传统服务模式和在线旅游模式交织发展，个性化服务和自动化交易将成为消费潮流。</w:t>
      </w:r>
    </w:p>
    <w:p w:rsidR="00676F4A" w:rsidRDefault="00051C8C">
      <w:pPr>
        <w:pStyle w:val="10"/>
        <w:ind w:leftChars="100" w:left="210" w:right="280" w:firstLineChars="0" w:firstLine="0"/>
        <w:rPr>
          <w:rFonts w:asciiTheme="minorEastAsia" w:hAnsiTheme="minorEastAsia"/>
          <w:szCs w:val="21"/>
        </w:rPr>
      </w:pPr>
      <w:r>
        <w:rPr>
          <w:rFonts w:asciiTheme="minorEastAsia" w:hAnsiTheme="minorEastAsia" w:hint="eastAsia"/>
          <w:szCs w:val="21"/>
        </w:rPr>
        <w:t>第三，市场竞争更加激烈。在线旅游市场参与者增多，竞争更加激烈；在线旅游市场呈现不同类型的在线旅游公司竞争、高端商务旅行公司与在</w:t>
      </w:r>
      <w:r>
        <w:rPr>
          <w:rFonts w:asciiTheme="minorEastAsia" w:hAnsiTheme="minorEastAsia" w:hint="eastAsia"/>
          <w:szCs w:val="21"/>
        </w:rPr>
        <w:t>线旅游公司的竞争、市场和产品细分的服务竞争，在线旅游市场细分化现象越来越明显，比价模式应成为在线旅游的竞争优势。</w:t>
      </w:r>
    </w:p>
    <w:p w:rsidR="00676F4A" w:rsidRDefault="00051C8C">
      <w:pPr>
        <w:pStyle w:val="2"/>
        <w:numPr>
          <w:ilvl w:val="0"/>
          <w:numId w:val="6"/>
        </w:numPr>
      </w:pPr>
      <w:r>
        <w:rPr>
          <w:rFonts w:hint="eastAsia"/>
        </w:rPr>
        <w:t>总结报告</w:t>
      </w:r>
      <w:r>
        <w:rPr>
          <w:rFonts w:hint="eastAsia"/>
          <w:b w:val="0"/>
          <w:bCs/>
        </w:rPr>
        <w:t>（行业有可发展性</w:t>
      </w:r>
      <w:r>
        <w:rPr>
          <w:rFonts w:hint="eastAsia"/>
          <w:b w:val="0"/>
          <w:bCs/>
        </w:rPr>
        <w:t xml:space="preserve"> </w:t>
      </w:r>
      <w:r>
        <w:rPr>
          <w:rFonts w:hint="eastAsia"/>
          <w:b w:val="0"/>
          <w:bCs/>
        </w:rPr>
        <w:t>市场细分</w:t>
      </w:r>
      <w:r>
        <w:rPr>
          <w:rFonts w:hint="eastAsia"/>
          <w:b w:val="0"/>
          <w:bCs/>
        </w:rPr>
        <w:t xml:space="preserve"> </w:t>
      </w:r>
      <w:r>
        <w:rPr>
          <w:rFonts w:hint="eastAsia"/>
          <w:b w:val="0"/>
          <w:bCs/>
        </w:rPr>
        <w:t>针对的人群）</w:t>
      </w:r>
    </w:p>
    <w:p w:rsidR="00676F4A" w:rsidRDefault="00051C8C">
      <w:pPr>
        <w:pStyle w:val="10"/>
      </w:pPr>
      <w:r>
        <w:rPr>
          <w:rFonts w:hint="eastAsia"/>
        </w:rPr>
        <w:t>据以上研究数据表明，</w:t>
      </w:r>
      <w:r>
        <w:t>随着经济的发展和国民物质水平的提升，居民的旅游需求呈现多元化和个性化，而跟团游行</w:t>
      </w:r>
      <w:proofErr w:type="gramStart"/>
      <w:r>
        <w:t>程相对</w:t>
      </w:r>
      <w:proofErr w:type="gramEnd"/>
      <w:r>
        <w:t>固定，不能满足人们日益增长的多元化和个性化的旅游需求，因此</w:t>
      </w:r>
      <w:proofErr w:type="gramStart"/>
      <w:r>
        <w:t>在线跟团游</w:t>
      </w:r>
      <w:proofErr w:type="gramEnd"/>
      <w:r>
        <w:t>份额被小幅压缩</w:t>
      </w:r>
      <w:r>
        <w:rPr>
          <w:rFonts w:hint="eastAsia"/>
        </w:rPr>
        <w:t>，据艾瑞网统计，</w:t>
      </w:r>
      <w:r>
        <w:rPr>
          <w:rFonts w:hint="eastAsia"/>
        </w:rPr>
        <w:t>2016</w:t>
      </w:r>
      <w:r>
        <w:rPr>
          <w:rFonts w:hint="eastAsia"/>
        </w:rPr>
        <w:t>年中国在线旅游度假周边游用户选择自助</w:t>
      </w:r>
      <w:proofErr w:type="gramStart"/>
      <w:r>
        <w:rPr>
          <w:rFonts w:hint="eastAsia"/>
        </w:rPr>
        <w:t>游比例</w:t>
      </w:r>
      <w:proofErr w:type="gramEnd"/>
      <w:r>
        <w:rPr>
          <w:rFonts w:hint="eastAsia"/>
        </w:rPr>
        <w:t>高达</w:t>
      </w:r>
      <w:r>
        <w:rPr>
          <w:rFonts w:hint="eastAsia"/>
        </w:rPr>
        <w:t>67.7%</w:t>
      </w:r>
      <w:r>
        <w:rPr>
          <w:rFonts w:hint="eastAsia"/>
        </w:rPr>
        <w:t>，国内自助</w:t>
      </w:r>
      <w:proofErr w:type="gramStart"/>
      <w:r>
        <w:rPr>
          <w:rFonts w:hint="eastAsia"/>
        </w:rPr>
        <w:t>游比例</w:t>
      </w:r>
      <w:proofErr w:type="gramEnd"/>
      <w:r>
        <w:rPr>
          <w:rFonts w:hint="eastAsia"/>
        </w:rPr>
        <w:t>为</w:t>
      </w:r>
      <w:r>
        <w:rPr>
          <w:rFonts w:hint="eastAsia"/>
        </w:rPr>
        <w:t>44.8%</w:t>
      </w:r>
      <w:r>
        <w:rPr>
          <w:rFonts w:hint="eastAsia"/>
        </w:rPr>
        <w:t>，并且预测</w:t>
      </w:r>
      <w:r>
        <w:rPr>
          <w:rFonts w:hint="eastAsia"/>
        </w:rPr>
        <w:t>比例将会继续上升，因此自由行的市场愈发受大</w:t>
      </w:r>
      <w:r>
        <w:rPr>
          <w:rFonts w:hint="eastAsia"/>
        </w:rPr>
        <w:t>众喜爱。据世界旅游组织预测，中国将成为</w:t>
      </w:r>
      <w:r>
        <w:rPr>
          <w:rFonts w:hint="eastAsia"/>
        </w:rPr>
        <w:t>21</w:t>
      </w:r>
      <w:r>
        <w:rPr>
          <w:rFonts w:hint="eastAsia"/>
        </w:rPr>
        <w:t>世纪全球最大的旅游市场，随国家扩大内需政策的进一步推动，推动了中国旅游市场的整体繁荣。此外，在线旅游市场的目标人群中，年轻人所占市场份额比例突出</w:t>
      </w:r>
      <w:r>
        <w:rPr>
          <w:rFonts w:hint="eastAsia"/>
        </w:rPr>
        <w:t>，</w:t>
      </w:r>
      <w:r>
        <w:rPr>
          <w:rFonts w:hint="eastAsia"/>
        </w:rPr>
        <w:t>其盈利前景为整体趋势所看好。</w:t>
      </w:r>
    </w:p>
    <w:p w:rsidR="00676F4A" w:rsidRDefault="00676F4A"/>
    <w:p w:rsidR="00676F4A" w:rsidRDefault="00051C8C">
      <w:pPr>
        <w:pStyle w:val="2"/>
        <w:numPr>
          <w:ilvl w:val="0"/>
          <w:numId w:val="6"/>
        </w:numPr>
      </w:pPr>
      <w:r>
        <w:rPr>
          <w:rFonts w:hint="eastAsia"/>
        </w:rPr>
        <w:t>产品定位</w:t>
      </w:r>
    </w:p>
    <w:p w:rsidR="00676F4A" w:rsidRDefault="00051C8C">
      <w:r>
        <w:rPr>
          <w:rFonts w:hint="eastAsia"/>
        </w:rPr>
        <w:t>一款专注于年轻人自由行的攻略</w:t>
      </w:r>
      <w:r>
        <w:rPr>
          <w:rFonts w:hint="eastAsia"/>
        </w:rPr>
        <w:t>APP</w:t>
      </w:r>
    </w:p>
    <w:p w:rsidR="00676F4A" w:rsidRDefault="00676F4A">
      <w:pPr>
        <w:rPr>
          <w:b/>
          <w:bCs/>
        </w:rPr>
      </w:pPr>
    </w:p>
    <w:p w:rsidR="00676F4A" w:rsidRDefault="00676F4A">
      <w:pPr>
        <w:rPr>
          <w:b/>
          <w:bCs/>
        </w:rPr>
      </w:pPr>
      <w:bookmarkStart w:id="0" w:name="_GoBack"/>
      <w:bookmarkEnd w:id="0"/>
    </w:p>
    <w:p w:rsidR="00676F4A" w:rsidRDefault="00676F4A">
      <w:pPr>
        <w:ind w:firstLine="303"/>
        <w:jc w:val="left"/>
      </w:pPr>
    </w:p>
    <w:sectPr w:rsidR="00676F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83C" w:rsidRDefault="0091383C" w:rsidP="0091383C">
      <w:r>
        <w:separator/>
      </w:r>
    </w:p>
  </w:endnote>
  <w:endnote w:type="continuationSeparator" w:id="0">
    <w:p w:rsidR="0091383C" w:rsidRDefault="0091383C" w:rsidP="00913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iral">
    <w:altName w:val="Segoe Print"/>
    <w:charset w:val="00"/>
    <w:family w:val="auto"/>
    <w:pitch w:val="default"/>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83C" w:rsidRDefault="0091383C" w:rsidP="0091383C">
      <w:r>
        <w:separator/>
      </w:r>
    </w:p>
  </w:footnote>
  <w:footnote w:type="continuationSeparator" w:id="0">
    <w:p w:rsidR="0091383C" w:rsidRDefault="0091383C" w:rsidP="009138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AA73DE"/>
    <w:multiLevelType w:val="multilevel"/>
    <w:tmpl w:val="23AA73DE"/>
    <w:lvl w:ilvl="0">
      <w:start w:val="8"/>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nsid w:val="59ABF64F"/>
    <w:multiLevelType w:val="singleLevel"/>
    <w:tmpl w:val="59ABF64F"/>
    <w:lvl w:ilvl="0">
      <w:start w:val="2"/>
      <w:numFmt w:val="decimal"/>
      <w:suff w:val="nothing"/>
      <w:lvlText w:val="%1."/>
      <w:lvlJc w:val="left"/>
    </w:lvl>
  </w:abstractNum>
  <w:abstractNum w:abstractNumId="2">
    <w:nsid w:val="59ABF6CB"/>
    <w:multiLevelType w:val="singleLevel"/>
    <w:tmpl w:val="59ABF6CB"/>
    <w:lvl w:ilvl="0">
      <w:start w:val="5"/>
      <w:numFmt w:val="decimal"/>
      <w:suff w:val="nothing"/>
      <w:lvlText w:val="%1."/>
      <w:lvlJc w:val="left"/>
    </w:lvl>
  </w:abstractNum>
  <w:abstractNum w:abstractNumId="3">
    <w:nsid w:val="59AC0502"/>
    <w:multiLevelType w:val="singleLevel"/>
    <w:tmpl w:val="59AC0502"/>
    <w:lvl w:ilvl="0">
      <w:start w:val="2"/>
      <w:numFmt w:val="decimal"/>
      <w:suff w:val="nothing"/>
      <w:lvlText w:val="%1."/>
      <w:lvlJc w:val="left"/>
    </w:lvl>
  </w:abstractNum>
  <w:abstractNum w:abstractNumId="4">
    <w:nsid w:val="59AC0802"/>
    <w:multiLevelType w:val="singleLevel"/>
    <w:tmpl w:val="59AC0802"/>
    <w:lvl w:ilvl="0">
      <w:start w:val="1"/>
      <w:numFmt w:val="decimal"/>
      <w:suff w:val="nothing"/>
      <w:lvlText w:val="（%1）"/>
      <w:lvlJc w:val="left"/>
    </w:lvl>
  </w:abstractNum>
  <w:abstractNum w:abstractNumId="5">
    <w:nsid w:val="59AC2236"/>
    <w:multiLevelType w:val="singleLevel"/>
    <w:tmpl w:val="59AC2236"/>
    <w:lvl w:ilvl="0">
      <w:start w:val="3"/>
      <w:numFmt w:val="decimal"/>
      <w:suff w:val="nothing"/>
      <w:lvlText w:val="%1."/>
      <w:lvlJc w:val="left"/>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D42"/>
    <w:rsid w:val="00051C8C"/>
    <w:rsid w:val="00061E13"/>
    <w:rsid w:val="00395669"/>
    <w:rsid w:val="00676F4A"/>
    <w:rsid w:val="008F1D42"/>
    <w:rsid w:val="0091383C"/>
    <w:rsid w:val="00A31C3F"/>
    <w:rsid w:val="00B508DF"/>
    <w:rsid w:val="00C57594"/>
    <w:rsid w:val="00C669CB"/>
    <w:rsid w:val="00DD0BC1"/>
    <w:rsid w:val="00F65660"/>
    <w:rsid w:val="137A6886"/>
    <w:rsid w:val="1DFD0CCC"/>
    <w:rsid w:val="40BD5449"/>
    <w:rsid w:val="56FE5C42"/>
    <w:rsid w:val="655E3E1E"/>
    <w:rsid w:val="7C590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Normal (Web)"/>
    <w:basedOn w:val="a"/>
    <w:qFormat/>
    <w:pPr>
      <w:widowControl/>
      <w:spacing w:before="100" w:beforeAutospacing="1" w:after="100" w:afterAutospacing="1"/>
      <w:jc w:val="left"/>
    </w:pPr>
    <w:rPr>
      <w:rFonts w:ascii="宋体" w:eastAsia="宋体" w:hAnsi="宋体" w:cs="宋体"/>
      <w:kern w:val="0"/>
      <w:sz w:val="24"/>
    </w:rPr>
  </w:style>
  <w:style w:type="character" w:styleId="a5">
    <w:name w:val="Hyperlink"/>
    <w:basedOn w:val="a0"/>
    <w:rPr>
      <w:color w:val="0000FF"/>
      <w:u w:val="single"/>
    </w:rPr>
  </w:style>
  <w:style w:type="paragraph" w:customStyle="1" w:styleId="10">
    <w:name w:val="列出段落1"/>
    <w:basedOn w:val="a"/>
    <w:uiPriority w:val="34"/>
    <w:qFormat/>
    <w:pPr>
      <w:ind w:firstLineChars="200" w:firstLine="420"/>
    </w:p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6">
    <w:name w:val="header"/>
    <w:basedOn w:val="a"/>
    <w:link w:val="Char0"/>
    <w:rsid w:val="00913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91383C"/>
    <w:rPr>
      <w:rFonts w:asciiTheme="minorHAnsi" w:eastAsiaTheme="minorEastAsia" w:hAnsiTheme="minorHAnsi" w:cstheme="minorBidi"/>
      <w:kern w:val="2"/>
      <w:sz w:val="18"/>
      <w:szCs w:val="18"/>
    </w:rPr>
  </w:style>
  <w:style w:type="paragraph" w:styleId="a7">
    <w:name w:val="footer"/>
    <w:basedOn w:val="a"/>
    <w:link w:val="Char1"/>
    <w:rsid w:val="0091383C"/>
    <w:pPr>
      <w:tabs>
        <w:tab w:val="center" w:pos="4153"/>
        <w:tab w:val="right" w:pos="8306"/>
      </w:tabs>
      <w:snapToGrid w:val="0"/>
      <w:jc w:val="left"/>
    </w:pPr>
    <w:rPr>
      <w:sz w:val="18"/>
      <w:szCs w:val="18"/>
    </w:rPr>
  </w:style>
  <w:style w:type="character" w:customStyle="1" w:styleId="Char1">
    <w:name w:val="页脚 Char"/>
    <w:basedOn w:val="a0"/>
    <w:link w:val="a7"/>
    <w:rsid w:val="0091383C"/>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Normal (Web)"/>
    <w:basedOn w:val="a"/>
    <w:qFormat/>
    <w:pPr>
      <w:widowControl/>
      <w:spacing w:before="100" w:beforeAutospacing="1" w:after="100" w:afterAutospacing="1"/>
      <w:jc w:val="left"/>
    </w:pPr>
    <w:rPr>
      <w:rFonts w:ascii="宋体" w:eastAsia="宋体" w:hAnsi="宋体" w:cs="宋体"/>
      <w:kern w:val="0"/>
      <w:sz w:val="24"/>
    </w:rPr>
  </w:style>
  <w:style w:type="character" w:styleId="a5">
    <w:name w:val="Hyperlink"/>
    <w:basedOn w:val="a0"/>
    <w:rPr>
      <w:color w:val="0000FF"/>
      <w:u w:val="single"/>
    </w:rPr>
  </w:style>
  <w:style w:type="paragraph" w:customStyle="1" w:styleId="10">
    <w:name w:val="列出段落1"/>
    <w:basedOn w:val="a"/>
    <w:uiPriority w:val="34"/>
    <w:qFormat/>
    <w:pPr>
      <w:ind w:firstLineChars="200" w:firstLine="420"/>
    </w:p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6">
    <w:name w:val="header"/>
    <w:basedOn w:val="a"/>
    <w:link w:val="Char0"/>
    <w:rsid w:val="00913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91383C"/>
    <w:rPr>
      <w:rFonts w:asciiTheme="minorHAnsi" w:eastAsiaTheme="minorEastAsia" w:hAnsiTheme="minorHAnsi" w:cstheme="minorBidi"/>
      <w:kern w:val="2"/>
      <w:sz w:val="18"/>
      <w:szCs w:val="18"/>
    </w:rPr>
  </w:style>
  <w:style w:type="paragraph" w:styleId="a7">
    <w:name w:val="footer"/>
    <w:basedOn w:val="a"/>
    <w:link w:val="Char1"/>
    <w:rsid w:val="0091383C"/>
    <w:pPr>
      <w:tabs>
        <w:tab w:val="center" w:pos="4153"/>
        <w:tab w:val="right" w:pos="8306"/>
      </w:tabs>
      <w:snapToGrid w:val="0"/>
      <w:jc w:val="left"/>
    </w:pPr>
    <w:rPr>
      <w:sz w:val="18"/>
      <w:szCs w:val="18"/>
    </w:rPr>
  </w:style>
  <w:style w:type="character" w:customStyle="1" w:styleId="Char1">
    <w:name w:val="页脚 Char"/>
    <w:basedOn w:val="a0"/>
    <w:link w:val="a7"/>
    <w:rsid w:val="0091383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9563</Words>
  <Characters>1421</Characters>
  <Application>Microsoft Office Word</Application>
  <DocSecurity>0</DocSecurity>
  <Lines>11</Lines>
  <Paragraphs>21</Paragraphs>
  <ScaleCrop>false</ScaleCrop>
  <Company>China</Company>
  <LinksUpToDate>false</LinksUpToDate>
  <CharactersWithSpaces>10963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Sky123.Org</cp:lastModifiedBy>
  <cp:revision>9</cp:revision>
  <dcterms:created xsi:type="dcterms:W3CDTF">2014-10-29T12:08:00Z</dcterms:created>
  <dcterms:modified xsi:type="dcterms:W3CDTF">2017-09-06T05:02:00Z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