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D776706" wp14:paraId="20E5FDAD" wp14:textId="548D7D53">
      <w:pPr>
        <w:pStyle w:val="Heading1"/>
        <w:spacing w:before="322" w:beforeAutospacing="off" w:after="322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s-ES"/>
        </w:rPr>
        <w:t>MEMORIA TÉCNICA DE PROYECTO</w:t>
      </w:r>
    </w:p>
    <w:p xmlns:wp14="http://schemas.microsoft.com/office/word/2010/wordml" w:rsidP="7D776706" wp14:paraId="475E9928" wp14:textId="33F88F90">
      <w:pPr>
        <w:pStyle w:val="Heading2"/>
        <w:spacing w:before="299" w:beforeAutospacing="off" w:after="299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Sistema de Gestión Escolar "Colegio App"</w:t>
      </w:r>
    </w:p>
    <w:p xmlns:wp14="http://schemas.microsoft.com/office/word/2010/wordml" w:rsidP="024AD078" wp14:paraId="7D8AD168" wp14:textId="77D2DC67">
      <w:pPr>
        <w:spacing w:before="240" w:beforeAutospacing="off" w:after="240" w:afterAutospacing="off"/>
      </w:pPr>
      <w:r w:rsidRPr="024AD078" w:rsidR="25662A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Tecnologías: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.NET 8 (C#) &amp; Angular 17+ </w:t>
      </w:r>
      <w:r w:rsidRPr="024AD078" w:rsidR="25662A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Fecha: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>Enero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2026</w:t>
      </w:r>
    </w:p>
    <w:p xmlns:wp14="http://schemas.microsoft.com/office/word/2010/wordml" w:rsidP="7D776706" wp14:paraId="42D99958" wp14:textId="4C68FDB0">
      <w:pPr>
        <w:pStyle w:val="Heading3"/>
        <w:spacing w:before="281" w:beforeAutospacing="off" w:after="281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1. INTRODUCCIÓN Y OBJETIVO</w:t>
      </w:r>
    </w:p>
    <w:p xmlns:wp14="http://schemas.microsoft.com/office/word/2010/wordml" w:rsidP="7D776706" wp14:paraId="460CA0A0" wp14:textId="236103BD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El objetivo de este proyecto ha sido el desarrollo de una aplicación web </w:t>
      </w: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Full Stack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para la gestión integral de un centro educativo. El sistema permite administrar el ciclo de vida de los alumnos, la oferta académica (asignaturas), el proceso de matriculación y la evaluación (calificaciones).</w:t>
      </w:r>
    </w:p>
    <w:p xmlns:wp14="http://schemas.microsoft.com/office/word/2010/wordml" w:rsidP="7D776706" wp14:paraId="16633A65" wp14:textId="2B40D45C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>El proyecto resuelve la necesidad de digitalizar procesos administrativos manuales, ofreciendo una interfaz moderna, rápida y desacoplada (Frontend separado del Backend), mejorando la experiencia de usuario y la integridad de los datos.</w:t>
      </w:r>
    </w:p>
    <w:p xmlns:wp14="http://schemas.microsoft.com/office/word/2010/wordml" w:rsidP="7D776706" wp14:paraId="625EEF35" wp14:textId="6E558D01">
      <w:pPr>
        <w:pStyle w:val="Heading3"/>
        <w:spacing w:before="281" w:beforeAutospacing="off" w:after="281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2. STACK TECNOLÓGICO</w:t>
      </w:r>
    </w:p>
    <w:p xmlns:wp14="http://schemas.microsoft.com/office/word/2010/wordml" w:rsidP="7D776706" wp14:paraId="47152ED1" wp14:textId="3CF6C519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>Para la realización de estas prácticas se han utilizado las siguientes tecnologías actuales en la industria:</w:t>
      </w:r>
    </w:p>
    <w:p xmlns:wp14="http://schemas.microsoft.com/office/word/2010/wordml" w:rsidP="7D776706" wp14:paraId="465BBCDA" wp14:textId="54402A22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2.1 Backend (Servidor)</w:t>
      </w:r>
    </w:p>
    <w:p xmlns:wp14="http://schemas.microsoft.com/office/word/2010/wordml" w:rsidP="7D776706" wp14:paraId="6F23681F" wp14:textId="2F9574B2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Lenguaje: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C# (.NET 8.0).</w:t>
      </w:r>
    </w:p>
    <w:p xmlns:wp14="http://schemas.microsoft.com/office/word/2010/wordml" w:rsidP="7D776706" wp14:paraId="3216F899" wp14:textId="62AA947C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Framework: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ASP.NET Core Web API.</w:t>
      </w:r>
    </w:p>
    <w:p xmlns:wp14="http://schemas.microsoft.com/office/word/2010/wordml" w:rsidP="7D776706" wp14:paraId="06058DFD" wp14:textId="65ADAF5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ORM: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Entity Framework Core (Code First).</w:t>
      </w:r>
    </w:p>
    <w:p xmlns:wp14="http://schemas.microsoft.com/office/word/2010/wordml" w:rsidP="7D776706" wp14:paraId="6375A48F" wp14:textId="0A835BB0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Base de Datos: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PostgreSQL.</w:t>
      </w:r>
    </w:p>
    <w:p xmlns:wp14="http://schemas.microsoft.com/office/word/2010/wordml" w:rsidP="7D776706" wp14:paraId="75417FAF" wp14:textId="0E3A771D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25662A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Documentación API: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Swagger / OpenAPI.</w:t>
      </w:r>
    </w:p>
    <w:p w:rsidR="2F040CE9" w:rsidP="024AD078" w:rsidRDefault="2F040CE9" w14:paraId="2A99B0BA" w14:textId="1AA38110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2F040CE9">
        <w:rPr>
          <w:b w:val="1"/>
          <w:bCs w:val="1"/>
          <w:noProof w:val="0"/>
          <w:lang w:val="es-ES"/>
        </w:rPr>
        <w:t>2.2 Frontend (Cliente)</w:t>
      </w:r>
    </w:p>
    <w:p w:rsidR="2F040CE9" w:rsidP="024AD078" w:rsidRDefault="2F040CE9" w14:paraId="44B067CC" w14:textId="75433E6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noProof w:val="0"/>
          <w:lang w:val="es-ES"/>
        </w:rPr>
      </w:pPr>
      <w:r w:rsidRPr="024AD078" w:rsidR="2F040CE9">
        <w:rPr>
          <w:b w:val="1"/>
          <w:bCs w:val="1"/>
          <w:noProof w:val="0"/>
          <w:lang w:val="es-ES"/>
        </w:rPr>
        <w:t>Framework:</w:t>
      </w:r>
      <w:r w:rsidRPr="024AD078" w:rsidR="2F040CE9">
        <w:rPr>
          <w:noProof w:val="0"/>
          <w:lang w:val="es-ES"/>
        </w:rPr>
        <w:t xml:space="preserve"> Angular (TypeScript).</w:t>
      </w:r>
    </w:p>
    <w:p w:rsidR="2F040CE9" w:rsidP="024AD078" w:rsidRDefault="2F040CE9" w14:paraId="41F7132F" w14:textId="3F6E01B1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noProof w:val="0"/>
          <w:lang w:val="es-ES"/>
        </w:rPr>
      </w:pPr>
      <w:r w:rsidRPr="024AD078" w:rsidR="2F040CE9">
        <w:rPr>
          <w:b w:val="1"/>
          <w:bCs w:val="1"/>
          <w:noProof w:val="0"/>
          <w:lang w:val="es-ES"/>
        </w:rPr>
        <w:t>Gestión de Estado:</w:t>
      </w:r>
      <w:r w:rsidRPr="024AD078" w:rsidR="2F040CE9">
        <w:rPr>
          <w:noProof w:val="0"/>
          <w:lang w:val="es-ES"/>
        </w:rPr>
        <w:t xml:space="preserve"> </w:t>
      </w:r>
      <w:r w:rsidRPr="024AD078" w:rsidR="2F040CE9">
        <w:rPr>
          <w:b w:val="1"/>
          <w:bCs w:val="1"/>
          <w:noProof w:val="0"/>
          <w:lang w:val="es-ES"/>
        </w:rPr>
        <w:t>NgRx</w:t>
      </w:r>
      <w:r w:rsidRPr="024AD078" w:rsidR="2F040CE9">
        <w:rPr>
          <w:b w:val="1"/>
          <w:bCs w:val="1"/>
          <w:noProof w:val="0"/>
          <w:lang w:val="es-ES"/>
        </w:rPr>
        <w:t xml:space="preserve"> (Store, </w:t>
      </w:r>
      <w:r w:rsidRPr="024AD078" w:rsidR="2F040CE9">
        <w:rPr>
          <w:b w:val="1"/>
          <w:bCs w:val="1"/>
          <w:noProof w:val="0"/>
          <w:lang w:val="es-ES"/>
        </w:rPr>
        <w:t>Actions</w:t>
      </w:r>
      <w:r w:rsidRPr="024AD078" w:rsidR="2F040CE9">
        <w:rPr>
          <w:b w:val="1"/>
          <w:bCs w:val="1"/>
          <w:noProof w:val="0"/>
          <w:lang w:val="es-ES"/>
        </w:rPr>
        <w:t xml:space="preserve">, </w:t>
      </w:r>
      <w:r w:rsidRPr="024AD078" w:rsidR="2F040CE9">
        <w:rPr>
          <w:b w:val="1"/>
          <w:bCs w:val="1"/>
          <w:noProof w:val="0"/>
          <w:lang w:val="es-ES"/>
        </w:rPr>
        <w:t>Effects</w:t>
      </w:r>
      <w:r w:rsidRPr="024AD078" w:rsidR="2F040CE9">
        <w:rPr>
          <w:b w:val="1"/>
          <w:bCs w:val="1"/>
          <w:noProof w:val="0"/>
          <w:lang w:val="es-ES"/>
        </w:rPr>
        <w:t xml:space="preserve">, </w:t>
      </w:r>
      <w:r w:rsidRPr="024AD078" w:rsidR="2F040CE9">
        <w:rPr>
          <w:b w:val="1"/>
          <w:bCs w:val="1"/>
          <w:noProof w:val="0"/>
          <w:lang w:val="es-ES"/>
        </w:rPr>
        <w:t>Selectors</w:t>
      </w:r>
      <w:r w:rsidRPr="024AD078" w:rsidR="2F040CE9">
        <w:rPr>
          <w:b w:val="1"/>
          <w:bCs w:val="1"/>
          <w:noProof w:val="0"/>
          <w:lang w:val="es-ES"/>
        </w:rPr>
        <w:t>)</w:t>
      </w:r>
      <w:r w:rsidRPr="024AD078" w:rsidR="2F040CE9">
        <w:rPr>
          <w:noProof w:val="0"/>
          <w:lang w:val="es-ES"/>
        </w:rPr>
        <w:t xml:space="preserve"> para una arquitectura reactiva y centralizada.</w:t>
      </w:r>
    </w:p>
    <w:p w:rsidR="2F040CE9" w:rsidP="024AD078" w:rsidRDefault="2F040CE9" w14:paraId="09A29E6D" w14:textId="1EE76BC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noProof w:val="0"/>
          <w:lang w:val="es-ES"/>
        </w:rPr>
      </w:pPr>
      <w:r w:rsidRPr="024AD078" w:rsidR="2F040CE9">
        <w:rPr>
          <w:b w:val="1"/>
          <w:bCs w:val="1"/>
          <w:noProof w:val="0"/>
          <w:lang w:val="es-ES"/>
        </w:rPr>
        <w:t>Librerías de Visualización:</w:t>
      </w:r>
      <w:r w:rsidRPr="024AD078" w:rsidR="2F040CE9">
        <w:rPr>
          <w:noProof w:val="0"/>
          <w:lang w:val="es-ES"/>
        </w:rPr>
        <w:t xml:space="preserve"> </w:t>
      </w:r>
      <w:r w:rsidRPr="024AD078" w:rsidR="2F040CE9">
        <w:rPr>
          <w:b w:val="1"/>
          <w:bCs w:val="1"/>
          <w:noProof w:val="0"/>
          <w:lang w:val="es-ES"/>
        </w:rPr>
        <w:t>ngx</w:t>
      </w:r>
      <w:r w:rsidRPr="024AD078" w:rsidR="2F040CE9">
        <w:rPr>
          <w:b w:val="1"/>
          <w:bCs w:val="1"/>
          <w:noProof w:val="0"/>
          <w:lang w:val="es-ES"/>
        </w:rPr>
        <w:t>-charts</w:t>
      </w:r>
      <w:r w:rsidRPr="024AD078" w:rsidR="2F040CE9">
        <w:rPr>
          <w:noProof w:val="0"/>
          <w:lang w:val="es-ES"/>
        </w:rPr>
        <w:t xml:space="preserve"> para la representación dinámica de estadísticas.</w:t>
      </w:r>
    </w:p>
    <w:p w:rsidR="024AD078" w:rsidP="024AD078" w:rsidRDefault="024AD078" w14:paraId="0373B89B" w14:textId="445448EE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xmlns:wp14="http://schemas.microsoft.com/office/word/2010/wordml" w:rsidP="7D776706" wp14:paraId="446922C9" wp14:textId="325D5FB2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2.3 Herramientas de Desarrollo</w:t>
      </w:r>
    </w:p>
    <w:p xmlns:wp14="http://schemas.microsoft.com/office/word/2010/wordml" w:rsidP="7D776706" wp14:paraId="121E004B" wp14:textId="38F3FB5B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IDE: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Visual Studio Code.</w:t>
      </w:r>
    </w:p>
    <w:p xmlns:wp14="http://schemas.microsoft.com/office/word/2010/wordml" w:rsidP="7D776706" wp14:paraId="623F9DA9" wp14:textId="68C2C3EB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Control de Versiones: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Git y GitHub (Flujo de trabajo con ramas features).</w:t>
      </w:r>
    </w:p>
    <w:p xmlns:wp14="http://schemas.microsoft.com/office/word/2010/wordml" w:rsidP="7D776706" wp14:paraId="31943B5E" wp14:textId="03D11AA6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Cliente API: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Pruebas con archivos .http y Swagger UI.</w:t>
      </w:r>
    </w:p>
    <w:p xmlns:wp14="http://schemas.microsoft.com/office/word/2010/wordml" w:rsidP="7D776706" wp14:paraId="17FAA3BB" wp14:textId="18A0F684">
      <w:pPr>
        <w:pStyle w:val="Heading3"/>
        <w:spacing w:before="281" w:beforeAutospacing="off" w:after="281" w:afterAutospacing="off"/>
      </w:pPr>
      <w:r w:rsidRPr="024AD078" w:rsidR="25662AD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3. ARQUITECTURA DEL SISTEMA</w:t>
      </w:r>
    </w:p>
    <w:p w:rsidR="1B727C1F" w:rsidP="024AD078" w:rsidRDefault="1B727C1F" w14:paraId="708C0AAA" w14:textId="2095BC00">
      <w:pPr>
        <w:pStyle w:val="Normal"/>
      </w:pPr>
      <w:r w:rsidRPr="024AD078" w:rsidR="1B727C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3.1 Flujo de Datos con </w:t>
      </w:r>
      <w:r w:rsidRPr="024AD078" w:rsidR="1B727C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NgRx</w:t>
      </w:r>
      <w:r w:rsidRPr="024AD078" w:rsidR="1B727C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: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</w:p>
    <w:p w:rsidR="1B727C1F" w:rsidP="024AD078" w:rsidRDefault="1B727C1F" w14:paraId="11A168EE" w14:textId="504B30CB">
      <w:pPr>
        <w:pStyle w:val="Normal"/>
      </w:pP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El sistema implementa el patrón 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>Redux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. Cuando el usuario accede al 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>Dashboard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se dispara una </w:t>
      </w:r>
      <w:r w:rsidRPr="024AD078" w:rsidR="1B727C1F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  <w:t>Action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la cual es capturada por un </w:t>
      </w:r>
      <w:r w:rsidRPr="024AD078" w:rsidR="1B727C1F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  <w:t>Effect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que realiza la llamada al servicio </w:t>
      </w:r>
      <w:r w:rsidRPr="024AD078" w:rsidR="1B727C1F">
        <w:rPr>
          <w:rFonts w:ascii="Consolas" w:hAnsi="Consolas" w:eastAsia="Consolas" w:cs="Consolas"/>
          <w:noProof w:val="0"/>
          <w:sz w:val="24"/>
          <w:szCs w:val="24"/>
          <w:lang w:val="es-ES"/>
        </w:rPr>
        <w:t>ApiService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. Una vez recibidos los datos, el </w:t>
      </w:r>
      <w:r w:rsidRPr="024AD078" w:rsidR="1B727C1F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  <w:t>Reducer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actualiza el estado global, y los componentes consumen la información mediante </w:t>
      </w:r>
      <w:r w:rsidRPr="024AD078" w:rsidR="1B727C1F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  <w:t>Selectors</w:t>
      </w: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xmlns:wp14="http://schemas.microsoft.com/office/word/2010/wordml" w:rsidP="7D776706" wp14:paraId="6FB22036" wp14:textId="31025CE5">
      <w:pPr>
        <w:spacing w:before="240" w:beforeAutospacing="off" w:after="240" w:afterAutospacing="off"/>
      </w:pPr>
      <w:r w:rsidRPr="024AD078" w:rsidR="1B727C1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3.2 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>El sistema sigue un patrón de arquitectura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24AD078" w:rsidR="25662A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RESTfu</w:t>
      </w:r>
      <w:r w:rsidRPr="024AD078" w:rsidR="25662A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l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dividido en capas:</w:t>
      </w:r>
    </w:p>
    <w:p xmlns:wp14="http://schemas.microsoft.com/office/word/2010/wordml" w:rsidP="7D776706" wp14:paraId="68020B1C" wp14:textId="5653133F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Capa de Datos: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Persistencia de la información en base de datos relacional (PostgreSQL).</w:t>
      </w:r>
    </w:p>
    <w:p xmlns:wp14="http://schemas.microsoft.com/office/word/2010/wordml" w:rsidP="7D776706" wp14:paraId="7E733AF3" wp14:textId="2C34E4F5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Capa de Acceso a Datos (DAL):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Uso de Entity Framework Core para abstraer las consultas SQL mediante Modelos y Contexto (</w:t>
      </w:r>
      <w:r w:rsidRPr="7D776706" w:rsidR="1D003EFF">
        <w:rPr>
          <w:rFonts w:ascii="Consolas" w:hAnsi="Consolas" w:eastAsia="Consolas" w:cs="Consolas"/>
          <w:noProof w:val="0"/>
          <w:sz w:val="24"/>
          <w:szCs w:val="24"/>
          <w:lang w:val="es-ES"/>
        </w:rPr>
        <w:t>AppDbContext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>).</w:t>
      </w:r>
    </w:p>
    <w:p xmlns:wp14="http://schemas.microsoft.com/office/word/2010/wordml" w:rsidP="7D776706" wp14:paraId="5ABCD60F" wp14:textId="402289E8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Capa de Lógica (API):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Controladores que exponen endpoints HTTP (GET, POST, PUT, DELETE) y aplican reglas de negocio y códigos de estado (200, 404, 500).</w:t>
      </w:r>
    </w:p>
    <w:p xmlns:wp14="http://schemas.microsoft.com/office/word/2010/wordml" w:rsidP="7D776706" wp14:paraId="4CAE4829" wp14:textId="31B62907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Capa de Presentación (SPA):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Aplicación Angular de página única que consume la API REST.</w:t>
      </w:r>
    </w:p>
    <w:p xmlns:wp14="http://schemas.microsoft.com/office/word/2010/wordml" w:rsidP="7D776706" wp14:paraId="2C2AC26F" wp14:textId="4B6B390A">
      <w:pPr>
        <w:pStyle w:val="Heading3"/>
        <w:spacing w:before="281" w:beforeAutospacing="off" w:after="281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4. MODELO DE DATOS</w:t>
      </w:r>
    </w:p>
    <w:p xmlns:wp14="http://schemas.microsoft.com/office/word/2010/wordml" w:rsidP="7D776706" wp14:paraId="53AEF473" wp14:textId="21038C2C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>Se ha diseñado una base de datos relacional normalizada con las siguientes entidades principales:</w:t>
      </w:r>
    </w:p>
    <w:p xmlns:wp14="http://schemas.microsoft.com/office/word/2010/wordml" w:rsidP="7D776706" wp14:paraId="557F425E" wp14:textId="3F98EA1D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Alumnos: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Información personal (Nombre, Apellido, Edad). Incluye validación de rango de edad (3-19 años).</w:t>
      </w:r>
    </w:p>
    <w:p xmlns:wp14="http://schemas.microsoft.com/office/word/2010/wordml" w:rsidP="7D776706" wp14:paraId="4DF5C892" wp14:textId="662E16FF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Asignaturas: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Materias impartidas y profesor responsable.</w:t>
      </w:r>
    </w:p>
    <w:p xmlns:wp14="http://schemas.microsoft.com/office/word/2010/wordml" w:rsidP="7D776706" wp14:paraId="2F49295E" wp14:textId="5AF19EBA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Matrículas (Tabla Intermedia):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Relación N:M que vincula Alumnos con Asignaturas, permitiendo registrar el año escolar y la fecha de inscripción.</w:t>
      </w:r>
    </w:p>
    <w:p xmlns:wp14="http://schemas.microsoft.com/office/word/2010/wordml" w:rsidP="7D776706" wp14:paraId="58569807" wp14:textId="4FA7508F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Notas: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Calificaciones numéricas (0-10) asociadas a una matrícula específica.</w:t>
      </w:r>
    </w:p>
    <w:p xmlns:wp14="http://schemas.microsoft.com/office/word/2010/wordml" w:rsidP="7D776706" wp14:paraId="15CDDF3A" wp14:textId="5785C5DD">
      <w:pPr>
        <w:pStyle w:val="Heading3"/>
        <w:spacing w:before="281" w:beforeAutospacing="off" w:after="281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5. FUNCIONALIDADES DESARROLLADAS</w:t>
      </w:r>
    </w:p>
    <w:p xmlns:wp14="http://schemas.microsoft.com/office/word/2010/wordml" w:rsidP="7D776706" wp14:paraId="07B6C744" wp14:textId="565D8438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5.1 Gestión de Alumnos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CRUD completo (Crear, Leer, Actualizar, Borrar) de estudiantes. Se han implementado formularios reactivos con validaciones en tiempo real y feedback visual al usuario mediante spinners de carga durante las peticiones al servidor.</w:t>
      </w:r>
    </w:p>
    <w:p xmlns:wp14="http://schemas.microsoft.com/office/word/2010/wordml" w:rsidP="7D776706" wp14:paraId="57ADCABF" wp14:textId="1CA59706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5.2 Matriculación Inteligente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Sistema que permite inscribir alumnos en asignaturas. Incluye lógica de negocio para evitar duplicidades (el sistema impide matricular al mismo alumno dos veces en la misma materia) y gestión de errores personalizada.</w:t>
      </w:r>
    </w:p>
    <w:p xmlns:wp14="http://schemas.microsoft.com/office/word/2010/wordml" w:rsidP="7D776706" wp14:paraId="5A0C46DC" wp14:textId="2552E1E6">
      <w:pPr>
        <w:spacing w:before="240" w:beforeAutospacing="off" w:after="240" w:afterAutospacing="off"/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5.3 Gestión de Calificaciones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Módulo avanzado para asignar notas. Cuenta con:</w:t>
      </w:r>
    </w:p>
    <w:p xmlns:wp14="http://schemas.microsoft.com/office/word/2010/wordml" w:rsidP="7D776706" wp14:paraId="1A41A667" wp14:textId="161C2492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7D776706" w:rsidR="1D003E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Selectores en cascada:</w:t>
      </w:r>
      <w:r w:rsidRPr="7D776706" w:rsidR="1D003EFF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Al seleccionar un alumno, el sistema carga asíncronamente solo las asignaturas en las que está matriculado.</w:t>
      </w:r>
    </w:p>
    <w:p xmlns:wp14="http://schemas.microsoft.com/office/word/2010/wordml" w:rsidP="7D776706" wp14:paraId="5F6F7CF2" wp14:textId="35A21CBB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25662A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Formato condicional:</w:t>
      </w:r>
      <w:r w:rsidRPr="024AD078" w:rsidR="25662ADD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Las notas se visualizan automáticamente en verde (aprobado) o rojo (suspenso) según el valor numérico.</w:t>
      </w:r>
    </w:p>
    <w:p w:rsidR="06F05EA6" w:rsidP="024AD078" w:rsidRDefault="06F05EA6" w14:paraId="0B513F42" w14:textId="623073B5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5.</w:t>
      </w:r>
      <w:r w:rsidRPr="024AD078" w:rsidR="3F9C6A1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4</w:t>
      </w: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 </w:t>
      </w: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Dashboard</w:t>
      </w: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 de Estadísticas Avanzado:</w:t>
      </w: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Implementación de un cuadro de mando integral para el rol Administrador que incluye:</w:t>
      </w:r>
    </w:p>
    <w:p w:rsidR="06F05EA6" w:rsidP="024AD078" w:rsidRDefault="06F05EA6" w14:paraId="20290A06" w14:textId="6D7287FA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Cálculo de </w:t>
      </w: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Edad Media</w:t>
      </w: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global de los alumnos.</w:t>
      </w:r>
    </w:p>
    <w:p w:rsidR="06F05EA6" w:rsidP="024AD078" w:rsidRDefault="06F05EA6" w14:paraId="215B3DC8" w14:textId="72104EC7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Gráficas de </w:t>
      </w: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Popularidad de Asignaturas</w:t>
      </w: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(Alumnos por clase).</w:t>
      </w:r>
    </w:p>
    <w:p w:rsidR="06F05EA6" w:rsidP="024AD078" w:rsidRDefault="06F05EA6" w14:paraId="0DFDA64F" w14:textId="6706C920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Distribución demográfica por </w:t>
      </w: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Rangos de Edad</w:t>
      </w: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w:rsidR="06F05EA6" w:rsidP="024AD078" w:rsidRDefault="06F05EA6" w14:paraId="76D4260B" w14:textId="6888027D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Análisis de rendimiento académico: </w:t>
      </w:r>
      <w:r w:rsidRPr="024AD078" w:rsidR="06F05EA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Aprobados vs. Suspensos</w:t>
      </w:r>
      <w:r w:rsidRPr="024AD078" w:rsidR="06F05EA6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en tiempo real.</w:t>
      </w:r>
    </w:p>
    <w:p w:rsidR="024AD078" w:rsidP="024AD078" w:rsidRDefault="024AD078" w14:paraId="06B4396F" w14:textId="33E2A75A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62E84B4B" w:rsidP="101B7328" w:rsidRDefault="62E84B4B" w14:paraId="4A84A607" w14:textId="60B12258">
      <w:pPr>
        <w:pStyle w:val="Heading3"/>
        <w:spacing w:before="281" w:beforeAutospacing="off" w:after="281" w:afterAutospacing="off"/>
      </w:pPr>
      <w:r w:rsidRPr="101B7328" w:rsidR="62E84B4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6. CALIDAD DEL CÓDIGO Y TESTING</w:t>
      </w:r>
    </w:p>
    <w:p w:rsidR="62E84B4B" w:rsidP="101B7328" w:rsidRDefault="62E84B4B" w14:paraId="5682D838" w14:textId="11C12DDE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s-ES"/>
        </w:rPr>
      </w:pPr>
      <w:r w:rsidRPr="101B7328" w:rsidR="62E84B4B">
        <w:rPr>
          <w:b w:val="1"/>
          <w:bCs w:val="1"/>
          <w:noProof w:val="0"/>
          <w:lang w:val="es-ES"/>
        </w:rPr>
        <w:t>6.1 Pruebas Unitarias (Unit Testing)</w:t>
      </w:r>
      <w:r w:rsidRPr="101B7328" w:rsidR="62E84B4B">
        <w:rPr>
          <w:noProof w:val="0"/>
          <w:lang w:val="es-ES"/>
        </w:rPr>
        <w:t xml:space="preserve"> Se ha configurado y ejecutado una rigurosa batería de pruebas en el Frontend utilizando </w:t>
      </w:r>
      <w:r w:rsidRPr="101B7328" w:rsidR="62E84B4B">
        <w:rPr>
          <w:b w:val="1"/>
          <w:bCs w:val="1"/>
          <w:noProof w:val="0"/>
          <w:lang w:val="es-ES"/>
        </w:rPr>
        <w:t>Karma y Jasmine</w:t>
      </w:r>
      <w:r w:rsidRPr="101B7328" w:rsidR="62E84B4B">
        <w:rPr>
          <w:noProof w:val="0"/>
          <w:lang w:val="es-ES"/>
        </w:rPr>
        <w:t xml:space="preserve">, logrando un resultado final de </w:t>
      </w:r>
      <w:r w:rsidRPr="101B7328" w:rsidR="62E84B4B">
        <w:rPr>
          <w:b w:val="1"/>
          <w:bCs w:val="1"/>
          <w:noProof w:val="0"/>
          <w:lang w:val="es-ES"/>
        </w:rPr>
        <w:t>28/28 tests aprobados (100% Success)</w:t>
      </w:r>
      <w:r w:rsidRPr="101B7328" w:rsidR="62E84B4B">
        <w:rPr>
          <w:noProof w:val="0"/>
          <w:lang w:val="es-ES"/>
        </w:rPr>
        <w:t>. Estas pruebas abarcan servicios, componentes visuales y el flujo del gestor de estados.</w:t>
      </w:r>
    </w:p>
    <w:p w:rsidR="62E84B4B" w:rsidP="101B7328" w:rsidRDefault="62E84B4B" w14:paraId="59AC609B" w14:textId="61B5F61E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s-ES"/>
        </w:rPr>
      </w:pPr>
      <w:r w:rsidRPr="101B7328" w:rsidR="62E84B4B">
        <w:rPr>
          <w:noProof w:val="0"/>
          <w:lang w:val="es-ES"/>
        </w:rPr>
        <w:t xml:space="preserve">Se han resuelto desafíos técnicos complejos en el testing y la depuración, tales como: </w:t>
      </w:r>
    </w:p>
    <w:p w:rsidR="62E84B4B" w:rsidP="101B7328" w:rsidRDefault="62E84B4B" w14:paraId="21B50A69" w14:textId="5ED0F57D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s-ES"/>
        </w:rPr>
      </w:pPr>
      <w:r w:rsidRPr="101B7328" w:rsidR="62E84B4B">
        <w:rPr>
          <w:noProof w:val="0"/>
          <w:lang w:val="es-ES"/>
        </w:rPr>
        <w:t>La inyección de dependencias simuladas (</w:t>
      </w:r>
      <w:r w:rsidRPr="101B7328" w:rsidR="62E84B4B">
        <w:rPr>
          <w:rFonts w:ascii="Consolas" w:hAnsi="Consolas" w:eastAsia="Consolas" w:cs="Consolas"/>
          <w:noProof w:val="0"/>
          <w:lang w:val="es-ES"/>
        </w:rPr>
        <w:t>HttpClientTestingModule</w:t>
      </w:r>
      <w:r w:rsidRPr="101B7328" w:rsidR="62E84B4B">
        <w:rPr>
          <w:noProof w:val="0"/>
          <w:lang w:val="es-ES"/>
        </w:rPr>
        <w:t xml:space="preserve">) para aislar los servicios y evitar llamadas reales a la base de datos. </w:t>
      </w:r>
    </w:p>
    <w:p w:rsidR="62E84B4B" w:rsidP="101B7328" w:rsidRDefault="62E84B4B" w14:paraId="7C1D00A7" w14:textId="27017B54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s-ES"/>
        </w:rPr>
      </w:pPr>
      <w:r w:rsidRPr="101B7328" w:rsidR="62E84B4B">
        <w:rPr>
          <w:noProof w:val="0"/>
          <w:lang w:val="es-ES"/>
        </w:rPr>
        <w:t xml:space="preserve">El uso de </w:t>
      </w:r>
      <w:r w:rsidRPr="101B7328" w:rsidR="62E84B4B">
        <w:rPr>
          <w:rFonts w:ascii="Consolas" w:hAnsi="Consolas" w:eastAsia="Consolas" w:cs="Consolas"/>
          <w:noProof w:val="0"/>
          <w:lang w:val="es-ES"/>
        </w:rPr>
        <w:t>CUSTOM_ELEMENTS_SCHEMA</w:t>
      </w:r>
      <w:r w:rsidRPr="101B7328" w:rsidR="62E84B4B">
        <w:rPr>
          <w:noProof w:val="0"/>
          <w:lang w:val="es-ES"/>
        </w:rPr>
        <w:t xml:space="preserve"> y </w:t>
      </w:r>
      <w:r w:rsidRPr="101B7328" w:rsidR="62E84B4B">
        <w:rPr>
          <w:rFonts w:ascii="Consolas" w:hAnsi="Consolas" w:eastAsia="Consolas" w:cs="Consolas"/>
          <w:noProof w:val="0"/>
          <w:lang w:val="es-ES"/>
        </w:rPr>
        <w:t>NO_ERRORS_SCHEMA</w:t>
      </w:r>
      <w:r w:rsidRPr="101B7328" w:rsidR="62E84B4B">
        <w:rPr>
          <w:noProof w:val="0"/>
          <w:lang w:val="es-ES"/>
        </w:rPr>
        <w:t xml:space="preserve"> para gestionar componentes hijos y librerías de terceros (</w:t>
      </w:r>
      <w:r w:rsidRPr="101B7328" w:rsidR="62E84B4B">
        <w:rPr>
          <w:rFonts w:ascii="Consolas" w:hAnsi="Consolas" w:eastAsia="Consolas" w:cs="Consolas"/>
          <w:noProof w:val="0"/>
          <w:lang w:val="es-ES"/>
        </w:rPr>
        <w:t>ngx-charts</w:t>
      </w:r>
      <w:r w:rsidRPr="101B7328" w:rsidR="62E84B4B">
        <w:rPr>
          <w:noProof w:val="0"/>
          <w:lang w:val="es-ES"/>
        </w:rPr>
        <w:t xml:space="preserve">) en las pruebas unitarias. </w:t>
      </w:r>
    </w:p>
    <w:p w:rsidR="62E84B4B" w:rsidP="101B7328" w:rsidRDefault="62E84B4B" w14:paraId="0B58A9EF" w14:textId="68971B0E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s-ES"/>
        </w:rPr>
      </w:pPr>
      <w:r w:rsidRPr="101B7328" w:rsidR="62E84B4B">
        <w:rPr>
          <w:b w:val="1"/>
          <w:bCs w:val="1"/>
          <w:noProof w:val="0"/>
          <w:lang w:val="es-ES"/>
        </w:rPr>
        <w:t>Control de Ciclos Asíncronos:</w:t>
      </w:r>
      <w:r w:rsidRPr="101B7328" w:rsidR="62E84B4B">
        <w:rPr>
          <w:noProof w:val="0"/>
          <w:lang w:val="es-ES"/>
        </w:rPr>
        <w:t xml:space="preserve"> Uso de </w:t>
      </w:r>
      <w:r w:rsidRPr="101B7328" w:rsidR="62E84B4B">
        <w:rPr>
          <w:rFonts w:ascii="Consolas" w:hAnsi="Consolas" w:eastAsia="Consolas" w:cs="Consolas"/>
          <w:noProof w:val="0"/>
          <w:lang w:val="es-ES"/>
        </w:rPr>
        <w:t>fakeAsync</w:t>
      </w:r>
      <w:r w:rsidRPr="101B7328" w:rsidR="62E84B4B">
        <w:rPr>
          <w:noProof w:val="0"/>
          <w:lang w:val="es-ES"/>
        </w:rPr>
        <w:t xml:space="preserve"> y </w:t>
      </w:r>
      <w:r w:rsidRPr="101B7328" w:rsidR="62E84B4B">
        <w:rPr>
          <w:rFonts w:ascii="Consolas" w:hAnsi="Consolas" w:eastAsia="Consolas" w:cs="Consolas"/>
          <w:noProof w:val="0"/>
          <w:lang w:val="es-ES"/>
        </w:rPr>
        <w:t>whenStable()</w:t>
      </w:r>
      <w:r w:rsidRPr="101B7328" w:rsidR="62E84B4B">
        <w:rPr>
          <w:noProof w:val="0"/>
          <w:lang w:val="es-ES"/>
        </w:rPr>
        <w:t xml:space="preserve"> para testear la renderización del DOM tras la resolución de Observables de RxJS.</w:t>
      </w:r>
    </w:p>
    <w:p w:rsidR="62E84B4B" w:rsidP="101B7328" w:rsidRDefault="62E84B4B" w14:paraId="7B3EB2BF" w14:textId="7BF476AA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s-ES"/>
        </w:rPr>
      </w:pPr>
      <w:r w:rsidRPr="101B7328" w:rsidR="62E84B4B">
        <w:rPr>
          <w:b w:val="1"/>
          <w:bCs w:val="1"/>
          <w:noProof w:val="0"/>
          <w:lang w:val="es-ES"/>
        </w:rPr>
        <w:t>Simulación de Estado (NgRx):</w:t>
      </w:r>
      <w:r w:rsidRPr="101B7328" w:rsidR="62E84B4B">
        <w:rPr>
          <w:noProof w:val="0"/>
          <w:lang w:val="es-ES"/>
        </w:rPr>
        <w:t xml:space="preserve"> Implementación de </w:t>
      </w:r>
      <w:r w:rsidRPr="101B7328" w:rsidR="62E84B4B">
        <w:rPr>
          <w:rFonts w:ascii="Consolas" w:hAnsi="Consolas" w:eastAsia="Consolas" w:cs="Consolas"/>
          <w:noProof w:val="0"/>
          <w:lang w:val="es-ES"/>
        </w:rPr>
        <w:t>MockStore</w:t>
      </w:r>
      <w:r w:rsidRPr="101B7328" w:rsidR="62E84B4B">
        <w:rPr>
          <w:noProof w:val="0"/>
          <w:lang w:val="es-ES"/>
        </w:rPr>
        <w:t xml:space="preserve"> para recrear árboles de estado complejos y roles de usuario.</w:t>
      </w:r>
    </w:p>
    <w:p w:rsidR="62E84B4B" w:rsidP="101B7328" w:rsidRDefault="62E84B4B" w14:paraId="79B551F2" w14:textId="2696DA5C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s-ES"/>
        </w:rPr>
      </w:pPr>
      <w:r w:rsidRPr="101B7328" w:rsidR="62E84B4B">
        <w:rPr>
          <w:b w:val="1"/>
          <w:bCs w:val="1"/>
          <w:noProof w:val="0"/>
          <w:lang w:val="es-ES"/>
        </w:rPr>
        <w:t>Testing Silencioso (CI/CD):</w:t>
      </w:r>
      <w:r w:rsidRPr="101B7328" w:rsidR="62E84B4B">
        <w:rPr>
          <w:noProof w:val="0"/>
          <w:lang w:val="es-ES"/>
        </w:rPr>
        <w:t xml:space="preserve"> Configuración del entorno </w:t>
      </w:r>
      <w:r w:rsidRPr="101B7328" w:rsidR="62E84B4B">
        <w:rPr>
          <w:rFonts w:ascii="Consolas" w:hAnsi="Consolas" w:eastAsia="Consolas" w:cs="Consolas"/>
          <w:noProof w:val="0"/>
          <w:lang w:val="es-ES"/>
        </w:rPr>
        <w:t>ChromeHeadless</w:t>
      </w:r>
      <w:r w:rsidRPr="101B7328" w:rsidR="62E84B4B">
        <w:rPr>
          <w:noProof w:val="0"/>
          <w:lang w:val="es-ES"/>
        </w:rPr>
        <w:t xml:space="preserve"> para permitir la automatización de las pruebas en pipelines de despliegue sin consumo de interfaz gráfica.</w:t>
      </w:r>
    </w:p>
    <w:p w:rsidR="62E84B4B" w:rsidP="101B7328" w:rsidRDefault="62E84B4B" w14:paraId="4EF25696" w14:textId="316F3947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s-ES"/>
        </w:rPr>
      </w:pPr>
      <w:r w:rsidRPr="101B7328" w:rsidR="62E84B4B">
        <w:rPr>
          <w:b w:val="1"/>
          <w:bCs w:val="1"/>
          <w:noProof w:val="0"/>
          <w:lang w:val="es-ES"/>
        </w:rPr>
        <w:t>6.2 Seguridad y Autorización:</w:t>
      </w:r>
      <w:r w:rsidRPr="101B7328" w:rsidR="62E84B4B">
        <w:rPr>
          <w:noProof w:val="0"/>
          <w:lang w:val="es-ES"/>
        </w:rPr>
        <w:t xml:space="preserve"> </w:t>
      </w:r>
    </w:p>
    <w:p w:rsidR="62E84B4B" w:rsidP="101B7328" w:rsidRDefault="62E84B4B" w14:paraId="5E884612" w14:textId="1AA5E51D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s-ES"/>
        </w:rPr>
      </w:pPr>
      <w:r w:rsidRPr="101B7328" w:rsidR="62E84B4B">
        <w:rPr>
          <w:b w:val="1"/>
          <w:bCs w:val="1"/>
          <w:noProof w:val="0"/>
          <w:lang w:val="es-ES"/>
        </w:rPr>
        <w:t>Autenticación:</w:t>
      </w:r>
      <w:r w:rsidRPr="101B7328" w:rsidR="62E84B4B">
        <w:rPr>
          <w:noProof w:val="0"/>
          <w:lang w:val="es-ES"/>
        </w:rPr>
        <w:t xml:space="preserve"> Implementada mediante </w:t>
      </w:r>
      <w:r w:rsidRPr="101B7328" w:rsidR="62E84B4B">
        <w:rPr>
          <w:b w:val="1"/>
          <w:bCs w:val="1"/>
          <w:noProof w:val="0"/>
          <w:lang w:val="es-ES"/>
        </w:rPr>
        <w:t>JSON Web Tokens (JWT)</w:t>
      </w:r>
      <w:r w:rsidRPr="101B7328" w:rsidR="62E84B4B">
        <w:rPr>
          <w:noProof w:val="0"/>
          <w:lang w:val="es-ES"/>
        </w:rPr>
        <w:t xml:space="preserve">. </w:t>
      </w:r>
    </w:p>
    <w:p w:rsidR="62E84B4B" w:rsidP="101B7328" w:rsidRDefault="62E84B4B" w14:paraId="404D6349" w14:textId="60095E86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s-ES"/>
        </w:rPr>
      </w:pPr>
      <w:r w:rsidRPr="101B7328" w:rsidR="62E84B4B">
        <w:rPr>
          <w:b w:val="1"/>
          <w:bCs w:val="1"/>
          <w:noProof w:val="0"/>
          <w:lang w:val="es-ES"/>
        </w:rPr>
        <w:t>Autorización por Roles:</w:t>
      </w:r>
      <w:r w:rsidRPr="101B7328" w:rsidR="62E84B4B">
        <w:rPr>
          <w:noProof w:val="0"/>
          <w:lang w:val="es-ES"/>
        </w:rPr>
        <w:t xml:space="preserve"> El sistema diferencia estrictamente entre </w:t>
      </w:r>
      <w:r w:rsidRPr="101B7328" w:rsidR="62E84B4B">
        <w:rPr>
          <w:b w:val="1"/>
          <w:bCs w:val="1"/>
          <w:noProof w:val="0"/>
          <w:lang w:val="es-ES"/>
        </w:rPr>
        <w:t>Admin, Profesor y Alumno</w:t>
      </w:r>
      <w:r w:rsidRPr="101B7328" w:rsidR="62E84B4B">
        <w:rPr>
          <w:noProof w:val="0"/>
          <w:lang w:val="es-ES"/>
        </w:rPr>
        <w:t xml:space="preserve">, protegiendo los endpoints del backend con el atributo </w:t>
      </w:r>
      <w:r w:rsidRPr="101B7328" w:rsidR="62E84B4B">
        <w:rPr>
          <w:rFonts w:ascii="Consolas" w:hAnsi="Consolas" w:eastAsia="Consolas" w:cs="Consolas"/>
          <w:noProof w:val="0"/>
          <w:lang w:val="es-ES"/>
        </w:rPr>
        <w:t>[Authorize(Roles = "...")]</w:t>
      </w:r>
      <w:r w:rsidRPr="101B7328" w:rsidR="62E84B4B">
        <w:rPr>
          <w:noProof w:val="0"/>
          <w:lang w:val="es-ES"/>
        </w:rPr>
        <w:t xml:space="preserve"> y restringiendo las rutas del frontend y la visibilidad de elementos HTML mediante Guards y validaciones booleanas.</w:t>
      </w:r>
    </w:p>
    <w:p w:rsidR="101B7328" w:rsidP="101B7328" w:rsidRDefault="101B7328" w14:paraId="3A2699EF" w14:textId="14A0F1CC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noProof w:val="0"/>
          <w:lang w:val="es-ES"/>
        </w:rPr>
      </w:pPr>
    </w:p>
    <w:p xmlns:wp14="http://schemas.microsoft.com/office/word/2010/wordml" w:rsidP="024AD078" wp14:paraId="3B87A3B1" wp14:textId="0C04695E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101B7328" w:rsidP="101B7328" w:rsidRDefault="101B7328" w14:paraId="536792D0" w14:textId="0926C99C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101B7328" w:rsidP="101B7328" w:rsidRDefault="101B7328" w14:paraId="12862310" w14:textId="66542251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101B7328" w:rsidP="101B7328" w:rsidRDefault="101B7328" w14:paraId="26BD6377" w14:textId="6D9A4190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101B7328" w:rsidP="101B7328" w:rsidRDefault="101B7328" w14:paraId="2AFDEDAB" w14:textId="493C4AA7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101B7328" w:rsidP="101B7328" w:rsidRDefault="101B7328" w14:paraId="3A1877AF" w14:textId="3B069941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101B7328" w:rsidP="101B7328" w:rsidRDefault="101B7328" w14:paraId="5F8852C3" w14:textId="0B050CC4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64BB2F49" w:rsidP="101B7328" w:rsidRDefault="64BB2F49" w14:paraId="5069EBB4" w14:textId="4802E2FB">
      <w:pPr>
        <w:pStyle w:val="Heading1"/>
        <w:keepNext w:val="1"/>
        <w:keepLines w:val="1"/>
        <w:spacing w:before="322" w:beforeAutospacing="off" w:after="322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>ANEXO: REPORTE DE PRUEBAS UNITARIAS Y DEPURACIÓN (FRONTEND)</w:t>
      </w:r>
    </w:p>
    <w:p w:rsidR="64BB2F49" w:rsidP="101B7328" w:rsidRDefault="64BB2F49" w14:paraId="66A4F0BA" w14:textId="3E28841A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Fecha de ejecución: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Febrero 2026 </w:t>
      </w: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Framework de Pruebas: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Jasmine &amp; Karma </w:t>
      </w: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Resultado Final: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28 / 28 Tests Aprobados (100% Cobertura de Casos Críticos)</w:t>
      </w:r>
    </w:p>
    <w:p w:rsidR="64BB2F49" w:rsidP="101B7328" w:rsidRDefault="64BB2F49" w14:paraId="57DCEEBF" w14:textId="0B08922B">
      <w:pPr>
        <w:pStyle w:val="Heading2"/>
        <w:keepNext w:val="1"/>
        <w:keepLines w:val="1"/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1. Alcance de las Pruebas</w:t>
      </w:r>
    </w:p>
    <w:p w:rsidR="64BB2F49" w:rsidP="101B7328" w:rsidRDefault="64BB2F49" w14:paraId="68117DA4" w14:textId="2A8FEF8B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 ha desarrollado una batería de 28 pruebas unitarias exhaustivas que garantizan la estabilidad de los módulos principales de la aplicación Angular:</w:t>
      </w:r>
    </w:p>
    <w:p w:rsidR="64BB2F49" w:rsidP="101B7328" w:rsidRDefault="64BB2F49" w14:paraId="7B007A4E" w14:textId="73D52363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Servicios (</w:t>
      </w:r>
      <w:r w:rsidRPr="101B7328" w:rsidR="64BB2F49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ApiService</w:t>
      </w: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):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Validación de inyección de dependencias, lectura de tokens JWT y manejo de errores de servidor (Error 500).</w:t>
      </w:r>
    </w:p>
    <w:p w:rsidR="64BB2F49" w:rsidP="101B7328" w:rsidRDefault="64BB2F49" w14:paraId="14D4D3DF" w14:textId="7A10142F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Componentes de Gestión (</w:t>
      </w:r>
      <w:r w:rsidRPr="101B7328" w:rsidR="64BB2F49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Alumnos</w:t>
      </w: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101B7328" w:rsidR="64BB2F49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Notas</w:t>
      </w: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101B7328" w:rsidR="64BB2F49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Asignaturas</w:t>
      </w: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):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Verificación de renderizado de tablas, apertura de modales, y simulación de clics en botones de borrado y edición.</w:t>
      </w:r>
    </w:p>
    <w:p w:rsidR="64BB2F49" w:rsidP="101B7328" w:rsidRDefault="64BB2F49" w14:paraId="5F697E4B" w14:textId="75CCD977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Dashboards y Perfiles (</w:t>
      </w:r>
      <w:r w:rsidRPr="101B7328" w:rsidR="64BB2F49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PerfilAlumno</w:t>
      </w: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101B7328" w:rsidR="64BB2F49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DashboardProfesor</w:t>
      </w: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101B7328" w:rsidR="64BB2F49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DashboardAdmin</w:t>
      </w: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):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Comprobación de carga de KPIs, renderizado de gráficas (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ngx-charts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 y visualización condicional según los roles de usuario.</w:t>
      </w:r>
    </w:p>
    <w:p w:rsidR="64BB2F49" w:rsidP="101B7328" w:rsidRDefault="64BB2F49" w14:paraId="3E51A6CC" w14:textId="56E9D8D2">
      <w:pPr>
        <w:pStyle w:val="Heading2"/>
        <w:keepNext w:val="1"/>
        <w:keepLines w:val="1"/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2. Desafíos Técnicos y Soluciones Implementadas</w:t>
      </w:r>
    </w:p>
    <w:p w:rsidR="64BB2F49" w:rsidP="101B7328" w:rsidRDefault="64BB2F49" w14:paraId="1FB70F1E" w14:textId="07B8D368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Durante la fase de testing, se resolvieron problemas avanzados de sincronización entre el Frontend y el Backend:</w:t>
      </w:r>
    </w:p>
    <w:p w:rsidR="64BB2F49" w:rsidP="101B7328" w:rsidRDefault="64BB2F49" w14:paraId="490C74DC" w14:textId="3BDA9CC8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Sincronización Asíncrona del DOM: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Angular renderiza las vistas en diferentes ciclos de tiempo. Se implementaron herramientas avanzadas como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fakeAsync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tick()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y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fixture.whenStable()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para forzar a las pruebas a esperar a que las promesas y observables (como la carga de notas o estadísticas) terminaran antes de evaluar el HTML.</w:t>
      </w:r>
    </w:p>
    <w:p w:rsidR="64BB2F49" w:rsidP="101B7328" w:rsidRDefault="64BB2F49" w14:paraId="7FC735EA" w14:textId="5004268E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Gestión del Estado Global (NgRx):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Se configuró un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MockStore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(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provideMockStore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 inyectando estados iniciales (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initialState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 en las pruebas para simular escenarios donde el usuario ya está logueado con un rol específico (Admin, Profesor, Alumno) sin necesidad de hacer peticiones reales de autenticación.</w:t>
      </w:r>
    </w:p>
    <w:p w:rsidR="64BB2F49" w:rsidP="101B7328" w:rsidRDefault="64BB2F49" w14:paraId="71EF6C47" w14:textId="43CE08D0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Verificación de Estilos Dinámicos: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Para testear directivas como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[ngClass]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(ej. pintar notas de rojo o verde), se utilizó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window.getComputedStyle()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para evaluar el color RGB final procesado por el navegador, garantizando que el usuario final reciba el feedback visual correcto.</w:t>
      </w:r>
    </w:p>
    <w:p w:rsidR="64BB2F49" w:rsidP="101B7328" w:rsidRDefault="64BB2F49" w14:paraId="0B9BCD31" w14:textId="2A95BEC0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Unificación de Contratos de Datos (JSON):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Se detectó y resolvió una discrepancia de serialización. C# enviaba los datos en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camelCase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mientras que Angular esperaba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PascalCase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 Se actualizó la política de serialización en el backend (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PropertyNamingPolicy = null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) y se mapearon los datos cuidadosamente en el frontend, especialmente para cumplir con las estrictas reglas de la librería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ngx-charts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(que requiere formato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name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y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value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en minúsculas).</w:t>
      </w:r>
    </w:p>
    <w:p w:rsidR="64BB2F49" w:rsidP="101B7328" w:rsidRDefault="64BB2F49" w14:paraId="14AAC192" w14:textId="0ABE7810">
      <w:pPr>
        <w:pStyle w:val="Heading2"/>
        <w:keepNext w:val="1"/>
        <w:keepLines w:val="1"/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3. Preparación para Integración Continua (CI/CD)</w:t>
      </w:r>
    </w:p>
    <w:p w:rsidR="64BB2F49" w:rsidP="101B7328" w:rsidRDefault="64BB2F49" w14:paraId="558143B1" w14:textId="00DD2D73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Para garantizar que las pruebas puedan ejecutarse en servidores en la nube sin interfaz gráfica (como GitHub Actions), se configuró el entorno de Karma para soportar </w:t>
      </w: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Headless Testing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Se añadió un script específico en el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package.json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: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"test:ci": "ng test --watch=false --browsers=ChromeHeadless"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Esto permite validaciones rápidas, limpias y de bajo consumo de memoria antes de cada pase a producción.</w:t>
      </w:r>
    </w:p>
    <w:p w:rsidR="64BB2F49" w:rsidP="101B7328" w:rsidRDefault="64BB2F49" w14:paraId="7E48DE5C" w14:textId="370AEE35">
      <w:pPr>
        <w:pStyle w:val="Heading1"/>
        <w:keepNext w:val="1"/>
        <w:keepLines w:val="1"/>
        <w:spacing w:before="322" w:beforeAutospacing="off" w:after="322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>GUÍA PASO A PASO: CONFIGURACIÓN Y DESARROLLO DE TESTS</w:t>
      </w:r>
    </w:p>
    <w:p w:rsidR="64BB2F49" w:rsidP="101B7328" w:rsidRDefault="64BB2F49" w14:paraId="35650F6C" w14:textId="51D622A2">
      <w:pPr>
        <w:pStyle w:val="Heading2"/>
        <w:keepNext w:val="1"/>
        <w:keepLines w:val="1"/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PARTE 1: BACKEND (C# .NET con xUnit y Moq)</w:t>
      </w:r>
    </w:p>
    <w:p w:rsidR="64BB2F49" w:rsidP="101B7328" w:rsidRDefault="64BB2F49" w14:paraId="399B3345" w14:textId="090C883E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En .NET, las pruebas viven en un proyecto (carpeta) completamente separado del código principal para no mezclar dependencias.</w:t>
      </w:r>
    </w:p>
    <w:p w:rsidR="64BB2F49" w:rsidP="101B7328" w:rsidRDefault="64BB2F49" w14:paraId="2DFCCCF9" w14:textId="06298C96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Paso 1: Creación de la carpeta y el proyecto en la terminal</w:t>
      </w:r>
    </w:p>
    <w:p w:rsidR="64BB2F49" w:rsidP="101B7328" w:rsidRDefault="64BB2F49" w14:paraId="020CA3DA" w14:textId="3F834627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Abre tu terminal en la carpeta raíz (donde está la solución o la carpeta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ColegioAPI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 y ejecuta estos comandos en orden:</w:t>
      </w:r>
    </w:p>
    <w:p w:rsidR="64BB2F49" w:rsidP="101B7328" w:rsidRDefault="64BB2F49" w14:paraId="57199E2E" w14:textId="6E9EB6C0">
      <w:p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Bash</w:t>
      </w:r>
    </w:p>
    <w:p w:rsidR="64BB2F49" w:rsidP="101B7328" w:rsidRDefault="64BB2F49" w14:paraId="36383C0B" w14:textId="4BA21B8E">
      <w:pPr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# 1. Crea un nuevo proyecto de pruebas usando xUnit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dotnet new xunit -n ColegioAPI.Tests</w:t>
      </w:r>
      <w:r>
        <w:br/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# 2. Entra en la nueva carpeta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cd ColegioAPI.Tests</w:t>
      </w:r>
      <w:r>
        <w:br/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# 3. Vincula el proyecto de pruebas con tu proyecto principal para que pueda leer tus modelos y controladores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dotnet add reference ../ColegioAPI/ColegioAPI.csproj</w:t>
      </w:r>
      <w:r>
        <w:br/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# 4. Instala la librería 'Moq' para poder crear simulaciones (Mocks) de tu base de datos o servicios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dotnet add package Moq</w:t>
      </w:r>
      <w:r>
        <w:br/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# 5. Instala la base de datos en memoria para hacer pruebas rápidas sin tocar tu PostgreSQL real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dotnet add package Microsoft.EntityFrameworkCore.InMemory</w:t>
      </w:r>
      <w:r>
        <w:br/>
      </w:r>
    </w:p>
    <w:p w:rsidR="64BB2F49" w:rsidP="101B7328" w:rsidRDefault="64BB2F49" w14:paraId="1C4B4CB4" w14:textId="1D642E50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Paso 2: Creación de archivos de prueba</w:t>
      </w:r>
    </w:p>
    <w:p w:rsidR="64BB2F49" w:rsidP="101B7328" w:rsidRDefault="64BB2F49" w14:paraId="4B5390F8" w14:textId="29E93E79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Dentro de la carpeta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ColegioAPI.Tests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crea un archivo para cada controlador que quieras probar. Por ejemplo: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NotasControllerTests.cs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w:rsidR="64BB2F49" w:rsidP="101B7328" w:rsidRDefault="64BB2F49" w14:paraId="6D08DBCF" w14:textId="78F3D0AE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 xml:space="preserve">Paso 3: Los </w:t>
      </w:r>
      <w:r w:rsidRPr="101B7328" w:rsidR="64BB2F49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using</w:t>
      </w: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 xml:space="preserve"> obligatorios y estructura básica</w:t>
      </w:r>
    </w:p>
    <w:p w:rsidR="64BB2F49" w:rsidP="101B7328" w:rsidRDefault="64BB2F49" w14:paraId="34982B73" w14:textId="3BEAFBFD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En la parte superior de tus archivos de prueba (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.cs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), siempre necesitarás incluir las referencias a tus herramientas de testing y a tu proyecto principal:</w:t>
      </w:r>
    </w:p>
    <w:p w:rsidR="64BB2F49" w:rsidP="101B7328" w:rsidRDefault="64BB2F49" w14:paraId="01074317" w14:textId="79C224BE">
      <w:p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C#</w:t>
      </w:r>
    </w:p>
    <w:p w:rsidR="64BB2F49" w:rsidP="101B7328" w:rsidRDefault="64BB2F49" w14:paraId="678AA879" w14:textId="26034007">
      <w:pPr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// Herramientas de testing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using Xunit;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using Moq;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using Microsoft.EntityFrameworkCore;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using Microsoft.AspNetCore.Mvc;</w:t>
      </w:r>
      <w:r>
        <w:br/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// Referencias a tu proyecto real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using ColegioAPI.Controllers;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using ColegioAPI.Data;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using ColegioAPI.models;</w:t>
      </w:r>
      <w:r>
        <w:br/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namespace ColegioAPI.Tests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{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public class NotasControllerTests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{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// Aquí escribirás tus [Fact] para las pruebas unitarias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}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}</w:t>
      </w:r>
      <w:r>
        <w:br/>
      </w:r>
    </w:p>
    <w:p w:rsidR="64BB2F49" w:rsidP="101B7328" w:rsidRDefault="64BB2F49" w14:paraId="621D8117" w14:textId="39DAD253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Paso 4: Ejecución</w:t>
      </w:r>
    </w:p>
    <w:p w:rsidR="64BB2F49" w:rsidP="101B7328" w:rsidRDefault="64BB2F49" w14:paraId="69899384" w14:textId="75081D04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Para correr las pruebas del backend, asegúrate de estar en la carpeta raíz o en la de pruebas y ejecuta:</w:t>
      </w:r>
    </w:p>
    <w:p w:rsidR="64BB2F49" w:rsidP="101B7328" w:rsidRDefault="64BB2F49" w14:paraId="30CEB380" w14:textId="7F120AAE">
      <w:p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Bash</w:t>
      </w:r>
    </w:p>
    <w:p w:rsidR="64BB2F49" w:rsidP="101B7328" w:rsidRDefault="64BB2F49" w14:paraId="35324AEC" w14:textId="61E0CD83">
      <w:pPr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dotnet test</w:t>
      </w:r>
      <w:r>
        <w:br/>
      </w:r>
    </w:p>
    <w:p w:rsidR="101B7328" w:rsidP="101B7328" w:rsidRDefault="101B7328" w14:paraId="4B166661" w14:textId="7A8186CC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4BB2F49" w:rsidP="101B7328" w:rsidRDefault="64BB2F49" w14:paraId="1531F208" w14:textId="1A11410C">
      <w:pPr>
        <w:pStyle w:val="Heading2"/>
        <w:keepNext w:val="1"/>
        <w:keepLines w:val="1"/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PARTE 2: FRONTEND (Angular con Jasmine y Karma)</w:t>
      </w:r>
    </w:p>
    <w:p w:rsidR="64BB2F49" w:rsidP="101B7328" w:rsidRDefault="64BB2F49" w14:paraId="5B6DE495" w14:textId="287F32AD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En Angular, no necesitas crear un proyecto aparte. El propio Angular CLI genera automáticamente un archivo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.spec.ts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justo al lado de cada componente o servicio que creas (ej: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dashboard.component.spec.ts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).</w:t>
      </w:r>
    </w:p>
    <w:p w:rsidR="64BB2F49" w:rsidP="101B7328" w:rsidRDefault="64BB2F49" w14:paraId="35F5971E" w14:textId="628D681F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Paso 1: Archivos que sueles tocar</w:t>
      </w:r>
    </w:p>
    <w:p w:rsidR="64BB2F49" w:rsidP="101B7328" w:rsidRDefault="64BB2F49" w14:paraId="45966F3C" w14:textId="09B8C72F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Componentes: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nombre.component.spec.ts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(Aquí testeamos el HTML y la lógica visual).</w:t>
      </w:r>
    </w:p>
    <w:p w:rsidR="64BB2F49" w:rsidP="101B7328" w:rsidRDefault="64BB2F49" w14:paraId="05B1C01A" w14:textId="6D826A4E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Servicios: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nombre.service.spec.ts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(Aquí testeamos las llamadas HTTP).</w:t>
      </w:r>
    </w:p>
    <w:p w:rsidR="64BB2F49" w:rsidP="101B7328" w:rsidRDefault="64BB2F49" w14:paraId="3031F1F2" w14:textId="6F963FB6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 xml:space="preserve">Paso 2: Los </w:t>
      </w:r>
      <w:r w:rsidRPr="101B7328" w:rsidR="64BB2F49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import</w:t>
      </w: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 xml:space="preserve"> obligatorios y estructura básica</w:t>
      </w:r>
    </w:p>
    <w:p w:rsidR="64BB2F49" w:rsidP="101B7328" w:rsidRDefault="64BB2F49" w14:paraId="3A4F1733" w14:textId="74DE97C7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Cuando abras un archivo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.spec.ts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generado por Angular, tendrás que añadirle las herramientas para simular rutas, estados y peticiones. Esta es la plantilla estándar que hemos usado:</w:t>
      </w:r>
    </w:p>
    <w:p w:rsidR="64BB2F49" w:rsidP="101B7328" w:rsidRDefault="64BB2F49" w14:paraId="75A29DFC" w14:textId="0DFCBD4D">
      <w:p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TypeScript</w:t>
      </w:r>
    </w:p>
    <w:p w:rsidR="64BB2F49" w:rsidP="101B7328" w:rsidRDefault="64BB2F49" w14:paraId="56CBE0DD" w14:textId="5CA10D65">
      <w:pPr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// 1. Imports base de Angular Testing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import { ComponentFixture, TestBed, fakeAsync, tick } from '@angular/core/testing';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import { By } from '@angular/platform-browser';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import { NO_ERRORS_SCHEMA } from '@angular/core';</w:t>
      </w:r>
      <w:r>
        <w:br/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// 2. Módulos para evitar errores de formularios y peticiones HTTP reales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import { FormsModule } from '@angular/forms';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import { HttpClientTestingModule } from '@angular/common/http/testing';</w:t>
      </w:r>
      <w:r>
        <w:br/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// 3. Herramientas para simular NgRx (Gestor de Estado)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import { MockStore, provideMockStore } from '@ngrx/store/testing';</w:t>
      </w:r>
      <w:r>
        <w:br/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// 4. Utilidades de RxJS para devolver Observables falsos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import { of } from 'rxjs';</w:t>
      </w:r>
      <w:r>
        <w:br/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// 5. El componente y servicios reales a probar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import { TuComponente } from './tu.component';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import { ApiService } from 'src/app/services/api.service';</w:t>
      </w:r>
      <w:r>
        <w:br/>
      </w:r>
    </w:p>
    <w:p w:rsidR="64BB2F49" w:rsidP="101B7328" w:rsidRDefault="64BB2F49" w14:paraId="1AD733C9" w14:textId="677CBFCF">
      <w:pPr>
        <w:pStyle w:val="Heading3"/>
        <w:keepNext w:val="1"/>
        <w:keepLines w:val="1"/>
        <w:spacing w:before="281" w:beforeAutospacing="off" w:after="281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 xml:space="preserve">Paso 3: Configuración del </w:t>
      </w:r>
      <w:r w:rsidRPr="101B7328" w:rsidR="64BB2F49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beforeEach</w:t>
      </w:r>
    </w:p>
    <w:p w:rsidR="64BB2F49" w:rsidP="101B7328" w:rsidRDefault="64BB2F49" w14:paraId="08DE436F" w14:textId="42457C3A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Antes de ejecutar los tests (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it(...)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), debes configurar el entorno simulado. Este es el molde perfecto:</w:t>
      </w:r>
    </w:p>
    <w:p w:rsidR="64BB2F49" w:rsidP="101B7328" w:rsidRDefault="64BB2F49" w14:paraId="566E6903" w14:textId="77057A7E">
      <w:p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TypeScript</w:t>
      </w:r>
    </w:p>
    <w:p w:rsidR="64BB2F49" w:rsidP="101B7328" w:rsidRDefault="64BB2F49" w14:paraId="2B2DC1C6" w14:textId="41601F3D">
      <w:pPr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describe('TuComponente', () =&gt; {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let component: TuComponente;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let fixture: ComponentFixture&lt;TuComponente&gt;;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let store: MockStore;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// A. Estado simulado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const initialState = { user: { profile: { role: 'Admin' } } };</w:t>
      </w:r>
      <w:r>
        <w:br/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// B. Mock del Servicio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const mockApiService = jasmine.createSpyObj('ApiService', ['metodoUno', 'metodoDos']);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mockApiService.metodoUno.and.returnValue(of([])); // Devuelve un array vacío simulado</w:t>
      </w:r>
      <w:r>
        <w:br/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beforeEach(async () =&gt; {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await TestBed.configureTestingModule({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declarations: [TuComponente],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imports: [HttpClientTestingModule, FormsModule], // Módulos falsos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providers: [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provideMockStore({ initialState }), // Inyectar estado falso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{ provide: ApiService, useValue: mockApiService } // Inyectar servicio falso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],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schemas: [NO_ERRORS_SCHEMA] // Ignora etiquetas desconocidas de HTML (como ngx-charts)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}).compileComponents();</w:t>
      </w:r>
      <w:r>
        <w:br/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store = TestBed.inject(MockStore);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fixture = TestBed.createComponent(TuComponente);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component = fixture.componentInstance;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fixture.detectChanges(); // Ejecuta el ngOnInit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});</w:t>
      </w:r>
      <w:r>
        <w:br/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});</w:t>
      </w:r>
      <w:r>
        <w:br/>
      </w:r>
    </w:p>
    <w:p w:rsidR="64BB2F49" w:rsidP="101B7328" w:rsidRDefault="64BB2F49" w14:paraId="39AF2D61" w14:textId="01F72387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Paso 4: Comandos de ejecución en la terminal</w:t>
      </w:r>
    </w:p>
    <w:p w:rsidR="64BB2F49" w:rsidP="101B7328" w:rsidRDefault="64BB2F49" w14:paraId="35E68FE3" w14:textId="370B0C7A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Abre la terminal en la carpeta </w:t>
      </w: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ColegioFront</w:t>
      </w: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</w:t>
      </w:r>
    </w:p>
    <w:p w:rsidR="64BB2F49" w:rsidP="101B7328" w:rsidRDefault="64BB2F49" w14:paraId="745D77CA" w14:textId="141077D7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Para desarrollar y ver Chrome:</w:t>
      </w:r>
    </w:p>
    <w:p w:rsidR="64BB2F49" w:rsidP="101B7328" w:rsidRDefault="64BB2F49" w14:paraId="37C50A9A" w14:textId="6DA3BBB4">
      <w:p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Bash</w:t>
      </w:r>
    </w:p>
    <w:p w:rsidR="64BB2F49" w:rsidP="101B7328" w:rsidRDefault="64BB2F49" w14:paraId="5081FFE6" w14:textId="608E1F5B">
      <w:pPr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ng test</w:t>
      </w:r>
      <w:r>
        <w:br/>
      </w:r>
    </w:p>
    <w:p w:rsidR="64BB2F49" w:rsidP="101B7328" w:rsidRDefault="64BB2F49" w14:paraId="7792FD3C" w14:textId="5275B426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Para ejecución silenciosa (Modo CI/Headless):</w:t>
      </w:r>
    </w:p>
    <w:p w:rsidR="64BB2F49" w:rsidP="101B7328" w:rsidRDefault="64BB2F49" w14:paraId="7142EFDC" w14:textId="370ACE9B">
      <w:pPr>
        <w:spacing w:before="0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Bash</w:t>
      </w:r>
    </w:p>
    <w:p w:rsidR="64BB2F49" w:rsidP="101B7328" w:rsidRDefault="64BB2F49" w14:paraId="1EC3BD58" w14:textId="686A9019">
      <w:pPr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B7328" w:rsidR="64BB2F4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ng test --watch=false --browsers=ChromeHeadless</w:t>
      </w:r>
    </w:p>
    <w:p w:rsidR="101B7328" w:rsidP="101B7328" w:rsidRDefault="101B7328" w14:paraId="6E452CC9" w14:textId="5F66C2D4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01B7328" w:rsidP="101B7328" w:rsidRDefault="101B7328" w14:paraId="4AAD5DDE" w14:textId="1E6F1675">
      <w:pPr>
        <w:pStyle w:val="Normal"/>
        <w:spacing w:before="240" w:beforeAutospacing="off" w:after="240" w:afterAutospacing="off"/>
        <w:ind w:left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xmlns:wp14="http://schemas.microsoft.com/office/word/2010/wordml" wp14:paraId="5C1A07E2" wp14:textId="739EBB34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8">
    <w:nsid w:val="5ab1fa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638a76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660858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90ea8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7754aa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fb8dc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34b2cc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259e1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32f38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e3052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28421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ba235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e95a6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b49b3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83f29b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1b0971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e05e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72389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F035A96"/>
    <w:rsid w:val="024AD078"/>
    <w:rsid w:val="057937F0"/>
    <w:rsid w:val="06F05EA6"/>
    <w:rsid w:val="0A51E20D"/>
    <w:rsid w:val="0F035A96"/>
    <w:rsid w:val="0FC3F523"/>
    <w:rsid w:val="101B7328"/>
    <w:rsid w:val="1B727C1F"/>
    <w:rsid w:val="1D003EFF"/>
    <w:rsid w:val="25662ADD"/>
    <w:rsid w:val="271062D7"/>
    <w:rsid w:val="2F040CE9"/>
    <w:rsid w:val="2F57498F"/>
    <w:rsid w:val="31D523C0"/>
    <w:rsid w:val="33016CD4"/>
    <w:rsid w:val="3F9C6A1D"/>
    <w:rsid w:val="4428D2B4"/>
    <w:rsid w:val="56B79F4E"/>
    <w:rsid w:val="5C8C8279"/>
    <w:rsid w:val="5CA270AB"/>
    <w:rsid w:val="62E84B4B"/>
    <w:rsid w:val="64BB2F49"/>
    <w:rsid w:val="66C0177C"/>
    <w:rsid w:val="7D776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035A96"/>
  <w15:chartTrackingRefBased/>
  <w15:docId w15:val="{C6543790-7890-4A60-B4F9-0DFC66306BF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D77670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7D77670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7D77670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7D77670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2b7c6b3e5fd44d9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2026-01-21T10:07:39.0160801Z</dcterms:created>
  <dcterms:modified xsi:type="dcterms:W3CDTF">2026-02-20T15:15:04.1436334Z</dcterms:modified>
  <dc:creator>Ignacio Pérez</dc:creator>
  <lastModifiedBy>ignacio perez alvarez</lastModifiedBy>
</coreProperties>
</file>