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74A9F" w14:textId="6ECB1AA7" w:rsidR="00624C72" w:rsidRDefault="00966D77" w:rsidP="00A9037C">
      <w:pPr>
        <w:pStyle w:val="Title"/>
      </w:pPr>
      <w:r>
        <w:t xml:space="preserve">Backdoor </w:t>
      </w:r>
      <w:r w:rsidR="008E7A77">
        <w:t>– Design and Test Data</w:t>
      </w:r>
    </w:p>
    <w:p w14:paraId="10C9BE42" w14:textId="77777777" w:rsidR="006D75CD" w:rsidRDefault="006D75CD" w:rsidP="00A9037C">
      <w:pPr>
        <w:pStyle w:val="Subtitle"/>
      </w:pPr>
    </w:p>
    <w:p w14:paraId="2694A698" w14:textId="77777777" w:rsidR="006D75CD" w:rsidRDefault="006D75CD" w:rsidP="00A9037C">
      <w:pPr>
        <w:pStyle w:val="Subtitle"/>
      </w:pPr>
    </w:p>
    <w:p w14:paraId="2FC7ED09" w14:textId="77777777" w:rsidR="006D75CD" w:rsidRDefault="006D75CD" w:rsidP="00A9037C">
      <w:pPr>
        <w:pStyle w:val="Subtitle"/>
      </w:pPr>
    </w:p>
    <w:p w14:paraId="23DD479D" w14:textId="77777777" w:rsidR="006D75CD" w:rsidRDefault="006D75CD" w:rsidP="00A9037C">
      <w:pPr>
        <w:pStyle w:val="Subtitle"/>
      </w:pPr>
    </w:p>
    <w:p w14:paraId="7B11279A" w14:textId="77777777" w:rsidR="006D75CD" w:rsidRDefault="006D75CD" w:rsidP="00A9037C">
      <w:pPr>
        <w:pStyle w:val="Subtitle"/>
      </w:pPr>
    </w:p>
    <w:p w14:paraId="5C29296B" w14:textId="77777777" w:rsidR="006D75CD" w:rsidRDefault="006D75CD" w:rsidP="00A9037C">
      <w:pPr>
        <w:pStyle w:val="Subtitle"/>
      </w:pPr>
    </w:p>
    <w:p w14:paraId="3226CC0F" w14:textId="77777777" w:rsidR="006D75CD" w:rsidRDefault="006D75CD" w:rsidP="00A9037C">
      <w:pPr>
        <w:pStyle w:val="Subtitle"/>
      </w:pPr>
    </w:p>
    <w:p w14:paraId="156F1B4B" w14:textId="77777777" w:rsidR="006D75CD" w:rsidRDefault="006D75CD" w:rsidP="00A9037C">
      <w:pPr>
        <w:pStyle w:val="Subtitle"/>
      </w:pPr>
    </w:p>
    <w:p w14:paraId="6276B66E" w14:textId="77777777" w:rsidR="006D75CD" w:rsidRDefault="006D75CD" w:rsidP="00A9037C">
      <w:pPr>
        <w:pStyle w:val="Subtitle"/>
      </w:pPr>
    </w:p>
    <w:p w14:paraId="7F417DE9" w14:textId="77777777" w:rsidR="006D75CD" w:rsidRDefault="006D75CD" w:rsidP="00A9037C">
      <w:pPr>
        <w:pStyle w:val="Subtitle"/>
      </w:pPr>
    </w:p>
    <w:p w14:paraId="0E885FB0" w14:textId="77777777" w:rsidR="006D75CD" w:rsidRDefault="006D75CD" w:rsidP="00A9037C">
      <w:pPr>
        <w:pStyle w:val="Subtitle"/>
      </w:pPr>
    </w:p>
    <w:p w14:paraId="20CBA926" w14:textId="77777777" w:rsidR="006D75CD" w:rsidRDefault="006D75CD" w:rsidP="00A9037C">
      <w:pPr>
        <w:pStyle w:val="Subtitle"/>
      </w:pPr>
    </w:p>
    <w:p w14:paraId="4024D1D9" w14:textId="77777777" w:rsidR="006D75CD" w:rsidRDefault="006D75CD" w:rsidP="00A9037C">
      <w:pPr>
        <w:pStyle w:val="Subtitle"/>
      </w:pPr>
    </w:p>
    <w:p w14:paraId="5F9350C4" w14:textId="77777777" w:rsidR="006D75CD" w:rsidRDefault="006D75CD" w:rsidP="00A9037C">
      <w:pPr>
        <w:pStyle w:val="Subtitle"/>
      </w:pPr>
    </w:p>
    <w:p w14:paraId="318E4E5D" w14:textId="77777777" w:rsidR="006D75CD" w:rsidRDefault="006D75CD" w:rsidP="00A9037C">
      <w:pPr>
        <w:pStyle w:val="Subtitle"/>
      </w:pPr>
    </w:p>
    <w:p w14:paraId="3B61137D" w14:textId="77777777" w:rsidR="006D75CD" w:rsidRDefault="006D75CD" w:rsidP="00A9037C">
      <w:pPr>
        <w:pStyle w:val="Subtitle"/>
      </w:pPr>
    </w:p>
    <w:p w14:paraId="163563C0" w14:textId="77777777" w:rsidR="006D75CD" w:rsidRDefault="006D75CD" w:rsidP="00A9037C">
      <w:pPr>
        <w:pStyle w:val="Subtitle"/>
      </w:pPr>
    </w:p>
    <w:p w14:paraId="19407F37" w14:textId="77777777" w:rsidR="006D75CD" w:rsidRDefault="006D75CD" w:rsidP="00A9037C">
      <w:pPr>
        <w:pStyle w:val="Subtitle"/>
      </w:pPr>
    </w:p>
    <w:p w14:paraId="5A5D18E0" w14:textId="77777777" w:rsidR="006D75CD" w:rsidRDefault="006D75CD" w:rsidP="00A9037C">
      <w:pPr>
        <w:pStyle w:val="Subtitle"/>
      </w:pPr>
    </w:p>
    <w:p w14:paraId="4090368C" w14:textId="77777777" w:rsidR="006D75CD" w:rsidRDefault="006D75CD" w:rsidP="00A9037C">
      <w:pPr>
        <w:pStyle w:val="Subtitle"/>
      </w:pPr>
    </w:p>
    <w:p w14:paraId="77896548" w14:textId="77777777" w:rsidR="006D75CD" w:rsidRDefault="006D75CD" w:rsidP="00A9037C">
      <w:pPr>
        <w:pStyle w:val="Subtitle"/>
      </w:pPr>
    </w:p>
    <w:p w14:paraId="6CFF85D9" w14:textId="77777777" w:rsidR="006D75CD" w:rsidRDefault="006D75CD" w:rsidP="00A9037C">
      <w:pPr>
        <w:pStyle w:val="Subtitle"/>
      </w:pPr>
    </w:p>
    <w:p w14:paraId="21BEB811" w14:textId="77777777" w:rsidR="006D75CD" w:rsidRDefault="006D75CD" w:rsidP="00A9037C">
      <w:pPr>
        <w:pStyle w:val="Subtitle"/>
      </w:pPr>
    </w:p>
    <w:p w14:paraId="2CA81CC0" w14:textId="77777777" w:rsidR="006D75CD" w:rsidRDefault="006D75CD" w:rsidP="00A9037C">
      <w:pPr>
        <w:pStyle w:val="Subtitle"/>
      </w:pPr>
    </w:p>
    <w:p w14:paraId="4863AA8C" w14:textId="77777777" w:rsidR="006D75CD" w:rsidRDefault="006D75CD" w:rsidP="00A9037C">
      <w:pPr>
        <w:pStyle w:val="Subtitle"/>
      </w:pPr>
    </w:p>
    <w:p w14:paraId="32928A90" w14:textId="77777777" w:rsidR="006D75CD" w:rsidRDefault="006D75CD" w:rsidP="00A9037C">
      <w:pPr>
        <w:pStyle w:val="Subtitle"/>
      </w:pPr>
    </w:p>
    <w:p w14:paraId="3ADA77A7" w14:textId="77777777" w:rsidR="006D75CD" w:rsidRDefault="006D75CD" w:rsidP="00A9037C">
      <w:pPr>
        <w:pStyle w:val="Subtitle"/>
      </w:pPr>
    </w:p>
    <w:p w14:paraId="6A2D0421" w14:textId="77777777" w:rsidR="006D75CD" w:rsidRDefault="006D75CD" w:rsidP="00A9037C">
      <w:pPr>
        <w:pStyle w:val="Subtitle"/>
      </w:pPr>
    </w:p>
    <w:p w14:paraId="5C04443F" w14:textId="77777777" w:rsidR="006D75CD" w:rsidRDefault="006D75CD" w:rsidP="00A9037C">
      <w:pPr>
        <w:pStyle w:val="Subtitle"/>
      </w:pPr>
    </w:p>
    <w:p w14:paraId="2ABB120F" w14:textId="77777777" w:rsidR="006D75CD" w:rsidRDefault="006D75CD" w:rsidP="00A9037C">
      <w:pPr>
        <w:pStyle w:val="Subtitle"/>
      </w:pPr>
    </w:p>
    <w:p w14:paraId="65B095E0" w14:textId="77777777" w:rsidR="006D75CD" w:rsidRDefault="006D75CD" w:rsidP="00A9037C">
      <w:pPr>
        <w:pStyle w:val="Subtitle"/>
      </w:pPr>
    </w:p>
    <w:p w14:paraId="427296B4" w14:textId="77777777" w:rsidR="006D75CD" w:rsidRDefault="006D75CD" w:rsidP="00A9037C">
      <w:pPr>
        <w:pStyle w:val="Subtitle"/>
      </w:pPr>
    </w:p>
    <w:p w14:paraId="410C598C" w14:textId="77777777" w:rsidR="006D75CD" w:rsidRDefault="006D75CD" w:rsidP="00A9037C">
      <w:pPr>
        <w:pStyle w:val="Subtitle"/>
      </w:pPr>
    </w:p>
    <w:p w14:paraId="11D427C1" w14:textId="77777777" w:rsidR="006D75CD" w:rsidRDefault="006D75CD" w:rsidP="00A9037C">
      <w:pPr>
        <w:pStyle w:val="Subtitle"/>
      </w:pPr>
    </w:p>
    <w:p w14:paraId="53569D76" w14:textId="77777777" w:rsidR="00A9037C" w:rsidRDefault="00A9037C" w:rsidP="006D75CD">
      <w:pPr>
        <w:pStyle w:val="Subtitle"/>
        <w:jc w:val="right"/>
      </w:pPr>
      <w:r>
        <w:t>Andrew Maledy</w:t>
      </w:r>
    </w:p>
    <w:p w14:paraId="3CE3A0B1" w14:textId="7340ECAF" w:rsidR="00A9037C" w:rsidRDefault="00966D77" w:rsidP="006D75CD">
      <w:pPr>
        <w:pStyle w:val="Subtitle"/>
        <w:jc w:val="right"/>
      </w:pPr>
      <w:r>
        <w:t>COMP8505 – Assignment 2</w:t>
      </w:r>
    </w:p>
    <w:p w14:paraId="03988491" w14:textId="77777777" w:rsidR="00A9037C" w:rsidRDefault="00A9037C" w:rsidP="006D75CD">
      <w:pPr>
        <w:jc w:val="right"/>
        <w:rPr>
          <w:rStyle w:val="SubtleEmphasis"/>
        </w:rPr>
      </w:pPr>
      <w:r>
        <w:rPr>
          <w:rStyle w:val="SubtleEmphasis"/>
        </w:rPr>
        <w:t>Prepared for Aman Abdulla, April 30</w:t>
      </w:r>
      <w:r w:rsidRPr="00A9037C">
        <w:rPr>
          <w:rStyle w:val="SubtleEmphasis"/>
          <w:vertAlign w:val="superscript"/>
        </w:rPr>
        <w:t>th</w:t>
      </w:r>
      <w:r>
        <w:rPr>
          <w:rStyle w:val="SubtleEmphasis"/>
        </w:rPr>
        <w:t>, 2013.</w:t>
      </w:r>
    </w:p>
    <w:p w14:paraId="36DB7F3E" w14:textId="0522601B" w:rsidR="006D75CD" w:rsidRPr="006D75CD" w:rsidRDefault="006D75CD">
      <w:pPr>
        <w:rPr>
          <w:rStyle w:val="SubtleEmphasis"/>
        </w:rPr>
      </w:pPr>
      <w:r>
        <w:rPr>
          <w:rStyle w:val="SubtleEmphasis"/>
        </w:rPr>
        <w:br w:type="page"/>
      </w:r>
    </w:p>
    <w:sdt>
      <w:sdtPr>
        <w:rPr>
          <w:rFonts w:asciiTheme="minorHAnsi" w:eastAsiaTheme="minorEastAsia" w:hAnsiTheme="minorHAnsi" w:cstheme="minorBidi"/>
          <w:b w:val="0"/>
          <w:bCs w:val="0"/>
          <w:color w:val="auto"/>
          <w:sz w:val="24"/>
          <w:szCs w:val="24"/>
        </w:rPr>
        <w:id w:val="660509650"/>
        <w:docPartObj>
          <w:docPartGallery w:val="Table of Contents"/>
          <w:docPartUnique/>
        </w:docPartObj>
      </w:sdtPr>
      <w:sdtEndPr>
        <w:rPr>
          <w:noProof/>
        </w:rPr>
      </w:sdtEndPr>
      <w:sdtContent>
        <w:p w14:paraId="1DAD3828" w14:textId="2E54F116" w:rsidR="006D75CD" w:rsidRDefault="006F43BC">
          <w:pPr>
            <w:pStyle w:val="TOCHeading"/>
          </w:pPr>
          <w:r>
            <w:t>Table of Con</w:t>
          </w:r>
          <w:r w:rsidR="006D75CD">
            <w:t>ents</w:t>
          </w:r>
        </w:p>
        <w:p w14:paraId="32773C30" w14:textId="77777777" w:rsidR="00272713" w:rsidRDefault="006D75CD">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272713">
            <w:rPr>
              <w:noProof/>
            </w:rPr>
            <w:t>Pseudocode</w:t>
          </w:r>
          <w:r w:rsidR="00272713">
            <w:rPr>
              <w:noProof/>
            </w:rPr>
            <w:tab/>
          </w:r>
          <w:r w:rsidR="00272713">
            <w:rPr>
              <w:noProof/>
            </w:rPr>
            <w:fldChar w:fldCharType="begin"/>
          </w:r>
          <w:r w:rsidR="00272713">
            <w:rPr>
              <w:noProof/>
            </w:rPr>
            <w:instrText xml:space="preserve"> PAGEREF _Toc228876153 \h </w:instrText>
          </w:r>
          <w:r w:rsidR="00272713">
            <w:rPr>
              <w:noProof/>
            </w:rPr>
          </w:r>
          <w:r w:rsidR="00272713">
            <w:rPr>
              <w:noProof/>
            </w:rPr>
            <w:fldChar w:fldCharType="separate"/>
          </w:r>
          <w:r w:rsidR="00272713">
            <w:rPr>
              <w:noProof/>
            </w:rPr>
            <w:t>3</w:t>
          </w:r>
          <w:r w:rsidR="00272713">
            <w:rPr>
              <w:noProof/>
            </w:rPr>
            <w:fldChar w:fldCharType="end"/>
          </w:r>
        </w:p>
        <w:p w14:paraId="234CDB40" w14:textId="77777777" w:rsidR="00272713" w:rsidRDefault="00272713">
          <w:pPr>
            <w:pStyle w:val="TOC2"/>
            <w:tabs>
              <w:tab w:val="right" w:leader="dot" w:pos="8630"/>
            </w:tabs>
            <w:rPr>
              <w:b w:val="0"/>
              <w:noProof/>
              <w:sz w:val="24"/>
              <w:szCs w:val="24"/>
              <w:lang w:eastAsia="ja-JP"/>
            </w:rPr>
          </w:pPr>
          <w:r w:rsidRPr="00CA41B0">
            <w:rPr>
              <w:i/>
              <w:iCs/>
              <w:noProof/>
              <w:color w:val="808080" w:themeColor="text1" w:themeTint="7F"/>
            </w:rPr>
            <w:t>Client</w:t>
          </w:r>
          <w:r>
            <w:rPr>
              <w:noProof/>
            </w:rPr>
            <w:tab/>
          </w:r>
          <w:r>
            <w:rPr>
              <w:noProof/>
            </w:rPr>
            <w:fldChar w:fldCharType="begin"/>
          </w:r>
          <w:r>
            <w:rPr>
              <w:noProof/>
            </w:rPr>
            <w:instrText xml:space="preserve"> PAGEREF _Toc228876154 \h </w:instrText>
          </w:r>
          <w:r>
            <w:rPr>
              <w:noProof/>
            </w:rPr>
          </w:r>
          <w:r>
            <w:rPr>
              <w:noProof/>
            </w:rPr>
            <w:fldChar w:fldCharType="separate"/>
          </w:r>
          <w:r>
            <w:rPr>
              <w:noProof/>
            </w:rPr>
            <w:t>3</w:t>
          </w:r>
          <w:r>
            <w:rPr>
              <w:noProof/>
            </w:rPr>
            <w:fldChar w:fldCharType="end"/>
          </w:r>
        </w:p>
        <w:p w14:paraId="5683E99C" w14:textId="77777777" w:rsidR="00272713" w:rsidRDefault="00272713">
          <w:pPr>
            <w:pStyle w:val="TOC2"/>
            <w:tabs>
              <w:tab w:val="right" w:leader="dot" w:pos="8630"/>
            </w:tabs>
            <w:rPr>
              <w:b w:val="0"/>
              <w:noProof/>
              <w:sz w:val="24"/>
              <w:szCs w:val="24"/>
              <w:lang w:eastAsia="ja-JP"/>
            </w:rPr>
          </w:pPr>
          <w:r w:rsidRPr="00CA41B0">
            <w:rPr>
              <w:i/>
              <w:iCs/>
              <w:noProof/>
              <w:color w:val="808080" w:themeColor="text1" w:themeTint="7F"/>
            </w:rPr>
            <w:t>Server</w:t>
          </w:r>
          <w:r>
            <w:rPr>
              <w:noProof/>
            </w:rPr>
            <w:tab/>
          </w:r>
          <w:r>
            <w:rPr>
              <w:noProof/>
            </w:rPr>
            <w:fldChar w:fldCharType="begin"/>
          </w:r>
          <w:r>
            <w:rPr>
              <w:noProof/>
            </w:rPr>
            <w:instrText xml:space="preserve"> PAGEREF _Toc228876155 \h </w:instrText>
          </w:r>
          <w:r>
            <w:rPr>
              <w:noProof/>
            </w:rPr>
          </w:r>
          <w:r>
            <w:rPr>
              <w:noProof/>
            </w:rPr>
            <w:fldChar w:fldCharType="separate"/>
          </w:r>
          <w:r>
            <w:rPr>
              <w:noProof/>
            </w:rPr>
            <w:t>3</w:t>
          </w:r>
          <w:r>
            <w:rPr>
              <w:noProof/>
            </w:rPr>
            <w:fldChar w:fldCharType="end"/>
          </w:r>
        </w:p>
        <w:p w14:paraId="1DA5EAD4" w14:textId="77777777" w:rsidR="00272713" w:rsidRDefault="00272713">
          <w:pPr>
            <w:pStyle w:val="TOC1"/>
            <w:tabs>
              <w:tab w:val="right" w:leader="dot" w:pos="8630"/>
            </w:tabs>
            <w:rPr>
              <w:b w:val="0"/>
              <w:noProof/>
              <w:lang w:eastAsia="ja-JP"/>
            </w:rPr>
          </w:pPr>
          <w:r w:rsidRPr="00CA41B0">
            <w:rPr>
              <w:i/>
              <w:iCs/>
              <w:noProof/>
            </w:rPr>
            <w:t>Application Design (demonstrated by intended use-case)</w:t>
          </w:r>
          <w:r>
            <w:rPr>
              <w:noProof/>
            </w:rPr>
            <w:tab/>
          </w:r>
          <w:r>
            <w:rPr>
              <w:noProof/>
            </w:rPr>
            <w:fldChar w:fldCharType="begin"/>
          </w:r>
          <w:r>
            <w:rPr>
              <w:noProof/>
            </w:rPr>
            <w:instrText xml:space="preserve"> PAGEREF _Toc228876156 \h </w:instrText>
          </w:r>
          <w:r>
            <w:rPr>
              <w:noProof/>
            </w:rPr>
          </w:r>
          <w:r>
            <w:rPr>
              <w:noProof/>
            </w:rPr>
            <w:fldChar w:fldCharType="separate"/>
          </w:r>
          <w:r>
            <w:rPr>
              <w:noProof/>
            </w:rPr>
            <w:t>4</w:t>
          </w:r>
          <w:r>
            <w:rPr>
              <w:noProof/>
            </w:rPr>
            <w:fldChar w:fldCharType="end"/>
          </w:r>
        </w:p>
        <w:p w14:paraId="012E82BD" w14:textId="77777777" w:rsidR="00272713" w:rsidRDefault="00272713">
          <w:pPr>
            <w:pStyle w:val="TOC1"/>
            <w:tabs>
              <w:tab w:val="right" w:leader="dot" w:pos="8630"/>
            </w:tabs>
            <w:rPr>
              <w:b w:val="0"/>
              <w:noProof/>
              <w:lang w:eastAsia="ja-JP"/>
            </w:rPr>
          </w:pPr>
          <w:r>
            <w:rPr>
              <w:noProof/>
            </w:rPr>
            <w:t>Pitfalls &amp; Rationale</w:t>
          </w:r>
          <w:r>
            <w:rPr>
              <w:noProof/>
            </w:rPr>
            <w:tab/>
          </w:r>
          <w:r>
            <w:rPr>
              <w:noProof/>
            </w:rPr>
            <w:fldChar w:fldCharType="begin"/>
          </w:r>
          <w:r>
            <w:rPr>
              <w:noProof/>
            </w:rPr>
            <w:instrText xml:space="preserve"> PAGEREF _Toc228876157 \h </w:instrText>
          </w:r>
          <w:r>
            <w:rPr>
              <w:noProof/>
            </w:rPr>
          </w:r>
          <w:r>
            <w:rPr>
              <w:noProof/>
            </w:rPr>
            <w:fldChar w:fldCharType="separate"/>
          </w:r>
          <w:r>
            <w:rPr>
              <w:noProof/>
            </w:rPr>
            <w:t>5</w:t>
          </w:r>
          <w:r>
            <w:rPr>
              <w:noProof/>
            </w:rPr>
            <w:fldChar w:fldCharType="end"/>
          </w:r>
        </w:p>
        <w:p w14:paraId="705A3738" w14:textId="77777777" w:rsidR="00272713" w:rsidRDefault="00272713">
          <w:pPr>
            <w:pStyle w:val="TOC1"/>
            <w:tabs>
              <w:tab w:val="right" w:leader="dot" w:pos="8630"/>
            </w:tabs>
            <w:rPr>
              <w:b w:val="0"/>
              <w:noProof/>
              <w:lang w:eastAsia="ja-JP"/>
            </w:rPr>
          </w:pPr>
          <w:r>
            <w:rPr>
              <w:noProof/>
            </w:rPr>
            <w:t>Testing (Packet Capture)</w:t>
          </w:r>
          <w:r>
            <w:rPr>
              <w:noProof/>
            </w:rPr>
            <w:tab/>
          </w:r>
          <w:r>
            <w:rPr>
              <w:noProof/>
            </w:rPr>
            <w:fldChar w:fldCharType="begin"/>
          </w:r>
          <w:r>
            <w:rPr>
              <w:noProof/>
            </w:rPr>
            <w:instrText xml:space="preserve"> PAGEREF _Toc228876158 \h </w:instrText>
          </w:r>
          <w:r>
            <w:rPr>
              <w:noProof/>
            </w:rPr>
          </w:r>
          <w:r>
            <w:rPr>
              <w:noProof/>
            </w:rPr>
            <w:fldChar w:fldCharType="separate"/>
          </w:r>
          <w:r>
            <w:rPr>
              <w:noProof/>
            </w:rPr>
            <w:t>5</w:t>
          </w:r>
          <w:r>
            <w:rPr>
              <w:noProof/>
            </w:rPr>
            <w:fldChar w:fldCharType="end"/>
          </w:r>
        </w:p>
        <w:p w14:paraId="50053FC7" w14:textId="77777777" w:rsidR="00272713" w:rsidRDefault="00272713">
          <w:pPr>
            <w:pStyle w:val="TOC1"/>
            <w:tabs>
              <w:tab w:val="right" w:leader="dot" w:pos="8630"/>
            </w:tabs>
            <w:rPr>
              <w:b w:val="0"/>
              <w:noProof/>
              <w:lang w:eastAsia="ja-JP"/>
            </w:rPr>
          </w:pPr>
          <w:r>
            <w:rPr>
              <w:noProof/>
            </w:rPr>
            <w:t>Testing (Client/Server file stats)</w:t>
          </w:r>
          <w:r>
            <w:rPr>
              <w:noProof/>
            </w:rPr>
            <w:tab/>
          </w:r>
          <w:r>
            <w:rPr>
              <w:noProof/>
            </w:rPr>
            <w:fldChar w:fldCharType="begin"/>
          </w:r>
          <w:r>
            <w:rPr>
              <w:noProof/>
            </w:rPr>
            <w:instrText xml:space="preserve"> PAGEREF _Toc228876159 \h </w:instrText>
          </w:r>
          <w:r>
            <w:rPr>
              <w:noProof/>
            </w:rPr>
          </w:r>
          <w:r>
            <w:rPr>
              <w:noProof/>
            </w:rPr>
            <w:fldChar w:fldCharType="separate"/>
          </w:r>
          <w:r>
            <w:rPr>
              <w:noProof/>
            </w:rPr>
            <w:t>9</w:t>
          </w:r>
          <w:r>
            <w:rPr>
              <w:noProof/>
            </w:rPr>
            <w:fldChar w:fldCharType="end"/>
          </w:r>
        </w:p>
        <w:p w14:paraId="195006B6" w14:textId="6C621223" w:rsidR="006D75CD" w:rsidRDefault="006D75CD">
          <w:r>
            <w:rPr>
              <w:b/>
              <w:bCs/>
              <w:noProof/>
            </w:rPr>
            <w:fldChar w:fldCharType="end"/>
          </w:r>
        </w:p>
      </w:sdtContent>
    </w:sdt>
    <w:p w14:paraId="6098B042" w14:textId="3C1332F4" w:rsidR="006D75CD" w:rsidRDefault="006D75CD">
      <w:pPr>
        <w:rPr>
          <w:rStyle w:val="SubtleEmphasis"/>
          <w:rFonts w:asciiTheme="majorHAnsi" w:eastAsiaTheme="majorEastAsia" w:hAnsiTheme="majorHAnsi" w:cstheme="majorBidi"/>
          <w:b/>
          <w:bCs/>
          <w:sz w:val="32"/>
          <w:szCs w:val="32"/>
        </w:rPr>
      </w:pPr>
      <w:r>
        <w:rPr>
          <w:rStyle w:val="SubtleEmphasis"/>
          <w:rFonts w:asciiTheme="majorHAnsi" w:eastAsiaTheme="majorEastAsia" w:hAnsiTheme="majorHAnsi" w:cstheme="majorBidi"/>
          <w:b/>
          <w:bCs/>
          <w:sz w:val="32"/>
          <w:szCs w:val="32"/>
        </w:rPr>
        <w:br w:type="page"/>
      </w:r>
    </w:p>
    <w:p w14:paraId="479696BA" w14:textId="77777777" w:rsidR="006D75CD" w:rsidRDefault="006D75CD">
      <w:pPr>
        <w:rPr>
          <w:rStyle w:val="SubtleEmphasis"/>
          <w:rFonts w:asciiTheme="majorHAnsi" w:eastAsiaTheme="majorEastAsia" w:hAnsiTheme="majorHAnsi" w:cstheme="majorBidi"/>
          <w:b/>
          <w:bCs/>
          <w:sz w:val="32"/>
          <w:szCs w:val="32"/>
        </w:rPr>
      </w:pPr>
    </w:p>
    <w:p w14:paraId="784224AF" w14:textId="1305CD11" w:rsidR="00D849B6" w:rsidRPr="006D75CD" w:rsidRDefault="00D849B6" w:rsidP="00A9037C">
      <w:pPr>
        <w:pStyle w:val="Heading1"/>
      </w:pPr>
      <w:bookmarkStart w:id="0" w:name="_Toc228876153"/>
      <w:r w:rsidRPr="006D75CD">
        <w:t>Pseudocode</w:t>
      </w:r>
      <w:bookmarkEnd w:id="0"/>
    </w:p>
    <w:p w14:paraId="1C865845" w14:textId="77777777" w:rsidR="00A9037C" w:rsidRDefault="00A9037C" w:rsidP="00D849B6">
      <w:pPr>
        <w:pStyle w:val="Heading2"/>
        <w:rPr>
          <w:rStyle w:val="SubtleEmphasis"/>
        </w:rPr>
      </w:pPr>
      <w:bookmarkStart w:id="1" w:name="_Toc228876154"/>
      <w:r>
        <w:rPr>
          <w:rStyle w:val="SubtleEmphasis"/>
        </w:rPr>
        <w:t>Client</w:t>
      </w:r>
      <w:bookmarkEnd w:id="1"/>
    </w:p>
    <w:p w14:paraId="68F50AEF" w14:textId="77777777" w:rsidR="00D849B6" w:rsidRPr="00D849B6" w:rsidRDefault="00D849B6" w:rsidP="00D849B6"/>
    <w:p w14:paraId="1BB151B0" w14:textId="06494F6D" w:rsidR="00A9037C" w:rsidRDefault="00D849B6" w:rsidP="00A9037C">
      <w:pPr>
        <w:rPr>
          <w:rFonts w:ascii="Courier" w:hAnsi="Courier"/>
          <w:sz w:val="20"/>
          <w:szCs w:val="20"/>
        </w:rPr>
      </w:pPr>
      <w:r>
        <w:rPr>
          <w:rFonts w:ascii="Courier" w:hAnsi="Courier"/>
          <w:sz w:val="20"/>
          <w:szCs w:val="20"/>
        </w:rPr>
        <w:t>Use Case: “</w:t>
      </w:r>
      <w:r w:rsidR="008A44EA">
        <w:rPr>
          <w:rFonts w:ascii="Courier" w:hAnsi="Courier"/>
          <w:sz w:val="20"/>
          <w:szCs w:val="20"/>
        </w:rPr>
        <w:t>Send a command to a compromised host (which then executes the command and returns the output to the sender).”</w:t>
      </w:r>
    </w:p>
    <w:p w14:paraId="7C977EC3" w14:textId="77777777" w:rsidR="00D849B6" w:rsidRDefault="00D849B6" w:rsidP="00A9037C"/>
    <w:p w14:paraId="5AE6F706" w14:textId="683D6FB1" w:rsidR="00A9037C" w:rsidRDefault="00A9037C" w:rsidP="00A9037C">
      <w:pPr>
        <w:pStyle w:val="ListParagraph"/>
        <w:numPr>
          <w:ilvl w:val="0"/>
          <w:numId w:val="5"/>
        </w:numPr>
        <w:rPr>
          <w:rFonts w:ascii="Courier" w:hAnsi="Courier"/>
          <w:sz w:val="20"/>
          <w:szCs w:val="20"/>
        </w:rPr>
      </w:pPr>
      <w:r w:rsidRPr="00A9037C">
        <w:rPr>
          <w:rFonts w:ascii="Courier" w:hAnsi="Courier"/>
          <w:sz w:val="20"/>
          <w:szCs w:val="20"/>
        </w:rPr>
        <w:t xml:space="preserve">Get </w:t>
      </w:r>
      <w:r>
        <w:rPr>
          <w:rFonts w:ascii="Courier" w:hAnsi="Courier"/>
          <w:sz w:val="20"/>
          <w:szCs w:val="20"/>
        </w:rPr>
        <w:t>options</w:t>
      </w:r>
      <w:r w:rsidRPr="00A9037C">
        <w:rPr>
          <w:rFonts w:ascii="Courier" w:hAnsi="Courier"/>
          <w:sz w:val="20"/>
          <w:szCs w:val="20"/>
        </w:rPr>
        <w:t xml:space="preserve"> {source_ip, dest_ip, source_port, dest_port, interface}</w:t>
      </w:r>
      <w:r w:rsidR="00D849B6">
        <w:rPr>
          <w:rFonts w:ascii="Courier" w:hAnsi="Courier"/>
          <w:sz w:val="20"/>
          <w:szCs w:val="20"/>
        </w:rPr>
        <w:t>.</w:t>
      </w:r>
    </w:p>
    <w:p w14:paraId="5925ECF1" w14:textId="5272366C" w:rsidR="00A846BF" w:rsidRDefault="00A846BF" w:rsidP="00A9037C">
      <w:pPr>
        <w:pStyle w:val="ListParagraph"/>
        <w:numPr>
          <w:ilvl w:val="0"/>
          <w:numId w:val="5"/>
        </w:numPr>
        <w:rPr>
          <w:rFonts w:ascii="Courier" w:hAnsi="Courier"/>
          <w:sz w:val="20"/>
          <w:szCs w:val="20"/>
        </w:rPr>
      </w:pPr>
      <w:r>
        <w:rPr>
          <w:rFonts w:ascii="Courier" w:hAnsi="Courier"/>
          <w:sz w:val="20"/>
          <w:szCs w:val="20"/>
        </w:rPr>
        <w:t>Mask process (something client-like).</w:t>
      </w:r>
    </w:p>
    <w:p w14:paraId="45E1CAC5" w14:textId="1AE490A2" w:rsidR="00750B9A" w:rsidRDefault="00750B9A" w:rsidP="00A9037C">
      <w:pPr>
        <w:pStyle w:val="ListParagraph"/>
        <w:numPr>
          <w:ilvl w:val="0"/>
          <w:numId w:val="5"/>
        </w:numPr>
        <w:rPr>
          <w:rFonts w:ascii="Courier" w:hAnsi="Courier"/>
          <w:sz w:val="20"/>
          <w:szCs w:val="20"/>
        </w:rPr>
      </w:pPr>
      <w:r>
        <w:rPr>
          <w:rFonts w:ascii="Courier" w:hAnsi="Courier"/>
          <w:sz w:val="20"/>
          <w:szCs w:val="20"/>
        </w:rPr>
        <w:t>Prompt user for command</w:t>
      </w:r>
    </w:p>
    <w:p w14:paraId="4D8D5F62" w14:textId="2D9A281B" w:rsidR="00750B9A" w:rsidRDefault="00750B9A" w:rsidP="00750B9A">
      <w:pPr>
        <w:pStyle w:val="ListParagraph"/>
        <w:numPr>
          <w:ilvl w:val="1"/>
          <w:numId w:val="5"/>
        </w:numPr>
        <w:rPr>
          <w:rFonts w:ascii="Courier" w:hAnsi="Courier"/>
          <w:sz w:val="20"/>
          <w:szCs w:val="20"/>
        </w:rPr>
      </w:pPr>
      <w:r>
        <w:rPr>
          <w:rFonts w:ascii="Courier" w:hAnsi="Courier"/>
          <w:sz w:val="20"/>
          <w:szCs w:val="20"/>
        </w:rPr>
        <w:t>Prepare headers</w:t>
      </w:r>
    </w:p>
    <w:p w14:paraId="439105D9" w14:textId="52AC01B0" w:rsidR="00750B9A" w:rsidRDefault="00750B9A" w:rsidP="00750B9A">
      <w:pPr>
        <w:pStyle w:val="ListParagraph"/>
        <w:numPr>
          <w:ilvl w:val="1"/>
          <w:numId w:val="5"/>
        </w:numPr>
        <w:rPr>
          <w:rFonts w:ascii="Courier" w:hAnsi="Courier"/>
          <w:sz w:val="20"/>
          <w:szCs w:val="20"/>
        </w:rPr>
      </w:pPr>
      <w:r>
        <w:rPr>
          <w:rFonts w:ascii="Courier" w:hAnsi="Courier"/>
          <w:sz w:val="20"/>
          <w:szCs w:val="20"/>
        </w:rPr>
        <w:t>Foreach byte on command, put byte in TCP Window and send packet. When command is done, send FIN packet.</w:t>
      </w:r>
    </w:p>
    <w:p w14:paraId="3704BE95" w14:textId="17449F63" w:rsidR="00607261" w:rsidRDefault="00607261" w:rsidP="00750B9A">
      <w:pPr>
        <w:pStyle w:val="ListParagraph"/>
        <w:numPr>
          <w:ilvl w:val="1"/>
          <w:numId w:val="5"/>
        </w:numPr>
        <w:rPr>
          <w:rFonts w:ascii="Courier" w:hAnsi="Courier"/>
          <w:sz w:val="20"/>
          <w:szCs w:val="20"/>
        </w:rPr>
      </w:pPr>
      <w:r>
        <w:rPr>
          <w:rFonts w:ascii="Courier" w:hAnsi="Courier"/>
          <w:sz w:val="20"/>
          <w:szCs w:val="20"/>
        </w:rPr>
        <w:t>Listen for remote host to respond – and display output</w:t>
      </w:r>
    </w:p>
    <w:p w14:paraId="6F0BA647" w14:textId="77777777" w:rsidR="00046CFF" w:rsidRDefault="00046CFF" w:rsidP="00046CFF">
      <w:pPr>
        <w:pStyle w:val="ListParagraph"/>
        <w:numPr>
          <w:ilvl w:val="2"/>
          <w:numId w:val="5"/>
        </w:numPr>
        <w:rPr>
          <w:rFonts w:ascii="Courier" w:hAnsi="Courier"/>
          <w:sz w:val="20"/>
          <w:szCs w:val="20"/>
        </w:rPr>
      </w:pPr>
      <w:r>
        <w:rPr>
          <w:rFonts w:ascii="Courier" w:hAnsi="Courier"/>
          <w:sz w:val="20"/>
          <w:szCs w:val="20"/>
        </w:rPr>
        <w:t>(Future release: timeout functionality?)</w:t>
      </w:r>
    </w:p>
    <w:p w14:paraId="14FB5217" w14:textId="77777777" w:rsidR="00046CFF" w:rsidRDefault="00046CFF" w:rsidP="00046CFF">
      <w:pPr>
        <w:pStyle w:val="ListParagraph"/>
        <w:ind w:left="1440"/>
        <w:rPr>
          <w:rFonts w:ascii="Courier" w:hAnsi="Courier"/>
          <w:sz w:val="20"/>
          <w:szCs w:val="20"/>
        </w:rPr>
      </w:pPr>
    </w:p>
    <w:p w14:paraId="7338B6F9" w14:textId="190D710B" w:rsidR="00046CFF" w:rsidRDefault="00046CFF" w:rsidP="00750B9A">
      <w:pPr>
        <w:pStyle w:val="ListParagraph"/>
        <w:numPr>
          <w:ilvl w:val="1"/>
          <w:numId w:val="5"/>
        </w:numPr>
        <w:rPr>
          <w:rFonts w:ascii="Courier" w:hAnsi="Courier"/>
          <w:sz w:val="20"/>
          <w:szCs w:val="20"/>
        </w:rPr>
      </w:pPr>
      <w:r>
        <w:rPr>
          <w:rFonts w:ascii="Courier" w:hAnsi="Courier"/>
          <w:sz w:val="20"/>
          <w:szCs w:val="20"/>
        </w:rPr>
        <w:t>Return to prompt()</w:t>
      </w:r>
    </w:p>
    <w:p w14:paraId="6CBFB750" w14:textId="0AF85099" w:rsidR="00046CFF" w:rsidRPr="00046CFF" w:rsidRDefault="00046CFF" w:rsidP="00046CFF">
      <w:pPr>
        <w:rPr>
          <w:rFonts w:ascii="Courier" w:hAnsi="Courier"/>
          <w:sz w:val="20"/>
          <w:szCs w:val="20"/>
        </w:rPr>
      </w:pPr>
      <w:r>
        <w:rPr>
          <w:rFonts w:ascii="Courier" w:hAnsi="Courier"/>
          <w:sz w:val="20"/>
          <w:szCs w:val="20"/>
        </w:rPr>
        <w:tab/>
      </w:r>
    </w:p>
    <w:p w14:paraId="1C6C7813" w14:textId="77777777" w:rsidR="00607261" w:rsidRPr="00607261" w:rsidRDefault="00607261" w:rsidP="00607261">
      <w:pPr>
        <w:rPr>
          <w:rFonts w:ascii="Courier" w:hAnsi="Courier"/>
          <w:sz w:val="20"/>
          <w:szCs w:val="20"/>
        </w:rPr>
      </w:pPr>
    </w:p>
    <w:p w14:paraId="699F8881" w14:textId="77777777" w:rsidR="00A9037C" w:rsidRPr="00A9037C" w:rsidRDefault="00A9037C" w:rsidP="00A9037C">
      <w:pPr>
        <w:rPr>
          <w:rFonts w:ascii="Courier" w:hAnsi="Courier"/>
          <w:sz w:val="20"/>
          <w:szCs w:val="20"/>
        </w:rPr>
      </w:pPr>
    </w:p>
    <w:p w14:paraId="515F440A" w14:textId="77777777" w:rsidR="00A9037C" w:rsidRPr="00A9037C" w:rsidRDefault="00A9037C" w:rsidP="00A9037C">
      <w:pPr>
        <w:rPr>
          <w:rFonts w:ascii="Courier" w:hAnsi="Courier"/>
          <w:sz w:val="20"/>
          <w:szCs w:val="20"/>
        </w:rPr>
      </w:pPr>
    </w:p>
    <w:p w14:paraId="4EC222C0" w14:textId="77777777" w:rsidR="00A9037C" w:rsidRDefault="00D849B6" w:rsidP="00D849B6">
      <w:pPr>
        <w:pStyle w:val="Heading2"/>
        <w:rPr>
          <w:rStyle w:val="SubtleEmphasis"/>
        </w:rPr>
      </w:pPr>
      <w:bookmarkStart w:id="2" w:name="_Toc228876155"/>
      <w:r>
        <w:rPr>
          <w:rStyle w:val="SubtleEmphasis"/>
        </w:rPr>
        <w:t>Server</w:t>
      </w:r>
      <w:bookmarkEnd w:id="2"/>
    </w:p>
    <w:p w14:paraId="08BC07E7" w14:textId="77777777" w:rsidR="00D849B6" w:rsidRDefault="00D849B6" w:rsidP="00A9037C"/>
    <w:p w14:paraId="3087EED4" w14:textId="64CCA794" w:rsidR="00D849B6" w:rsidRDefault="00D849B6" w:rsidP="00A9037C">
      <w:pPr>
        <w:rPr>
          <w:rFonts w:ascii="Courier" w:hAnsi="Courier"/>
          <w:sz w:val="20"/>
          <w:szCs w:val="20"/>
        </w:rPr>
      </w:pPr>
      <w:r>
        <w:rPr>
          <w:rFonts w:ascii="Courier" w:hAnsi="Courier"/>
          <w:sz w:val="20"/>
          <w:szCs w:val="20"/>
        </w:rPr>
        <w:t xml:space="preserve">Use Case: </w:t>
      </w:r>
      <w:r w:rsidRPr="00D849B6">
        <w:rPr>
          <w:rFonts w:ascii="Courier" w:hAnsi="Courier"/>
          <w:sz w:val="20"/>
          <w:szCs w:val="20"/>
        </w:rPr>
        <w:t>“</w:t>
      </w:r>
      <w:r>
        <w:rPr>
          <w:rFonts w:ascii="Courier" w:hAnsi="Courier"/>
          <w:sz w:val="20"/>
          <w:szCs w:val="20"/>
        </w:rPr>
        <w:t xml:space="preserve">Run a daemon-like tool to listen </w:t>
      </w:r>
      <w:r w:rsidR="00607261">
        <w:rPr>
          <w:rFonts w:ascii="Courier" w:hAnsi="Courier"/>
          <w:sz w:val="20"/>
          <w:szCs w:val="20"/>
        </w:rPr>
        <w:t>commands from a remote host”</w:t>
      </w:r>
    </w:p>
    <w:p w14:paraId="69E2008C" w14:textId="77777777" w:rsidR="00D849B6" w:rsidRPr="00D849B6" w:rsidRDefault="00D849B6" w:rsidP="00A9037C">
      <w:pPr>
        <w:rPr>
          <w:rFonts w:ascii="Courier" w:hAnsi="Courier"/>
          <w:sz w:val="20"/>
          <w:szCs w:val="20"/>
        </w:rPr>
      </w:pPr>
    </w:p>
    <w:p w14:paraId="0CCE2E37" w14:textId="364CE8A2" w:rsidR="001C2372" w:rsidRDefault="00A9037C" w:rsidP="001C2372">
      <w:pPr>
        <w:pStyle w:val="ListParagraph"/>
        <w:numPr>
          <w:ilvl w:val="0"/>
          <w:numId w:val="3"/>
        </w:numPr>
        <w:rPr>
          <w:rFonts w:ascii="Courier" w:hAnsi="Courier"/>
          <w:sz w:val="20"/>
          <w:szCs w:val="20"/>
        </w:rPr>
      </w:pPr>
      <w:r w:rsidRPr="00A9037C">
        <w:rPr>
          <w:rFonts w:ascii="Courier" w:hAnsi="Courier"/>
          <w:sz w:val="20"/>
          <w:szCs w:val="20"/>
        </w:rPr>
        <w:t>Get options {source_ip, source port}</w:t>
      </w:r>
      <w:r w:rsidR="00D849B6">
        <w:rPr>
          <w:rFonts w:ascii="Courier" w:hAnsi="Courier"/>
          <w:sz w:val="20"/>
          <w:szCs w:val="20"/>
        </w:rPr>
        <w:t>.</w:t>
      </w:r>
    </w:p>
    <w:p w14:paraId="110F039D" w14:textId="080A4EE4" w:rsidR="00D90D65" w:rsidRDefault="00D90D65" w:rsidP="001C2372">
      <w:pPr>
        <w:pStyle w:val="ListParagraph"/>
        <w:numPr>
          <w:ilvl w:val="0"/>
          <w:numId w:val="3"/>
        </w:numPr>
        <w:rPr>
          <w:rFonts w:ascii="Courier" w:hAnsi="Courier"/>
          <w:sz w:val="20"/>
          <w:szCs w:val="20"/>
        </w:rPr>
      </w:pPr>
      <w:r>
        <w:rPr>
          <w:rFonts w:ascii="Courier" w:hAnsi="Courier"/>
          <w:sz w:val="20"/>
          <w:szCs w:val="20"/>
        </w:rPr>
        <w:t>Mask process (something server-like)</w:t>
      </w:r>
    </w:p>
    <w:p w14:paraId="3F854F5D" w14:textId="378D18B7" w:rsidR="00607261" w:rsidRDefault="00607261" w:rsidP="001C2372">
      <w:pPr>
        <w:pStyle w:val="ListParagraph"/>
        <w:numPr>
          <w:ilvl w:val="0"/>
          <w:numId w:val="3"/>
        </w:numPr>
        <w:rPr>
          <w:rFonts w:ascii="Courier" w:hAnsi="Courier"/>
          <w:sz w:val="20"/>
          <w:szCs w:val="20"/>
        </w:rPr>
      </w:pPr>
      <w:r>
        <w:rPr>
          <w:rFonts w:ascii="Courier" w:hAnsi="Courier"/>
          <w:sz w:val="20"/>
          <w:szCs w:val="20"/>
        </w:rPr>
        <w:t>Uusing Libpcap, listen for packets from the remote host.</w:t>
      </w:r>
    </w:p>
    <w:p w14:paraId="7BF3A2C4" w14:textId="5C2203B5" w:rsidR="00607261" w:rsidRDefault="00607261" w:rsidP="00607261">
      <w:pPr>
        <w:pStyle w:val="ListParagraph"/>
        <w:numPr>
          <w:ilvl w:val="1"/>
          <w:numId w:val="3"/>
        </w:numPr>
        <w:rPr>
          <w:rFonts w:ascii="Courier" w:hAnsi="Courier"/>
          <w:sz w:val="20"/>
          <w:szCs w:val="20"/>
        </w:rPr>
      </w:pPr>
      <w:r>
        <w:rPr>
          <w:rFonts w:ascii="Courier" w:hAnsi="Courier"/>
          <w:sz w:val="20"/>
          <w:szCs w:val="20"/>
        </w:rPr>
        <w:t>When packets come in on the specified port, concatenate the TCP Window field until a FIN comes down.</w:t>
      </w:r>
    </w:p>
    <w:p w14:paraId="7B8FF11E" w14:textId="282CBCCD" w:rsidR="00607261" w:rsidRDefault="00607261" w:rsidP="00607261">
      <w:pPr>
        <w:pStyle w:val="ListParagraph"/>
        <w:numPr>
          <w:ilvl w:val="1"/>
          <w:numId w:val="3"/>
        </w:numPr>
        <w:rPr>
          <w:rFonts w:ascii="Courier" w:hAnsi="Courier"/>
          <w:sz w:val="20"/>
          <w:szCs w:val="20"/>
        </w:rPr>
      </w:pPr>
      <w:r>
        <w:rPr>
          <w:rFonts w:ascii="Courier" w:hAnsi="Courier"/>
          <w:sz w:val="20"/>
          <w:szCs w:val="20"/>
        </w:rPr>
        <w:t>Execute the command and grab the output</w:t>
      </w:r>
    </w:p>
    <w:p w14:paraId="6A9D1B49" w14:textId="3AEBCB4A" w:rsidR="00607261" w:rsidRDefault="00607261" w:rsidP="00607261">
      <w:pPr>
        <w:pStyle w:val="ListParagraph"/>
        <w:numPr>
          <w:ilvl w:val="1"/>
          <w:numId w:val="3"/>
        </w:numPr>
        <w:rPr>
          <w:rFonts w:ascii="Courier" w:hAnsi="Courier"/>
          <w:sz w:val="20"/>
          <w:szCs w:val="20"/>
        </w:rPr>
      </w:pPr>
      <w:r>
        <w:rPr>
          <w:rFonts w:ascii="Courier" w:hAnsi="Courier"/>
          <w:sz w:val="20"/>
          <w:szCs w:val="20"/>
        </w:rPr>
        <w:t>Send the output back to the client, followed by a FIN</w:t>
      </w:r>
      <w:r w:rsidR="001F2CBE">
        <w:rPr>
          <w:rFonts w:ascii="Courier" w:hAnsi="Courier"/>
          <w:sz w:val="20"/>
          <w:szCs w:val="20"/>
        </w:rPr>
        <w:t>.</w:t>
      </w:r>
    </w:p>
    <w:p w14:paraId="3AF9F76D" w14:textId="2295ED5C" w:rsidR="00046CFF" w:rsidRDefault="00046CFF" w:rsidP="00607261">
      <w:pPr>
        <w:pStyle w:val="ListParagraph"/>
        <w:numPr>
          <w:ilvl w:val="1"/>
          <w:numId w:val="3"/>
        </w:numPr>
        <w:rPr>
          <w:rFonts w:ascii="Courier" w:hAnsi="Courier"/>
          <w:sz w:val="20"/>
          <w:szCs w:val="20"/>
        </w:rPr>
      </w:pPr>
      <w:r>
        <w:rPr>
          <w:rFonts w:ascii="Courier" w:hAnsi="Courier"/>
          <w:sz w:val="20"/>
          <w:szCs w:val="20"/>
        </w:rPr>
        <w:t>Return to listen()</w:t>
      </w:r>
    </w:p>
    <w:p w14:paraId="36850903" w14:textId="77777777" w:rsidR="00046CFF" w:rsidRPr="00607261" w:rsidRDefault="00046CFF" w:rsidP="00046CFF">
      <w:pPr>
        <w:pStyle w:val="ListParagraph"/>
        <w:ind w:left="1440"/>
        <w:rPr>
          <w:rFonts w:ascii="Courier" w:hAnsi="Courier"/>
          <w:sz w:val="20"/>
          <w:szCs w:val="20"/>
        </w:rPr>
      </w:pPr>
    </w:p>
    <w:p w14:paraId="48A81D5A" w14:textId="77777777" w:rsidR="0020092C" w:rsidRDefault="0020092C" w:rsidP="001C2372">
      <w:pPr>
        <w:pStyle w:val="Heading1"/>
        <w:rPr>
          <w:rStyle w:val="SubtleEmphasis"/>
        </w:rPr>
      </w:pPr>
    </w:p>
    <w:p w14:paraId="7FB79F3E" w14:textId="77777777" w:rsidR="00686731" w:rsidRDefault="00C266A4" w:rsidP="006D75CD">
      <w:pPr>
        <w:pStyle w:val="Heading1"/>
        <w:rPr>
          <w:i/>
          <w:iCs/>
        </w:rPr>
      </w:pPr>
      <w:r>
        <w:rPr>
          <w:rStyle w:val="SubtleEmphasis"/>
        </w:rPr>
        <w:br/>
      </w:r>
      <w:r>
        <w:rPr>
          <w:rStyle w:val="SubtleEmphasis"/>
        </w:rPr>
        <w:br/>
      </w:r>
      <w:bookmarkStart w:id="3" w:name="_Toc228876156"/>
    </w:p>
    <w:p w14:paraId="370B03B1" w14:textId="426502C9" w:rsidR="001C2372" w:rsidRDefault="0020092C" w:rsidP="006D75CD">
      <w:pPr>
        <w:pStyle w:val="Heading1"/>
        <w:rPr>
          <w:i/>
          <w:iCs/>
        </w:rPr>
      </w:pPr>
      <w:r w:rsidRPr="006D75CD">
        <w:rPr>
          <w:i/>
          <w:iCs/>
        </w:rPr>
        <w:t>Application Design (demonstrated by intended use-case)</w:t>
      </w:r>
      <w:bookmarkEnd w:id="3"/>
    </w:p>
    <w:p w14:paraId="19E310DF" w14:textId="6D255C67" w:rsidR="001C2372" w:rsidRDefault="001C2372" w:rsidP="001C2372"/>
    <w:p w14:paraId="2A2B7C43" w14:textId="26D4798F" w:rsidR="00686731" w:rsidRDefault="00686731" w:rsidP="001C2372">
      <w:r>
        <w:t>This application works on the same principles as the covert channels assignment in that it hides data in unusual headers as to bypass firewalls and slide under IDS. A downside to this method of transport is speed.</w:t>
      </w:r>
      <w:r w:rsidR="002B7A5F">
        <w:t xml:space="preserve"> A simple command such as `ls` can take a </w:t>
      </w:r>
      <w:r w:rsidR="00F86AF0">
        <w:t xml:space="preserve">second or so to </w:t>
      </w:r>
      <w:r w:rsidR="002B7A5F">
        <w:t xml:space="preserve">get data back. In addition, </w:t>
      </w:r>
      <w:r w:rsidR="004106CE">
        <w:t>this method renders TCP</w:t>
      </w:r>
      <w:r w:rsidR="002B7A5F">
        <w:t xml:space="preserve"> connectionless</w:t>
      </w:r>
      <w:r w:rsidR="004106CE">
        <w:t>, which</w:t>
      </w:r>
      <w:r w:rsidR="002B7A5F">
        <w:t xml:space="preserve"> runs the ri</w:t>
      </w:r>
      <w:r w:rsidR="004106CE">
        <w:t>sk of packets not arriving or even arriving out of order.</w:t>
      </w:r>
      <w:r w:rsidR="00AB78CD">
        <w:t xml:space="preserve"> </w:t>
      </w:r>
    </w:p>
    <w:p w14:paraId="38A08140" w14:textId="23F9FE93" w:rsidR="00996795" w:rsidRDefault="0020092C" w:rsidP="001C2372">
      <w:r>
        <w:rPr>
          <w:noProof/>
        </w:rPr>
        <w:drawing>
          <wp:inline distT="0" distB="0" distL="0" distR="0" wp14:anchorId="18AFCF06" wp14:editId="74B8462D">
            <wp:extent cx="4109720" cy="4436975"/>
            <wp:effectExtent l="0" t="0" r="5080" b="8255"/>
            <wp:docPr id="3" name="Picture 3" descr="Macintosh HD:Users:atmaledy:Desktop:Screen Shot 2013-04-21 at 7.22.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tmaledy:Desktop:Screen Shot 2013-04-21 at 7.22.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063" cy="4437345"/>
                    </a:xfrm>
                    <a:prstGeom prst="rect">
                      <a:avLst/>
                    </a:prstGeom>
                    <a:noFill/>
                    <a:ln>
                      <a:noFill/>
                    </a:ln>
                  </pic:spPr>
                </pic:pic>
              </a:graphicData>
            </a:graphic>
          </wp:inline>
        </w:drawing>
      </w:r>
    </w:p>
    <w:p w14:paraId="18F3710A" w14:textId="77777777" w:rsidR="0098296E" w:rsidRDefault="0098296E" w:rsidP="001C2372"/>
    <w:p w14:paraId="4E444833" w14:textId="15D63F7A" w:rsidR="0098296E" w:rsidRDefault="0098296E" w:rsidP="001C2372">
      <w:r>
        <w:t xml:space="preserve">Process masking us a great way </w:t>
      </w:r>
      <w:r w:rsidR="00E009F4">
        <w:t>to slip under the radar of an unsuspecting target.</w:t>
      </w:r>
    </w:p>
    <w:p w14:paraId="1CBB0F2E" w14:textId="4F421E5E" w:rsidR="00C266A4" w:rsidRDefault="00C266A4">
      <w:r>
        <w:br w:type="page"/>
      </w:r>
    </w:p>
    <w:p w14:paraId="3693E101" w14:textId="2D96F356" w:rsidR="00C266A4" w:rsidRDefault="00C266A4" w:rsidP="006D75CD">
      <w:pPr>
        <w:pStyle w:val="Heading1"/>
      </w:pPr>
      <w:bookmarkStart w:id="4" w:name="_Toc228876157"/>
      <w:r>
        <w:t>Pitfalls &amp; Rationale</w:t>
      </w:r>
      <w:bookmarkEnd w:id="4"/>
    </w:p>
    <w:p w14:paraId="622BA992" w14:textId="304B8FDB" w:rsidR="00C266A4" w:rsidRDefault="00C266A4" w:rsidP="00C266A4">
      <w:pPr>
        <w:pStyle w:val="ListParagraph"/>
        <w:rPr>
          <w:rFonts w:ascii="Courier" w:hAnsi="Courier"/>
        </w:rPr>
      </w:pPr>
    </w:p>
    <w:p w14:paraId="5DDA9C86" w14:textId="7B2AA207" w:rsidR="00C266A4" w:rsidRDefault="00C266A4" w:rsidP="00C266A4">
      <w:pPr>
        <w:pStyle w:val="ListParagraph"/>
        <w:numPr>
          <w:ilvl w:val="0"/>
          <w:numId w:val="7"/>
        </w:numPr>
        <w:rPr>
          <w:rFonts w:ascii="Courier" w:hAnsi="Courier"/>
        </w:rPr>
      </w:pPr>
      <w:r>
        <w:rPr>
          <w:rFonts w:ascii="Courier" w:hAnsi="Courier"/>
        </w:rPr>
        <w:t>No reliability built in.</w:t>
      </w:r>
    </w:p>
    <w:p w14:paraId="1301E969" w14:textId="2ADE7D9B" w:rsidR="00C266A4" w:rsidRDefault="00C266A4" w:rsidP="00C266A4">
      <w:pPr>
        <w:pStyle w:val="ListParagraph"/>
        <w:numPr>
          <w:ilvl w:val="1"/>
          <w:numId w:val="7"/>
        </w:numPr>
        <w:rPr>
          <w:rFonts w:ascii="Courier" w:hAnsi="Courier"/>
        </w:rPr>
      </w:pPr>
      <w:r>
        <w:rPr>
          <w:rFonts w:ascii="Courier" w:hAnsi="Courier"/>
        </w:rPr>
        <w:t>Reliability is dangerous. We don’t want people to know that there is data coming through.</w:t>
      </w:r>
    </w:p>
    <w:p w14:paraId="0E108582" w14:textId="7E672043" w:rsidR="00C266A4" w:rsidRDefault="00C266A4" w:rsidP="00C266A4">
      <w:pPr>
        <w:pStyle w:val="ListParagraph"/>
        <w:numPr>
          <w:ilvl w:val="0"/>
          <w:numId w:val="7"/>
        </w:numPr>
        <w:rPr>
          <w:rFonts w:ascii="Courier" w:hAnsi="Courier"/>
        </w:rPr>
      </w:pPr>
      <w:r>
        <w:rPr>
          <w:rFonts w:ascii="Courier" w:hAnsi="Courier"/>
        </w:rPr>
        <w:t>Speed (byte by byte can take time).</w:t>
      </w:r>
    </w:p>
    <w:p w14:paraId="348571AF" w14:textId="7FE24952" w:rsidR="00C266A4" w:rsidRDefault="00C266A4" w:rsidP="00C266A4">
      <w:pPr>
        <w:pStyle w:val="ListParagraph"/>
        <w:numPr>
          <w:ilvl w:val="1"/>
          <w:numId w:val="7"/>
        </w:numPr>
        <w:rPr>
          <w:rFonts w:ascii="Courier" w:hAnsi="Courier"/>
        </w:rPr>
      </w:pPr>
      <w:r>
        <w:rPr>
          <w:rFonts w:ascii="Courier" w:hAnsi="Courier"/>
        </w:rPr>
        <w:t>We must send small amounts of data at a time to avoid detection.</w:t>
      </w:r>
    </w:p>
    <w:p w14:paraId="14C5967B" w14:textId="77777777" w:rsidR="00C266A4" w:rsidRPr="00C266A4" w:rsidRDefault="00C266A4" w:rsidP="00C266A4">
      <w:pPr>
        <w:rPr>
          <w:rFonts w:ascii="Courier" w:hAnsi="Courier"/>
        </w:rPr>
      </w:pPr>
    </w:p>
    <w:p w14:paraId="07BD8190" w14:textId="77777777" w:rsidR="00C64367" w:rsidRDefault="00C266A4" w:rsidP="00C266A4">
      <w:pPr>
        <w:pStyle w:val="ListParagraph"/>
        <w:numPr>
          <w:ilvl w:val="0"/>
          <w:numId w:val="9"/>
        </w:numPr>
        <w:rPr>
          <w:rFonts w:ascii="Courier" w:hAnsi="Courier"/>
        </w:rPr>
      </w:pPr>
      <w:r>
        <w:rPr>
          <w:rFonts w:ascii="Courier" w:hAnsi="Courier"/>
        </w:rPr>
        <w:t>Not one stops solution and may not be suitable for all instances. Ie. SYN requests to a web server are not out of place. Syn requests to a log server or administrative console could be.</w:t>
      </w:r>
    </w:p>
    <w:p w14:paraId="522A3E46" w14:textId="1FB7FB56" w:rsidR="00C266A4" w:rsidRPr="00C266A4" w:rsidRDefault="00C64367" w:rsidP="00C266A4">
      <w:pPr>
        <w:pStyle w:val="ListParagraph"/>
        <w:numPr>
          <w:ilvl w:val="0"/>
          <w:numId w:val="9"/>
        </w:numPr>
        <w:rPr>
          <w:rFonts w:ascii="Courier" w:hAnsi="Courier"/>
        </w:rPr>
      </w:pPr>
      <w:r>
        <w:rPr>
          <w:rFonts w:ascii="Courier" w:hAnsi="Courier"/>
        </w:rPr>
        <w:t>Requires a compromised host (with the server running).</w:t>
      </w:r>
    </w:p>
    <w:p w14:paraId="75AB150C" w14:textId="30493ABC" w:rsidR="008D0CDE" w:rsidRDefault="008D0CDE" w:rsidP="008D0CDE">
      <w:pPr>
        <w:pStyle w:val="Heading1"/>
      </w:pPr>
      <w:bookmarkStart w:id="5" w:name="_Toc228876158"/>
      <w:r>
        <w:t xml:space="preserve">Testing </w:t>
      </w:r>
      <w:bookmarkEnd w:id="5"/>
    </w:p>
    <w:p w14:paraId="5244899B" w14:textId="77777777" w:rsidR="008D0CDE" w:rsidRDefault="008D0CDE" w:rsidP="008D0CDE">
      <w:pPr>
        <w:rPr>
          <w:rFonts w:ascii="Courier" w:hAnsi="Courier" w:cs="Courier"/>
          <w:sz w:val="26"/>
          <w:szCs w:val="26"/>
        </w:rPr>
      </w:pPr>
    </w:p>
    <w:p w14:paraId="74854F36" w14:textId="00B6C0EC" w:rsidR="00943DAB" w:rsidRDefault="00943DAB" w:rsidP="008D0CDE">
      <w:r>
        <w:t>The methods used for covert channels are exactly the same as those used in assignment 1 (covert file transfer). Hiding data in the TCP Window field and setting the SYN flag allows packets to seamlessly flow through firewalls and bypass IDS perimeters that may be in place. Confident that our methods our covert, let us examine process masking to prove our tool is running in a disguised manner.</w:t>
      </w:r>
      <w:bookmarkStart w:id="6" w:name="_GoBack"/>
      <w:bookmarkEnd w:id="6"/>
    </w:p>
    <w:p w14:paraId="393CB996" w14:textId="77777777" w:rsidR="00943DAB" w:rsidRDefault="00943DAB" w:rsidP="008D0CDE"/>
    <w:p w14:paraId="591E6B19" w14:textId="51219633" w:rsidR="00074DD5" w:rsidRDefault="00074DD5" w:rsidP="008D0CDE">
      <w:pPr>
        <w:rPr>
          <w:rFonts w:ascii="Courier" w:hAnsi="Courier" w:cs="Courier"/>
          <w:b/>
          <w:bCs/>
          <w:sz w:val="26"/>
          <w:szCs w:val="26"/>
        </w:rPr>
      </w:pPr>
      <w:r>
        <w:rPr>
          <w:rFonts w:ascii="Courier" w:hAnsi="Courier" w:cs="Courier"/>
          <w:b/>
          <w:bCs/>
          <w:sz w:val="26"/>
          <w:szCs w:val="26"/>
        </w:rPr>
        <w:t>Process Masking</w:t>
      </w:r>
    </w:p>
    <w:p w14:paraId="378053F4" w14:textId="77777777" w:rsidR="00074DD5" w:rsidRDefault="00074DD5" w:rsidP="008D0CDE">
      <w:pPr>
        <w:rPr>
          <w:rFonts w:ascii="Courier" w:hAnsi="Courier" w:cs="Courier"/>
          <w:b/>
          <w:bCs/>
          <w:sz w:val="26"/>
          <w:szCs w:val="26"/>
        </w:rPr>
      </w:pPr>
    </w:p>
    <w:p w14:paraId="108C0536" w14:textId="46F47F86" w:rsidR="00074DD5" w:rsidRDefault="00074DD5" w:rsidP="008D0CDE">
      <w:pPr>
        <w:rPr>
          <w:rFonts w:ascii="Courier" w:hAnsi="Courier" w:cs="Courier"/>
          <w:bCs/>
          <w:sz w:val="26"/>
          <w:szCs w:val="26"/>
        </w:rPr>
      </w:pPr>
      <w:r w:rsidRPr="00074DD5">
        <w:t>The code to mask a process in ruby is very simple.</w:t>
      </w:r>
    </w:p>
    <w:p w14:paraId="41507710" w14:textId="77777777" w:rsidR="00074DD5" w:rsidRDefault="00074DD5" w:rsidP="008D0CDE">
      <w:pPr>
        <w:rPr>
          <w:rFonts w:ascii="Courier" w:hAnsi="Courier" w:cs="Courier"/>
          <w:bCs/>
          <w:sz w:val="26"/>
          <w:szCs w:val="26"/>
        </w:rPr>
      </w:pPr>
    </w:p>
    <w:p w14:paraId="2CCD01EF" w14:textId="08B32D80" w:rsidR="00074DD5" w:rsidRPr="005F69D3" w:rsidRDefault="00074DD5" w:rsidP="008D0CDE">
      <w:pPr>
        <w:rPr>
          <w:rFonts w:ascii="Courier" w:hAnsi="Courier" w:cs="Courier"/>
          <w:bCs/>
          <w:sz w:val="22"/>
          <w:szCs w:val="22"/>
        </w:rPr>
      </w:pPr>
      <w:r w:rsidRPr="005F69D3">
        <w:rPr>
          <w:rFonts w:ascii="Courier" w:hAnsi="Courier" w:cs="Courier"/>
          <w:bCs/>
          <w:sz w:val="22"/>
          <w:szCs w:val="22"/>
        </w:rPr>
        <w:tab/>
        <w:t xml:space="preserve">$0 = </w:t>
      </w:r>
      <w:r w:rsidR="002F7ED0">
        <w:rPr>
          <w:rFonts w:ascii="Courier" w:hAnsi="Courier" w:cs="Courier"/>
          <w:bCs/>
          <w:sz w:val="22"/>
          <w:szCs w:val="22"/>
        </w:rPr>
        <w:t>“</w:t>
      </w:r>
      <w:r w:rsidRPr="005F69D3">
        <w:rPr>
          <w:rFonts w:ascii="Courier" w:hAnsi="Courier" w:cs="Courier"/>
          <w:bCs/>
          <w:sz w:val="22"/>
          <w:szCs w:val="22"/>
        </w:rPr>
        <w:t>my_backdoor</w:t>
      </w:r>
      <w:r w:rsidR="002F7ED0">
        <w:rPr>
          <w:rFonts w:ascii="Courier" w:hAnsi="Courier" w:cs="Courier"/>
          <w:bCs/>
          <w:sz w:val="22"/>
          <w:szCs w:val="22"/>
        </w:rPr>
        <w:t>”</w:t>
      </w:r>
    </w:p>
    <w:p w14:paraId="5359D407" w14:textId="77777777" w:rsidR="00074DD5" w:rsidRDefault="00074DD5" w:rsidP="008D0CDE">
      <w:pPr>
        <w:rPr>
          <w:rFonts w:ascii="Courier" w:hAnsi="Courier" w:cs="Courier"/>
          <w:sz w:val="26"/>
          <w:szCs w:val="26"/>
        </w:rPr>
      </w:pPr>
    </w:p>
    <w:p w14:paraId="385CBF29" w14:textId="0F8A76D9" w:rsidR="00074DD5" w:rsidRDefault="00074DD5" w:rsidP="008D0CDE">
      <w:r>
        <w:t xml:space="preserve">Obviously “my_backdoor” is not a process mask one would ever use as </w:t>
      </w:r>
      <w:r w:rsidR="00077E33">
        <w:t>that would be a dead giveaway however, for proof of functionality we’ll set it to this and take a look at our process table.</w:t>
      </w:r>
      <w:r w:rsidR="005F69D3">
        <w:t xml:space="preserve"> Let’s examine the output:</w:t>
      </w:r>
    </w:p>
    <w:p w14:paraId="133C68BB" w14:textId="77777777" w:rsidR="005F69D3" w:rsidRDefault="005F69D3" w:rsidP="008D0CDE"/>
    <w:p w14:paraId="1D7E9E10" w14:textId="2304392A" w:rsidR="005F69D3" w:rsidRPr="005F69D3" w:rsidRDefault="005F69D3" w:rsidP="005F69D3">
      <w:pPr>
        <w:rPr>
          <w:rFonts w:ascii="Courier" w:hAnsi="Courier"/>
          <w:sz w:val="22"/>
          <w:szCs w:val="22"/>
        </w:rPr>
      </w:pPr>
      <w:r>
        <w:rPr>
          <w:rFonts w:ascii="Courier" w:hAnsi="Courier"/>
          <w:sz w:val="22"/>
          <w:szCs w:val="22"/>
        </w:rPr>
        <w:t xml:space="preserve">root 8704 0.0 0.0 </w:t>
      </w:r>
      <w:r w:rsidRPr="005F69D3">
        <w:rPr>
          <w:rFonts w:ascii="Courier" w:hAnsi="Courier"/>
          <w:sz w:val="22"/>
          <w:szCs w:val="22"/>
        </w:rPr>
        <w:t>2432</w:t>
      </w:r>
      <w:r>
        <w:rPr>
          <w:rFonts w:ascii="Courier" w:hAnsi="Courier"/>
          <w:sz w:val="22"/>
          <w:szCs w:val="22"/>
        </w:rPr>
        <w:t>784 668 s000 R+ 10:35am 0:00.00 my_backdoor</w:t>
      </w:r>
    </w:p>
    <w:p w14:paraId="4DFE1D0D" w14:textId="77777777" w:rsidR="005F69D3" w:rsidRDefault="005F69D3" w:rsidP="008D0CDE"/>
    <w:p w14:paraId="0EE93B07" w14:textId="10D4CE90" w:rsidR="005F69D3" w:rsidRDefault="005F69D3" w:rsidP="008D0CDE">
      <w:r>
        <w:t>If anybody saw the above code they would hopefuly stop the process and wipe their machine. Let’s examine how this might look with a more subtle process mask.</w:t>
      </w:r>
    </w:p>
    <w:p w14:paraId="4F5F29D6" w14:textId="77777777" w:rsidR="005F69D3" w:rsidRDefault="005F69D3" w:rsidP="008D0CDE"/>
    <w:p w14:paraId="2027D462" w14:textId="44EE8425" w:rsidR="005F69D3" w:rsidRDefault="005F69D3" w:rsidP="005F69D3">
      <w:pPr>
        <w:rPr>
          <w:rFonts w:ascii="Courier" w:hAnsi="Courier" w:cs="Courier"/>
          <w:bCs/>
          <w:sz w:val="22"/>
          <w:szCs w:val="22"/>
        </w:rPr>
      </w:pPr>
      <w:r w:rsidRPr="005F69D3">
        <w:rPr>
          <w:rFonts w:ascii="Courier" w:hAnsi="Courier" w:cs="Courier"/>
          <w:bCs/>
          <w:sz w:val="22"/>
          <w:szCs w:val="22"/>
        </w:rPr>
        <w:tab/>
        <w:t xml:space="preserve">$0 = </w:t>
      </w:r>
      <w:r w:rsidR="002F7ED0">
        <w:rPr>
          <w:rFonts w:ascii="Courier" w:hAnsi="Courier" w:cs="Courier"/>
          <w:bCs/>
          <w:sz w:val="22"/>
          <w:szCs w:val="22"/>
        </w:rPr>
        <w:t>“</w:t>
      </w:r>
      <w:r w:rsidR="00F94CC8">
        <w:rPr>
          <w:rFonts w:ascii="Courier" w:hAnsi="Courier" w:cs="Courier"/>
          <w:bCs/>
          <w:sz w:val="22"/>
          <w:szCs w:val="22"/>
        </w:rPr>
        <w:t>xpcd</w:t>
      </w:r>
      <w:r w:rsidR="002F7ED0">
        <w:rPr>
          <w:rFonts w:ascii="Courier" w:hAnsi="Courier" w:cs="Courier"/>
          <w:bCs/>
          <w:sz w:val="22"/>
          <w:szCs w:val="22"/>
        </w:rPr>
        <w:t>”</w:t>
      </w:r>
    </w:p>
    <w:p w14:paraId="317346E6" w14:textId="77777777" w:rsidR="009F3DC0" w:rsidRDefault="009F3DC0" w:rsidP="005F69D3">
      <w:pPr>
        <w:rPr>
          <w:rFonts w:ascii="Courier" w:hAnsi="Courier" w:cs="Courier"/>
          <w:bCs/>
          <w:sz w:val="22"/>
          <w:szCs w:val="22"/>
        </w:rPr>
      </w:pPr>
    </w:p>
    <w:p w14:paraId="7B0C4108" w14:textId="4C0B0278" w:rsidR="005F69D3" w:rsidRDefault="009F3DC0" w:rsidP="008D0CDE">
      <w:r>
        <w:rPr>
          <w:noProof/>
        </w:rPr>
        <w:drawing>
          <wp:inline distT="0" distB="0" distL="0" distR="0" wp14:anchorId="7F472F6E" wp14:editId="153A07F2">
            <wp:extent cx="6446520" cy="477520"/>
            <wp:effectExtent l="0" t="0" r="5080" b="5080"/>
            <wp:docPr id="1" name="Picture 1" descr="Macintosh HD:Users:atmaledy:Desktop:Screen Shot 2013-05-11 at 10.41.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maledy:Desktop:Screen Shot 2013-05-11 at 10.41.4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20" cy="477520"/>
                    </a:xfrm>
                    <a:prstGeom prst="rect">
                      <a:avLst/>
                    </a:prstGeom>
                    <a:noFill/>
                    <a:ln>
                      <a:noFill/>
                    </a:ln>
                  </pic:spPr>
                </pic:pic>
              </a:graphicData>
            </a:graphic>
          </wp:inline>
        </w:drawing>
      </w:r>
    </w:p>
    <w:p w14:paraId="3033BB8F" w14:textId="77777777" w:rsidR="00074DD5" w:rsidRDefault="00074DD5" w:rsidP="008D0CDE">
      <w:pPr>
        <w:rPr>
          <w:rFonts w:ascii="Courier" w:hAnsi="Courier" w:cs="Courier"/>
          <w:bCs/>
          <w:sz w:val="26"/>
          <w:szCs w:val="26"/>
        </w:rPr>
      </w:pPr>
    </w:p>
    <w:p w14:paraId="6E4F9AAA" w14:textId="6DF156D3" w:rsidR="009F3DC0" w:rsidRDefault="009F3DC0" w:rsidP="008D0CDE">
      <w:r>
        <w:t>The second row on that list is our backdoor. The only way to catch this is to notice that there are two instances of xpcd running and with hundreds of processes, it is not feasible for a user to be constantly checking for duplicates.</w:t>
      </w:r>
      <w:r w:rsidR="00022CE4">
        <w:t xml:space="preserve"> We are now running in a covert-manner on the comomised machine.</w:t>
      </w:r>
    </w:p>
    <w:p w14:paraId="089F3199" w14:textId="77777777" w:rsidR="009F3DC0" w:rsidRDefault="009F3DC0" w:rsidP="008D0CDE">
      <w:pPr>
        <w:rPr>
          <w:rFonts w:ascii="Courier" w:hAnsi="Courier" w:cs="Courier"/>
          <w:bCs/>
          <w:sz w:val="26"/>
          <w:szCs w:val="26"/>
        </w:rPr>
      </w:pPr>
    </w:p>
    <w:p w14:paraId="2B1A9708" w14:textId="77777777" w:rsidR="000738D3" w:rsidRPr="00272713" w:rsidRDefault="000738D3" w:rsidP="000738D3">
      <w:pPr>
        <w:rPr>
          <w:rFonts w:ascii="Courier" w:hAnsi="Courier" w:cs="Courier"/>
        </w:rPr>
      </w:pPr>
    </w:p>
    <w:p w14:paraId="02A57E91" w14:textId="77777777" w:rsidR="000738D3" w:rsidRPr="000738D3" w:rsidRDefault="000738D3" w:rsidP="000738D3">
      <w:pPr>
        <w:rPr>
          <w:rFonts w:ascii="Courier" w:hAnsi="Courier" w:cs="Courier"/>
          <w:sz w:val="26"/>
          <w:szCs w:val="26"/>
        </w:rPr>
      </w:pPr>
    </w:p>
    <w:p w14:paraId="06DDF3C1" w14:textId="77777777" w:rsidR="000738D3" w:rsidRPr="000738D3" w:rsidRDefault="000738D3" w:rsidP="000738D3">
      <w:pPr>
        <w:rPr>
          <w:rFonts w:ascii="Courier" w:hAnsi="Courier" w:cs="Courier"/>
          <w:sz w:val="26"/>
          <w:szCs w:val="26"/>
        </w:rPr>
      </w:pPr>
    </w:p>
    <w:p w14:paraId="700F58F1" w14:textId="30CF9FDD" w:rsidR="00272713" w:rsidRDefault="00272713" w:rsidP="00272713">
      <w:pPr>
        <w:pStyle w:val="Heading1"/>
      </w:pPr>
      <w:bookmarkStart w:id="7" w:name="_Toc228876159"/>
      <w:r>
        <w:t>Testing (Client/Server file stats)</w:t>
      </w:r>
      <w:bookmarkEnd w:id="7"/>
    </w:p>
    <w:p w14:paraId="64857CBD" w14:textId="77777777" w:rsidR="00272713" w:rsidRDefault="00272713" w:rsidP="008D0CDE">
      <w:pPr>
        <w:rPr>
          <w:rFonts w:ascii="Courier" w:hAnsi="Courier" w:cs="Courier"/>
          <w:b/>
          <w:sz w:val="26"/>
          <w:szCs w:val="26"/>
        </w:rPr>
      </w:pPr>
    </w:p>
    <w:p w14:paraId="6A10DF89" w14:textId="11EEDC41" w:rsidR="000738D3" w:rsidRDefault="00F76EB3" w:rsidP="008D0CDE">
      <w:pPr>
        <w:rPr>
          <w:rFonts w:ascii="Courier" w:hAnsi="Courier" w:cs="Courier"/>
          <w:b/>
          <w:sz w:val="26"/>
          <w:szCs w:val="26"/>
        </w:rPr>
      </w:pPr>
      <w:r>
        <w:rPr>
          <w:rFonts w:ascii="Courier" w:hAnsi="Courier" w:cs="Courier"/>
          <w:b/>
          <w:sz w:val="26"/>
          <w:szCs w:val="26"/>
        </w:rPr>
        <w:t>Client side file information collected from client and server</w:t>
      </w:r>
    </w:p>
    <w:p w14:paraId="277EBCAF" w14:textId="77777777" w:rsidR="00F76EB3" w:rsidRDefault="00F76EB3" w:rsidP="008D0CDE">
      <w:pPr>
        <w:rPr>
          <w:rFonts w:ascii="Courier" w:hAnsi="Courier" w:cs="Courier"/>
          <w:b/>
          <w:sz w:val="26"/>
          <w:szCs w:val="26"/>
        </w:rPr>
      </w:pPr>
    </w:p>
    <w:p w14:paraId="6F6C9E68" w14:textId="77777777" w:rsidR="00F76EB3" w:rsidRPr="00F76EB3" w:rsidRDefault="00F76EB3" w:rsidP="008D0CDE">
      <w:pPr>
        <w:rPr>
          <w:rFonts w:ascii="Courier" w:hAnsi="Courier" w:cs="Courier"/>
          <w:b/>
          <w:sz w:val="26"/>
          <w:szCs w:val="26"/>
        </w:rPr>
      </w:pPr>
    </w:p>
    <w:p w14:paraId="06EB3458" w14:textId="72C720AA" w:rsidR="00F76EB3" w:rsidRPr="00F76EB3" w:rsidRDefault="00F76EB3" w:rsidP="00F76EB3">
      <w:pPr>
        <w:rPr>
          <w:rFonts w:ascii="Courier" w:hAnsi="Courier" w:cs="Courier"/>
          <w:sz w:val="26"/>
          <w:szCs w:val="26"/>
        </w:rPr>
      </w:pPr>
      <w:r>
        <w:rPr>
          <w:rFonts w:ascii="Courier" w:hAnsi="Courier" w:cs="Courier"/>
          <w:sz w:val="26"/>
          <w:szCs w:val="26"/>
        </w:rPr>
        <w:t>Vm1-fedora1</w:t>
      </w:r>
      <w:r w:rsidRPr="00F76EB3">
        <w:rPr>
          <w:rFonts w:ascii="Courier" w:hAnsi="Courier" w:cs="Courier"/>
          <w:sz w:val="26"/>
          <w:szCs w:val="26"/>
        </w:rPr>
        <w:t xml:space="preserve">:Assignment1 atmaledy$ stat secret_message.txt </w:t>
      </w:r>
    </w:p>
    <w:p w14:paraId="0843CA72" w14:textId="67D0CC49" w:rsidR="00F76EB3" w:rsidRPr="00F76EB3" w:rsidRDefault="00F76EB3" w:rsidP="00F76EB3">
      <w:pPr>
        <w:rPr>
          <w:rFonts w:ascii="Courier" w:hAnsi="Courier" w:cs="Courier"/>
          <w:sz w:val="26"/>
          <w:szCs w:val="26"/>
        </w:rPr>
      </w:pPr>
      <w:r w:rsidRPr="00F76EB3">
        <w:rPr>
          <w:rFonts w:ascii="Courier" w:hAnsi="Courier" w:cs="Courier"/>
          <w:sz w:val="26"/>
          <w:szCs w:val="26"/>
        </w:rPr>
        <w:t xml:space="preserve">16777218 3003852 -rw-r--r-- </w:t>
      </w:r>
      <w:r>
        <w:rPr>
          <w:rFonts w:ascii="Courier" w:hAnsi="Courier" w:cs="Courier"/>
          <w:sz w:val="26"/>
          <w:szCs w:val="26"/>
        </w:rPr>
        <w:t>1 atmaledy staff 0 20 "Apr 29 16:28</w:t>
      </w:r>
      <w:r w:rsidRPr="00F76EB3">
        <w:rPr>
          <w:rFonts w:ascii="Courier" w:hAnsi="Courier" w:cs="Courier"/>
          <w:sz w:val="26"/>
          <w:szCs w:val="26"/>
        </w:rPr>
        <w:t xml:space="preserve">:24 2013" " </w:t>
      </w:r>
      <w:r>
        <w:rPr>
          <w:rFonts w:ascii="Courier" w:hAnsi="Courier" w:cs="Courier"/>
          <w:sz w:val="26"/>
          <w:szCs w:val="26"/>
        </w:rPr>
        <w:t>Apr 29 16:28</w:t>
      </w:r>
      <w:r w:rsidRPr="00F76EB3">
        <w:rPr>
          <w:rFonts w:ascii="Courier" w:hAnsi="Courier" w:cs="Courier"/>
          <w:sz w:val="26"/>
          <w:szCs w:val="26"/>
        </w:rPr>
        <w:t>:24 2013" "</w:t>
      </w:r>
      <w:r>
        <w:rPr>
          <w:rFonts w:ascii="Courier" w:hAnsi="Courier" w:cs="Courier"/>
          <w:sz w:val="26"/>
          <w:szCs w:val="26"/>
        </w:rPr>
        <w:t>Apr 29 16:28</w:t>
      </w:r>
      <w:r w:rsidRPr="00F76EB3">
        <w:rPr>
          <w:rFonts w:ascii="Courier" w:hAnsi="Courier" w:cs="Courier"/>
          <w:sz w:val="26"/>
          <w:szCs w:val="26"/>
        </w:rPr>
        <w:t>:24 2013" "Apr 29 17:24:20 2013" 4096 8 0x40 secret_message.txt</w:t>
      </w:r>
    </w:p>
    <w:p w14:paraId="187FB185" w14:textId="77777777" w:rsidR="00F76EB3" w:rsidRDefault="00F76EB3" w:rsidP="00F76EB3">
      <w:pPr>
        <w:rPr>
          <w:rFonts w:ascii="Courier" w:hAnsi="Courier" w:cs="Courier"/>
          <w:b/>
          <w:sz w:val="26"/>
          <w:szCs w:val="26"/>
        </w:rPr>
      </w:pPr>
    </w:p>
    <w:p w14:paraId="207736D8" w14:textId="62500B95" w:rsidR="00F76EB3" w:rsidRDefault="00F76EB3" w:rsidP="00F76EB3">
      <w:pPr>
        <w:rPr>
          <w:rFonts w:ascii="Courier" w:hAnsi="Courier" w:cs="Courier"/>
          <w:b/>
          <w:sz w:val="26"/>
          <w:szCs w:val="26"/>
        </w:rPr>
      </w:pPr>
      <w:r>
        <w:rPr>
          <w:rFonts w:ascii="Courier" w:hAnsi="Courier" w:cs="Courier"/>
          <w:b/>
          <w:sz w:val="26"/>
          <w:szCs w:val="26"/>
        </w:rPr>
        <w:t xml:space="preserve">Server side </w:t>
      </w:r>
    </w:p>
    <w:p w14:paraId="44AD87BE" w14:textId="77777777" w:rsidR="00F76EB3" w:rsidRDefault="00F76EB3" w:rsidP="00F76EB3">
      <w:pPr>
        <w:rPr>
          <w:rFonts w:ascii="Courier" w:hAnsi="Courier" w:cs="Courier"/>
          <w:sz w:val="26"/>
          <w:szCs w:val="26"/>
        </w:rPr>
      </w:pPr>
    </w:p>
    <w:p w14:paraId="4A6C65E4" w14:textId="62FA1CEC" w:rsidR="00F76EB3" w:rsidRPr="00F76EB3" w:rsidRDefault="00F76EB3" w:rsidP="00F76EB3">
      <w:pPr>
        <w:rPr>
          <w:rFonts w:ascii="Courier" w:hAnsi="Courier" w:cs="Courier"/>
          <w:sz w:val="26"/>
          <w:szCs w:val="26"/>
        </w:rPr>
      </w:pPr>
      <w:r>
        <w:rPr>
          <w:rFonts w:ascii="Courier" w:hAnsi="Courier" w:cs="Courier"/>
          <w:sz w:val="26"/>
          <w:szCs w:val="26"/>
        </w:rPr>
        <w:t>Vm2-fedora</w:t>
      </w:r>
      <w:r w:rsidRPr="00F76EB3">
        <w:rPr>
          <w:rFonts w:ascii="Courier" w:hAnsi="Courier" w:cs="Courier"/>
          <w:sz w:val="26"/>
          <w:szCs w:val="26"/>
        </w:rPr>
        <w:t xml:space="preserve">:Assignment1 atmaledy$ stat secret_message.txt </w:t>
      </w:r>
    </w:p>
    <w:p w14:paraId="3B8DA988" w14:textId="70294A90" w:rsidR="00F76EB3" w:rsidRDefault="00F76EB3" w:rsidP="00F76EB3">
      <w:pPr>
        <w:rPr>
          <w:rFonts w:ascii="Courier" w:hAnsi="Courier" w:cs="Courier"/>
          <w:sz w:val="26"/>
          <w:szCs w:val="26"/>
        </w:rPr>
      </w:pPr>
      <w:r w:rsidRPr="00F76EB3">
        <w:rPr>
          <w:rFonts w:ascii="Courier" w:hAnsi="Courier" w:cs="Courier"/>
          <w:sz w:val="26"/>
          <w:szCs w:val="26"/>
        </w:rPr>
        <w:t xml:space="preserve">16777218 3003852 -rw-r--r-- 1 atmaledy staff 0 20 " </w:t>
      </w:r>
      <w:r>
        <w:rPr>
          <w:rFonts w:ascii="Courier" w:hAnsi="Courier" w:cs="Courier"/>
          <w:sz w:val="26"/>
          <w:szCs w:val="26"/>
        </w:rPr>
        <w:t>Apr 29 16:30:6</w:t>
      </w:r>
      <w:r w:rsidRPr="00F76EB3">
        <w:rPr>
          <w:rFonts w:ascii="Courier" w:hAnsi="Courier" w:cs="Courier"/>
          <w:sz w:val="26"/>
          <w:szCs w:val="26"/>
        </w:rPr>
        <w:t xml:space="preserve"> 2013" "Apr 29 </w:t>
      </w:r>
      <w:r>
        <w:rPr>
          <w:rFonts w:ascii="Courier" w:hAnsi="Courier" w:cs="Courier"/>
          <w:sz w:val="26"/>
          <w:szCs w:val="26"/>
        </w:rPr>
        <w:t>16:30:06</w:t>
      </w:r>
      <w:r w:rsidRPr="00F76EB3">
        <w:rPr>
          <w:rFonts w:ascii="Courier" w:hAnsi="Courier" w:cs="Courier"/>
          <w:sz w:val="26"/>
          <w:szCs w:val="26"/>
        </w:rPr>
        <w:t xml:space="preserve"> 2013" "</w:t>
      </w:r>
      <w:r>
        <w:rPr>
          <w:rFonts w:ascii="Courier" w:hAnsi="Courier" w:cs="Courier"/>
          <w:sz w:val="26"/>
          <w:szCs w:val="26"/>
        </w:rPr>
        <w:t>Apr 29 16:30:07</w:t>
      </w:r>
      <w:r w:rsidRPr="00F76EB3">
        <w:rPr>
          <w:rFonts w:ascii="Courier" w:hAnsi="Courier" w:cs="Courier"/>
          <w:sz w:val="26"/>
          <w:szCs w:val="26"/>
        </w:rPr>
        <w:t xml:space="preserve"> 2013</w:t>
      </w:r>
      <w:r>
        <w:rPr>
          <w:rFonts w:ascii="Courier" w:hAnsi="Courier" w:cs="Courier"/>
          <w:sz w:val="26"/>
          <w:szCs w:val="26"/>
        </w:rPr>
        <w:t>" "Apr 29 16:30:07</w:t>
      </w:r>
      <w:r w:rsidRPr="00F76EB3">
        <w:rPr>
          <w:rFonts w:ascii="Courier" w:hAnsi="Courier" w:cs="Courier"/>
          <w:sz w:val="26"/>
          <w:szCs w:val="26"/>
        </w:rPr>
        <w:t xml:space="preserve"> 2013" 4096 8 0x40 secret_message.txt</w:t>
      </w:r>
    </w:p>
    <w:p w14:paraId="7B1E73D0" w14:textId="77777777" w:rsidR="00F76EB3" w:rsidRDefault="00F76EB3" w:rsidP="00F76EB3">
      <w:pPr>
        <w:rPr>
          <w:rFonts w:ascii="Courier" w:hAnsi="Courier" w:cs="Courier"/>
          <w:sz w:val="26"/>
          <w:szCs w:val="26"/>
        </w:rPr>
      </w:pPr>
    </w:p>
    <w:p w14:paraId="5A4DFC5B" w14:textId="611977D4" w:rsidR="00F76EB3" w:rsidRPr="00F76EB3" w:rsidRDefault="00F76EB3" w:rsidP="00F76EB3">
      <w:pPr>
        <w:rPr>
          <w:rFonts w:ascii="Courier" w:hAnsi="Courier" w:cs="Courier"/>
          <w:b/>
          <w:sz w:val="26"/>
          <w:szCs w:val="26"/>
        </w:rPr>
      </w:pPr>
      <w:r>
        <w:rPr>
          <w:rFonts w:ascii="Courier" w:hAnsi="Courier" w:cs="Courier"/>
          <w:b/>
          <w:sz w:val="26"/>
          <w:szCs w:val="26"/>
        </w:rPr>
        <w:t>Here you can see the date created/modified matches up with the packet capture. The file size from the client and server also match accordingly.</w:t>
      </w:r>
    </w:p>
    <w:p w14:paraId="0CD9494E" w14:textId="77777777" w:rsidR="000738D3" w:rsidRPr="008D0CDE" w:rsidRDefault="000738D3" w:rsidP="008D0CDE">
      <w:pPr>
        <w:rPr>
          <w:rFonts w:ascii="Courier" w:hAnsi="Courier" w:cs="Courier"/>
          <w:sz w:val="26"/>
          <w:szCs w:val="26"/>
        </w:rPr>
      </w:pPr>
    </w:p>
    <w:sectPr w:rsidR="000738D3" w:rsidRPr="008D0CDE" w:rsidSect="00FA449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61124" w14:textId="77777777" w:rsidR="005A37F6" w:rsidRDefault="005A37F6" w:rsidP="0020092C">
      <w:r>
        <w:separator/>
      </w:r>
    </w:p>
  </w:endnote>
  <w:endnote w:type="continuationSeparator" w:id="0">
    <w:p w14:paraId="074EA4CD" w14:textId="77777777" w:rsidR="005A37F6" w:rsidRDefault="005A37F6" w:rsidP="0020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45F7F" w14:textId="77777777" w:rsidR="005A37F6" w:rsidRDefault="005A37F6" w:rsidP="0020092C">
      <w:r>
        <w:separator/>
      </w:r>
    </w:p>
  </w:footnote>
  <w:footnote w:type="continuationSeparator" w:id="0">
    <w:p w14:paraId="034EB93A" w14:textId="77777777" w:rsidR="005A37F6" w:rsidRDefault="005A37F6" w:rsidP="002009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6E99"/>
    <w:multiLevelType w:val="hybridMultilevel"/>
    <w:tmpl w:val="6E1826F6"/>
    <w:lvl w:ilvl="0" w:tplc="A67EE0C0">
      <w:numFmt w:val="bullet"/>
      <w:lvlText w:val="-"/>
      <w:lvlJc w:val="left"/>
      <w:pPr>
        <w:ind w:left="720" w:hanging="360"/>
      </w:pPr>
      <w:rPr>
        <w:rFonts w:ascii="Courier" w:eastAsiaTheme="minorEastAsia" w:hAnsi="Courier"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268E8"/>
    <w:multiLevelType w:val="hybridMultilevel"/>
    <w:tmpl w:val="AFAA7E2A"/>
    <w:lvl w:ilvl="0" w:tplc="A67EE0C0">
      <w:numFmt w:val="bullet"/>
      <w:lvlText w:val="-"/>
      <w:lvlJc w:val="left"/>
      <w:pPr>
        <w:ind w:left="720" w:hanging="360"/>
      </w:pPr>
      <w:rPr>
        <w:rFonts w:ascii="Courier" w:eastAsiaTheme="minorEastAsia" w:hAnsi="Courier"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354A5"/>
    <w:multiLevelType w:val="hybridMultilevel"/>
    <w:tmpl w:val="F59E3F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A716D9"/>
    <w:multiLevelType w:val="hybridMultilevel"/>
    <w:tmpl w:val="4A72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F4B7D"/>
    <w:multiLevelType w:val="hybridMultilevel"/>
    <w:tmpl w:val="7F069DAE"/>
    <w:lvl w:ilvl="0" w:tplc="A67EE0C0">
      <w:numFmt w:val="bullet"/>
      <w:lvlText w:val="-"/>
      <w:lvlJc w:val="left"/>
      <w:pPr>
        <w:ind w:left="720" w:hanging="360"/>
      </w:pPr>
      <w:rPr>
        <w:rFonts w:ascii="Courier" w:eastAsiaTheme="minorEastAsia" w:hAnsi="Courier"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80617"/>
    <w:multiLevelType w:val="hybridMultilevel"/>
    <w:tmpl w:val="42EA7EDA"/>
    <w:lvl w:ilvl="0" w:tplc="A67EE0C0">
      <w:numFmt w:val="bullet"/>
      <w:lvlText w:val="-"/>
      <w:lvlJc w:val="left"/>
      <w:pPr>
        <w:ind w:left="720" w:hanging="360"/>
      </w:pPr>
      <w:rPr>
        <w:rFonts w:ascii="Courier" w:eastAsiaTheme="minorEastAsia" w:hAnsi="Courier"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0598E"/>
    <w:multiLevelType w:val="hybridMultilevel"/>
    <w:tmpl w:val="E6A6E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633EE4"/>
    <w:multiLevelType w:val="hybridMultilevel"/>
    <w:tmpl w:val="34DC5462"/>
    <w:lvl w:ilvl="0" w:tplc="A2C608D6">
      <w:numFmt w:val="bullet"/>
      <w:lvlText w:val="-"/>
      <w:lvlJc w:val="left"/>
      <w:pPr>
        <w:ind w:left="720" w:hanging="360"/>
      </w:pPr>
      <w:rPr>
        <w:rFonts w:ascii="Courier" w:eastAsiaTheme="minorEastAsia" w:hAnsi="Courier"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6C2B86"/>
    <w:multiLevelType w:val="hybridMultilevel"/>
    <w:tmpl w:val="EB14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5"/>
  </w:num>
  <w:num w:numId="6">
    <w:abstractNumId w:val="0"/>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7C"/>
    <w:rsid w:val="00022CE4"/>
    <w:rsid w:val="00046CFF"/>
    <w:rsid w:val="000738D3"/>
    <w:rsid w:val="00074DD5"/>
    <w:rsid w:val="00077E33"/>
    <w:rsid w:val="000E7B98"/>
    <w:rsid w:val="001C2372"/>
    <w:rsid w:val="001F2CBE"/>
    <w:rsid w:val="0020092C"/>
    <w:rsid w:val="00241E64"/>
    <w:rsid w:val="00272713"/>
    <w:rsid w:val="002B7A5F"/>
    <w:rsid w:val="002F7ED0"/>
    <w:rsid w:val="004106CE"/>
    <w:rsid w:val="004B4BC3"/>
    <w:rsid w:val="00575704"/>
    <w:rsid w:val="005A37F6"/>
    <w:rsid w:val="005F69D3"/>
    <w:rsid w:val="00607261"/>
    <w:rsid w:val="00624C72"/>
    <w:rsid w:val="00686731"/>
    <w:rsid w:val="006A25E7"/>
    <w:rsid w:val="006D75CD"/>
    <w:rsid w:val="006E2A2F"/>
    <w:rsid w:val="006F43BC"/>
    <w:rsid w:val="00750B9A"/>
    <w:rsid w:val="007D7E6B"/>
    <w:rsid w:val="008A44EA"/>
    <w:rsid w:val="008D0CDE"/>
    <w:rsid w:val="008E7A77"/>
    <w:rsid w:val="00943DAB"/>
    <w:rsid w:val="00966D77"/>
    <w:rsid w:val="0098296E"/>
    <w:rsid w:val="00996795"/>
    <w:rsid w:val="009B71BE"/>
    <w:rsid w:val="009F3DC0"/>
    <w:rsid w:val="00A846BF"/>
    <w:rsid w:val="00A9037C"/>
    <w:rsid w:val="00A977E3"/>
    <w:rsid w:val="00AB78CD"/>
    <w:rsid w:val="00C266A4"/>
    <w:rsid w:val="00C429DF"/>
    <w:rsid w:val="00C64367"/>
    <w:rsid w:val="00D849B6"/>
    <w:rsid w:val="00D87EF6"/>
    <w:rsid w:val="00D90D65"/>
    <w:rsid w:val="00DF2657"/>
    <w:rsid w:val="00E009F4"/>
    <w:rsid w:val="00F76EB3"/>
    <w:rsid w:val="00F86AF0"/>
    <w:rsid w:val="00F94CC8"/>
    <w:rsid w:val="00FA4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40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9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3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3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037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037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A9037C"/>
    <w:rPr>
      <w:i/>
      <w:iCs/>
      <w:color w:val="808080" w:themeColor="text1" w:themeTint="7F"/>
    </w:rPr>
  </w:style>
  <w:style w:type="character" w:customStyle="1" w:styleId="Heading1Char">
    <w:name w:val="Heading 1 Char"/>
    <w:basedOn w:val="DefaultParagraphFont"/>
    <w:link w:val="Heading1"/>
    <w:uiPriority w:val="9"/>
    <w:rsid w:val="00A9037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037C"/>
    <w:pPr>
      <w:ind w:left="720"/>
      <w:contextualSpacing/>
    </w:pPr>
  </w:style>
  <w:style w:type="character" w:customStyle="1" w:styleId="Heading2Char">
    <w:name w:val="Heading 2 Char"/>
    <w:basedOn w:val="DefaultParagraphFont"/>
    <w:link w:val="Heading2"/>
    <w:uiPriority w:val="9"/>
    <w:rsid w:val="00D849B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0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92C"/>
    <w:rPr>
      <w:rFonts w:ascii="Lucida Grande" w:hAnsi="Lucida Grande" w:cs="Lucida Grande"/>
      <w:sz w:val="18"/>
      <w:szCs w:val="18"/>
    </w:rPr>
  </w:style>
  <w:style w:type="paragraph" w:styleId="Header">
    <w:name w:val="header"/>
    <w:basedOn w:val="Normal"/>
    <w:link w:val="HeaderChar"/>
    <w:uiPriority w:val="99"/>
    <w:unhideWhenUsed/>
    <w:rsid w:val="0020092C"/>
    <w:pPr>
      <w:tabs>
        <w:tab w:val="center" w:pos="4320"/>
        <w:tab w:val="right" w:pos="8640"/>
      </w:tabs>
    </w:pPr>
  </w:style>
  <w:style w:type="character" w:customStyle="1" w:styleId="HeaderChar">
    <w:name w:val="Header Char"/>
    <w:basedOn w:val="DefaultParagraphFont"/>
    <w:link w:val="Header"/>
    <w:uiPriority w:val="99"/>
    <w:rsid w:val="0020092C"/>
  </w:style>
  <w:style w:type="paragraph" w:styleId="Footer">
    <w:name w:val="footer"/>
    <w:basedOn w:val="Normal"/>
    <w:link w:val="FooterChar"/>
    <w:uiPriority w:val="99"/>
    <w:unhideWhenUsed/>
    <w:rsid w:val="0020092C"/>
    <w:pPr>
      <w:tabs>
        <w:tab w:val="center" w:pos="4320"/>
        <w:tab w:val="right" w:pos="8640"/>
      </w:tabs>
    </w:pPr>
  </w:style>
  <w:style w:type="character" w:customStyle="1" w:styleId="FooterChar">
    <w:name w:val="Footer Char"/>
    <w:basedOn w:val="DefaultParagraphFont"/>
    <w:link w:val="Footer"/>
    <w:uiPriority w:val="99"/>
    <w:rsid w:val="0020092C"/>
  </w:style>
  <w:style w:type="paragraph" w:styleId="TOCHeading">
    <w:name w:val="TOC Heading"/>
    <w:basedOn w:val="Heading1"/>
    <w:next w:val="Normal"/>
    <w:uiPriority w:val="39"/>
    <w:unhideWhenUsed/>
    <w:qFormat/>
    <w:rsid w:val="006D75C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D75CD"/>
    <w:pPr>
      <w:spacing w:before="120"/>
    </w:pPr>
    <w:rPr>
      <w:b/>
    </w:rPr>
  </w:style>
  <w:style w:type="paragraph" w:styleId="TOC2">
    <w:name w:val="toc 2"/>
    <w:basedOn w:val="Normal"/>
    <w:next w:val="Normal"/>
    <w:autoRedefine/>
    <w:uiPriority w:val="39"/>
    <w:unhideWhenUsed/>
    <w:rsid w:val="006D75CD"/>
    <w:pPr>
      <w:ind w:left="240"/>
    </w:pPr>
    <w:rPr>
      <w:b/>
      <w:sz w:val="22"/>
      <w:szCs w:val="22"/>
    </w:rPr>
  </w:style>
  <w:style w:type="paragraph" w:styleId="TOC3">
    <w:name w:val="toc 3"/>
    <w:basedOn w:val="Normal"/>
    <w:next w:val="Normal"/>
    <w:autoRedefine/>
    <w:uiPriority w:val="39"/>
    <w:semiHidden/>
    <w:unhideWhenUsed/>
    <w:rsid w:val="006D75CD"/>
    <w:pPr>
      <w:ind w:left="480"/>
    </w:pPr>
    <w:rPr>
      <w:sz w:val="22"/>
      <w:szCs w:val="22"/>
    </w:rPr>
  </w:style>
  <w:style w:type="paragraph" w:styleId="TOC4">
    <w:name w:val="toc 4"/>
    <w:basedOn w:val="Normal"/>
    <w:next w:val="Normal"/>
    <w:autoRedefine/>
    <w:uiPriority w:val="39"/>
    <w:semiHidden/>
    <w:unhideWhenUsed/>
    <w:rsid w:val="006D75CD"/>
    <w:pPr>
      <w:ind w:left="720"/>
    </w:pPr>
    <w:rPr>
      <w:sz w:val="20"/>
      <w:szCs w:val="20"/>
    </w:rPr>
  </w:style>
  <w:style w:type="paragraph" w:styleId="TOC5">
    <w:name w:val="toc 5"/>
    <w:basedOn w:val="Normal"/>
    <w:next w:val="Normal"/>
    <w:autoRedefine/>
    <w:uiPriority w:val="39"/>
    <w:semiHidden/>
    <w:unhideWhenUsed/>
    <w:rsid w:val="006D75CD"/>
    <w:pPr>
      <w:ind w:left="960"/>
    </w:pPr>
    <w:rPr>
      <w:sz w:val="20"/>
      <w:szCs w:val="20"/>
    </w:rPr>
  </w:style>
  <w:style w:type="paragraph" w:styleId="TOC6">
    <w:name w:val="toc 6"/>
    <w:basedOn w:val="Normal"/>
    <w:next w:val="Normal"/>
    <w:autoRedefine/>
    <w:uiPriority w:val="39"/>
    <w:semiHidden/>
    <w:unhideWhenUsed/>
    <w:rsid w:val="006D75CD"/>
    <w:pPr>
      <w:ind w:left="1200"/>
    </w:pPr>
    <w:rPr>
      <w:sz w:val="20"/>
      <w:szCs w:val="20"/>
    </w:rPr>
  </w:style>
  <w:style w:type="paragraph" w:styleId="TOC7">
    <w:name w:val="toc 7"/>
    <w:basedOn w:val="Normal"/>
    <w:next w:val="Normal"/>
    <w:autoRedefine/>
    <w:uiPriority w:val="39"/>
    <w:semiHidden/>
    <w:unhideWhenUsed/>
    <w:rsid w:val="006D75CD"/>
    <w:pPr>
      <w:ind w:left="1440"/>
    </w:pPr>
    <w:rPr>
      <w:sz w:val="20"/>
      <w:szCs w:val="20"/>
    </w:rPr>
  </w:style>
  <w:style w:type="paragraph" w:styleId="TOC8">
    <w:name w:val="toc 8"/>
    <w:basedOn w:val="Normal"/>
    <w:next w:val="Normal"/>
    <w:autoRedefine/>
    <w:uiPriority w:val="39"/>
    <w:semiHidden/>
    <w:unhideWhenUsed/>
    <w:rsid w:val="006D75CD"/>
    <w:pPr>
      <w:ind w:left="1680"/>
    </w:pPr>
    <w:rPr>
      <w:sz w:val="20"/>
      <w:szCs w:val="20"/>
    </w:rPr>
  </w:style>
  <w:style w:type="paragraph" w:styleId="TOC9">
    <w:name w:val="toc 9"/>
    <w:basedOn w:val="Normal"/>
    <w:next w:val="Normal"/>
    <w:autoRedefine/>
    <w:uiPriority w:val="39"/>
    <w:semiHidden/>
    <w:unhideWhenUsed/>
    <w:rsid w:val="006D75C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9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3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3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037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037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A9037C"/>
    <w:rPr>
      <w:i/>
      <w:iCs/>
      <w:color w:val="808080" w:themeColor="text1" w:themeTint="7F"/>
    </w:rPr>
  </w:style>
  <w:style w:type="character" w:customStyle="1" w:styleId="Heading1Char">
    <w:name w:val="Heading 1 Char"/>
    <w:basedOn w:val="DefaultParagraphFont"/>
    <w:link w:val="Heading1"/>
    <w:uiPriority w:val="9"/>
    <w:rsid w:val="00A9037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037C"/>
    <w:pPr>
      <w:ind w:left="720"/>
      <w:contextualSpacing/>
    </w:pPr>
  </w:style>
  <w:style w:type="character" w:customStyle="1" w:styleId="Heading2Char">
    <w:name w:val="Heading 2 Char"/>
    <w:basedOn w:val="DefaultParagraphFont"/>
    <w:link w:val="Heading2"/>
    <w:uiPriority w:val="9"/>
    <w:rsid w:val="00D849B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0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92C"/>
    <w:rPr>
      <w:rFonts w:ascii="Lucida Grande" w:hAnsi="Lucida Grande" w:cs="Lucida Grande"/>
      <w:sz w:val="18"/>
      <w:szCs w:val="18"/>
    </w:rPr>
  </w:style>
  <w:style w:type="paragraph" w:styleId="Header">
    <w:name w:val="header"/>
    <w:basedOn w:val="Normal"/>
    <w:link w:val="HeaderChar"/>
    <w:uiPriority w:val="99"/>
    <w:unhideWhenUsed/>
    <w:rsid w:val="0020092C"/>
    <w:pPr>
      <w:tabs>
        <w:tab w:val="center" w:pos="4320"/>
        <w:tab w:val="right" w:pos="8640"/>
      </w:tabs>
    </w:pPr>
  </w:style>
  <w:style w:type="character" w:customStyle="1" w:styleId="HeaderChar">
    <w:name w:val="Header Char"/>
    <w:basedOn w:val="DefaultParagraphFont"/>
    <w:link w:val="Header"/>
    <w:uiPriority w:val="99"/>
    <w:rsid w:val="0020092C"/>
  </w:style>
  <w:style w:type="paragraph" w:styleId="Footer">
    <w:name w:val="footer"/>
    <w:basedOn w:val="Normal"/>
    <w:link w:val="FooterChar"/>
    <w:uiPriority w:val="99"/>
    <w:unhideWhenUsed/>
    <w:rsid w:val="0020092C"/>
    <w:pPr>
      <w:tabs>
        <w:tab w:val="center" w:pos="4320"/>
        <w:tab w:val="right" w:pos="8640"/>
      </w:tabs>
    </w:pPr>
  </w:style>
  <w:style w:type="character" w:customStyle="1" w:styleId="FooterChar">
    <w:name w:val="Footer Char"/>
    <w:basedOn w:val="DefaultParagraphFont"/>
    <w:link w:val="Footer"/>
    <w:uiPriority w:val="99"/>
    <w:rsid w:val="0020092C"/>
  </w:style>
  <w:style w:type="paragraph" w:styleId="TOCHeading">
    <w:name w:val="TOC Heading"/>
    <w:basedOn w:val="Heading1"/>
    <w:next w:val="Normal"/>
    <w:uiPriority w:val="39"/>
    <w:unhideWhenUsed/>
    <w:qFormat/>
    <w:rsid w:val="006D75C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D75CD"/>
    <w:pPr>
      <w:spacing w:before="120"/>
    </w:pPr>
    <w:rPr>
      <w:b/>
    </w:rPr>
  </w:style>
  <w:style w:type="paragraph" w:styleId="TOC2">
    <w:name w:val="toc 2"/>
    <w:basedOn w:val="Normal"/>
    <w:next w:val="Normal"/>
    <w:autoRedefine/>
    <w:uiPriority w:val="39"/>
    <w:unhideWhenUsed/>
    <w:rsid w:val="006D75CD"/>
    <w:pPr>
      <w:ind w:left="240"/>
    </w:pPr>
    <w:rPr>
      <w:b/>
      <w:sz w:val="22"/>
      <w:szCs w:val="22"/>
    </w:rPr>
  </w:style>
  <w:style w:type="paragraph" w:styleId="TOC3">
    <w:name w:val="toc 3"/>
    <w:basedOn w:val="Normal"/>
    <w:next w:val="Normal"/>
    <w:autoRedefine/>
    <w:uiPriority w:val="39"/>
    <w:semiHidden/>
    <w:unhideWhenUsed/>
    <w:rsid w:val="006D75CD"/>
    <w:pPr>
      <w:ind w:left="480"/>
    </w:pPr>
    <w:rPr>
      <w:sz w:val="22"/>
      <w:szCs w:val="22"/>
    </w:rPr>
  </w:style>
  <w:style w:type="paragraph" w:styleId="TOC4">
    <w:name w:val="toc 4"/>
    <w:basedOn w:val="Normal"/>
    <w:next w:val="Normal"/>
    <w:autoRedefine/>
    <w:uiPriority w:val="39"/>
    <w:semiHidden/>
    <w:unhideWhenUsed/>
    <w:rsid w:val="006D75CD"/>
    <w:pPr>
      <w:ind w:left="720"/>
    </w:pPr>
    <w:rPr>
      <w:sz w:val="20"/>
      <w:szCs w:val="20"/>
    </w:rPr>
  </w:style>
  <w:style w:type="paragraph" w:styleId="TOC5">
    <w:name w:val="toc 5"/>
    <w:basedOn w:val="Normal"/>
    <w:next w:val="Normal"/>
    <w:autoRedefine/>
    <w:uiPriority w:val="39"/>
    <w:semiHidden/>
    <w:unhideWhenUsed/>
    <w:rsid w:val="006D75CD"/>
    <w:pPr>
      <w:ind w:left="960"/>
    </w:pPr>
    <w:rPr>
      <w:sz w:val="20"/>
      <w:szCs w:val="20"/>
    </w:rPr>
  </w:style>
  <w:style w:type="paragraph" w:styleId="TOC6">
    <w:name w:val="toc 6"/>
    <w:basedOn w:val="Normal"/>
    <w:next w:val="Normal"/>
    <w:autoRedefine/>
    <w:uiPriority w:val="39"/>
    <w:semiHidden/>
    <w:unhideWhenUsed/>
    <w:rsid w:val="006D75CD"/>
    <w:pPr>
      <w:ind w:left="1200"/>
    </w:pPr>
    <w:rPr>
      <w:sz w:val="20"/>
      <w:szCs w:val="20"/>
    </w:rPr>
  </w:style>
  <w:style w:type="paragraph" w:styleId="TOC7">
    <w:name w:val="toc 7"/>
    <w:basedOn w:val="Normal"/>
    <w:next w:val="Normal"/>
    <w:autoRedefine/>
    <w:uiPriority w:val="39"/>
    <w:semiHidden/>
    <w:unhideWhenUsed/>
    <w:rsid w:val="006D75CD"/>
    <w:pPr>
      <w:ind w:left="1440"/>
    </w:pPr>
    <w:rPr>
      <w:sz w:val="20"/>
      <w:szCs w:val="20"/>
    </w:rPr>
  </w:style>
  <w:style w:type="paragraph" w:styleId="TOC8">
    <w:name w:val="toc 8"/>
    <w:basedOn w:val="Normal"/>
    <w:next w:val="Normal"/>
    <w:autoRedefine/>
    <w:uiPriority w:val="39"/>
    <w:semiHidden/>
    <w:unhideWhenUsed/>
    <w:rsid w:val="006D75CD"/>
    <w:pPr>
      <w:ind w:left="1680"/>
    </w:pPr>
    <w:rPr>
      <w:sz w:val="20"/>
      <w:szCs w:val="20"/>
    </w:rPr>
  </w:style>
  <w:style w:type="paragraph" w:styleId="TOC9">
    <w:name w:val="toc 9"/>
    <w:basedOn w:val="Normal"/>
    <w:next w:val="Normal"/>
    <w:autoRedefine/>
    <w:uiPriority w:val="39"/>
    <w:semiHidden/>
    <w:unhideWhenUsed/>
    <w:rsid w:val="006D75C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3CF9-1A6E-5C4A-A411-E0BB10D9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680</Words>
  <Characters>3876</Characters>
  <Application>Microsoft Macintosh Word</Application>
  <DocSecurity>0</DocSecurity>
  <Lines>32</Lines>
  <Paragraphs>9</Paragraphs>
  <ScaleCrop>false</ScaleCrop>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Maledy</dc:creator>
  <cp:keywords/>
  <dc:description/>
  <cp:lastModifiedBy>Andrew Maledy</cp:lastModifiedBy>
  <cp:revision>46</cp:revision>
  <dcterms:created xsi:type="dcterms:W3CDTF">2013-04-22T00:41:00Z</dcterms:created>
  <dcterms:modified xsi:type="dcterms:W3CDTF">2013-05-14T22:01:00Z</dcterms:modified>
</cp:coreProperties>
</file>