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C7DC6" w14:textId="05143842" w:rsidR="008726B4" w:rsidRPr="00CA0DDB" w:rsidRDefault="00783762" w:rsidP="00F11334">
      <w:pPr>
        <w:pStyle w:val="Titre"/>
        <w:ind w:firstLine="720"/>
        <w:rPr>
          <w:sz w:val="84"/>
          <w:szCs w:val="84"/>
        </w:rPr>
      </w:pPr>
      <w:r w:rsidRPr="00CA0DDB">
        <w:rPr>
          <w:sz w:val="84"/>
          <w:szCs w:val="84"/>
        </w:rPr>
        <w:t>Rapport projet</w:t>
      </w:r>
      <w:r w:rsidR="00F11334" w:rsidRPr="00CA0DDB">
        <w:rPr>
          <w:sz w:val="84"/>
          <w:szCs w:val="84"/>
        </w:rPr>
        <w:t xml:space="preserve"> </w:t>
      </w:r>
      <w:r w:rsidRPr="00CA0DDB">
        <w:rPr>
          <w:sz w:val="84"/>
          <w:szCs w:val="84"/>
        </w:rPr>
        <w:t>Apprentissag</w:t>
      </w:r>
      <w:r w:rsidR="00841FB0" w:rsidRPr="00CA0DDB">
        <w:rPr>
          <w:sz w:val="84"/>
          <w:szCs w:val="84"/>
        </w:rPr>
        <w:t>e</w:t>
      </w:r>
      <w:r w:rsidR="00F11334" w:rsidRPr="00CA0DDB">
        <w:rPr>
          <w:sz w:val="84"/>
          <w:szCs w:val="84"/>
        </w:rPr>
        <w:t xml:space="preserve"> </w:t>
      </w:r>
      <w:r w:rsidR="00841FB0" w:rsidRPr="00CA0DDB">
        <w:rPr>
          <w:sz w:val="84"/>
          <w:szCs w:val="84"/>
        </w:rPr>
        <w:t>A</w:t>
      </w:r>
      <w:r w:rsidRPr="00CA0DDB">
        <w:rPr>
          <w:sz w:val="84"/>
          <w:szCs w:val="84"/>
        </w:rPr>
        <w:t>utomatique</w:t>
      </w:r>
    </w:p>
    <w:sdt>
      <w:sdtPr>
        <w:rPr>
          <w:rFonts w:asciiTheme="minorHAnsi" w:eastAsiaTheme="minorEastAsia" w:hAnsiTheme="minorHAnsi" w:cstheme="minorBidi"/>
          <w:color w:val="auto"/>
          <w:sz w:val="21"/>
          <w:szCs w:val="21"/>
        </w:rPr>
        <w:id w:val="1513492750"/>
        <w:docPartObj>
          <w:docPartGallery w:val="Table of Contents"/>
          <w:docPartUnique/>
        </w:docPartObj>
      </w:sdtPr>
      <w:sdtEndPr>
        <w:rPr>
          <w:b/>
          <w:bCs/>
        </w:rPr>
      </w:sdtEndPr>
      <w:sdtContent>
        <w:p w14:paraId="79A41A21" w14:textId="6451B1B4" w:rsidR="00CA0DDB" w:rsidRDefault="00CA0DDB">
          <w:pPr>
            <w:pStyle w:val="En-ttedetabledesmatires"/>
          </w:pPr>
          <w:r>
            <w:t>Table des matières</w:t>
          </w:r>
        </w:p>
        <w:p w14:paraId="73AF573C" w14:textId="0A1F6F07" w:rsidR="00CA0DDB" w:rsidRDefault="00CA0DDB">
          <w:pPr>
            <w:pStyle w:val="TM1"/>
            <w:tabs>
              <w:tab w:val="right" w:leader="dot" w:pos="9062"/>
            </w:tabs>
            <w:rPr>
              <w:noProof/>
            </w:rPr>
          </w:pPr>
          <w:r>
            <w:fldChar w:fldCharType="begin"/>
          </w:r>
          <w:r>
            <w:instrText xml:space="preserve"> TOC \o "1-3" \h \z \u </w:instrText>
          </w:r>
          <w:r>
            <w:fldChar w:fldCharType="separate"/>
          </w:r>
          <w:hyperlink w:anchor="_Toc67936900" w:history="1">
            <w:r w:rsidRPr="00D17199">
              <w:rPr>
                <w:rStyle w:val="Lienhypertexte"/>
                <w:noProof/>
              </w:rPr>
              <w:t>Exploration des données</w:t>
            </w:r>
            <w:r>
              <w:rPr>
                <w:noProof/>
                <w:webHidden/>
              </w:rPr>
              <w:tab/>
            </w:r>
            <w:r>
              <w:rPr>
                <w:noProof/>
                <w:webHidden/>
              </w:rPr>
              <w:fldChar w:fldCharType="begin"/>
            </w:r>
            <w:r>
              <w:rPr>
                <w:noProof/>
                <w:webHidden/>
              </w:rPr>
              <w:instrText xml:space="preserve"> PAGEREF _Toc67936900 \h </w:instrText>
            </w:r>
            <w:r>
              <w:rPr>
                <w:noProof/>
                <w:webHidden/>
              </w:rPr>
            </w:r>
            <w:r>
              <w:rPr>
                <w:noProof/>
                <w:webHidden/>
              </w:rPr>
              <w:fldChar w:fldCharType="separate"/>
            </w:r>
            <w:r w:rsidR="007E24F3">
              <w:rPr>
                <w:noProof/>
                <w:webHidden/>
              </w:rPr>
              <w:t>2</w:t>
            </w:r>
            <w:r>
              <w:rPr>
                <w:noProof/>
                <w:webHidden/>
              </w:rPr>
              <w:fldChar w:fldCharType="end"/>
            </w:r>
          </w:hyperlink>
        </w:p>
        <w:p w14:paraId="28B29F98" w14:textId="1DE66236" w:rsidR="00CA0DDB" w:rsidRDefault="00FF0A1F">
          <w:pPr>
            <w:pStyle w:val="TM1"/>
            <w:tabs>
              <w:tab w:val="right" w:leader="dot" w:pos="9062"/>
            </w:tabs>
            <w:rPr>
              <w:noProof/>
            </w:rPr>
          </w:pPr>
          <w:hyperlink w:anchor="_Toc67936901" w:history="1">
            <w:r w:rsidR="00CA0DDB" w:rsidRPr="00D17199">
              <w:rPr>
                <w:rStyle w:val="Lienhypertexte"/>
                <w:noProof/>
              </w:rPr>
              <w:t>Définition de la tâche</w:t>
            </w:r>
            <w:r w:rsidR="00CA0DDB">
              <w:rPr>
                <w:noProof/>
                <w:webHidden/>
              </w:rPr>
              <w:tab/>
            </w:r>
            <w:r w:rsidR="00CA0DDB">
              <w:rPr>
                <w:noProof/>
                <w:webHidden/>
              </w:rPr>
              <w:fldChar w:fldCharType="begin"/>
            </w:r>
            <w:r w:rsidR="00CA0DDB">
              <w:rPr>
                <w:noProof/>
                <w:webHidden/>
              </w:rPr>
              <w:instrText xml:space="preserve"> PAGEREF _Toc67936901 \h </w:instrText>
            </w:r>
            <w:r w:rsidR="00CA0DDB">
              <w:rPr>
                <w:noProof/>
                <w:webHidden/>
              </w:rPr>
            </w:r>
            <w:r w:rsidR="00CA0DDB">
              <w:rPr>
                <w:noProof/>
                <w:webHidden/>
              </w:rPr>
              <w:fldChar w:fldCharType="separate"/>
            </w:r>
            <w:r w:rsidR="007E24F3">
              <w:rPr>
                <w:noProof/>
                <w:webHidden/>
              </w:rPr>
              <w:t>4</w:t>
            </w:r>
            <w:r w:rsidR="00CA0DDB">
              <w:rPr>
                <w:noProof/>
                <w:webHidden/>
              </w:rPr>
              <w:fldChar w:fldCharType="end"/>
            </w:r>
          </w:hyperlink>
        </w:p>
        <w:p w14:paraId="67A15B5D" w14:textId="35E33C8E" w:rsidR="00CA0DDB" w:rsidRDefault="00FF0A1F">
          <w:pPr>
            <w:pStyle w:val="TM1"/>
            <w:tabs>
              <w:tab w:val="right" w:leader="dot" w:pos="9062"/>
            </w:tabs>
            <w:rPr>
              <w:noProof/>
            </w:rPr>
          </w:pPr>
          <w:hyperlink w:anchor="_Toc67936902" w:history="1">
            <w:r w:rsidR="00CA0DDB" w:rsidRPr="00D17199">
              <w:rPr>
                <w:rStyle w:val="Lienhypertexte"/>
                <w:noProof/>
              </w:rPr>
              <w:t>Pre-processing 1</w:t>
            </w:r>
            <w:r w:rsidR="00CA0DDB">
              <w:rPr>
                <w:noProof/>
                <w:webHidden/>
              </w:rPr>
              <w:tab/>
            </w:r>
            <w:r w:rsidR="00CA0DDB">
              <w:rPr>
                <w:noProof/>
                <w:webHidden/>
              </w:rPr>
              <w:fldChar w:fldCharType="begin"/>
            </w:r>
            <w:r w:rsidR="00CA0DDB">
              <w:rPr>
                <w:noProof/>
                <w:webHidden/>
              </w:rPr>
              <w:instrText xml:space="preserve"> PAGEREF _Toc67936902 \h </w:instrText>
            </w:r>
            <w:r w:rsidR="00CA0DDB">
              <w:rPr>
                <w:noProof/>
                <w:webHidden/>
              </w:rPr>
            </w:r>
            <w:r w:rsidR="00CA0DDB">
              <w:rPr>
                <w:noProof/>
                <w:webHidden/>
              </w:rPr>
              <w:fldChar w:fldCharType="separate"/>
            </w:r>
            <w:r w:rsidR="007E24F3">
              <w:rPr>
                <w:noProof/>
                <w:webHidden/>
              </w:rPr>
              <w:t>4</w:t>
            </w:r>
            <w:r w:rsidR="00CA0DDB">
              <w:rPr>
                <w:noProof/>
                <w:webHidden/>
              </w:rPr>
              <w:fldChar w:fldCharType="end"/>
            </w:r>
          </w:hyperlink>
        </w:p>
        <w:p w14:paraId="343AF420" w14:textId="5DDD233E" w:rsidR="00CA0DDB" w:rsidRDefault="00FF0A1F">
          <w:pPr>
            <w:pStyle w:val="TM1"/>
            <w:tabs>
              <w:tab w:val="right" w:leader="dot" w:pos="9062"/>
            </w:tabs>
            <w:rPr>
              <w:noProof/>
            </w:rPr>
          </w:pPr>
          <w:hyperlink w:anchor="_Toc67936903" w:history="1">
            <w:r w:rsidR="00CA0DDB" w:rsidRPr="00D17199">
              <w:rPr>
                <w:rStyle w:val="Lienhypertexte"/>
                <w:noProof/>
              </w:rPr>
              <w:t>Optimisations</w:t>
            </w:r>
            <w:r w:rsidR="00CA0DDB">
              <w:rPr>
                <w:noProof/>
                <w:webHidden/>
              </w:rPr>
              <w:tab/>
            </w:r>
            <w:r w:rsidR="00CA0DDB">
              <w:rPr>
                <w:noProof/>
                <w:webHidden/>
              </w:rPr>
              <w:fldChar w:fldCharType="begin"/>
            </w:r>
            <w:r w:rsidR="00CA0DDB">
              <w:rPr>
                <w:noProof/>
                <w:webHidden/>
              </w:rPr>
              <w:instrText xml:space="preserve"> PAGEREF _Toc67936903 \h </w:instrText>
            </w:r>
            <w:r w:rsidR="00CA0DDB">
              <w:rPr>
                <w:noProof/>
                <w:webHidden/>
              </w:rPr>
            </w:r>
            <w:r w:rsidR="00CA0DDB">
              <w:rPr>
                <w:noProof/>
                <w:webHidden/>
              </w:rPr>
              <w:fldChar w:fldCharType="separate"/>
            </w:r>
            <w:r w:rsidR="007E24F3">
              <w:rPr>
                <w:noProof/>
                <w:webHidden/>
              </w:rPr>
              <w:t>4</w:t>
            </w:r>
            <w:r w:rsidR="00CA0DDB">
              <w:rPr>
                <w:noProof/>
                <w:webHidden/>
              </w:rPr>
              <w:fldChar w:fldCharType="end"/>
            </w:r>
          </w:hyperlink>
        </w:p>
        <w:p w14:paraId="54B43455" w14:textId="5098D211" w:rsidR="00CA0DDB" w:rsidRDefault="00FF0A1F">
          <w:pPr>
            <w:pStyle w:val="TM1"/>
            <w:tabs>
              <w:tab w:val="right" w:leader="dot" w:pos="9062"/>
            </w:tabs>
            <w:rPr>
              <w:noProof/>
            </w:rPr>
          </w:pPr>
          <w:hyperlink w:anchor="_Toc67936904" w:history="1">
            <w:r w:rsidR="00CA0DDB" w:rsidRPr="00D17199">
              <w:rPr>
                <w:rStyle w:val="Lienhypertexte"/>
                <w:noProof/>
              </w:rPr>
              <w:t>Ouverture/Conclusion</w:t>
            </w:r>
            <w:r w:rsidR="00CA0DDB">
              <w:rPr>
                <w:noProof/>
                <w:webHidden/>
              </w:rPr>
              <w:tab/>
            </w:r>
            <w:r w:rsidR="00CA0DDB">
              <w:rPr>
                <w:noProof/>
                <w:webHidden/>
              </w:rPr>
              <w:fldChar w:fldCharType="begin"/>
            </w:r>
            <w:r w:rsidR="00CA0DDB">
              <w:rPr>
                <w:noProof/>
                <w:webHidden/>
              </w:rPr>
              <w:instrText xml:space="preserve"> PAGEREF _Toc67936904 \h </w:instrText>
            </w:r>
            <w:r w:rsidR="00CA0DDB">
              <w:rPr>
                <w:noProof/>
                <w:webHidden/>
              </w:rPr>
            </w:r>
            <w:r w:rsidR="00CA0DDB">
              <w:rPr>
                <w:noProof/>
                <w:webHidden/>
              </w:rPr>
              <w:fldChar w:fldCharType="separate"/>
            </w:r>
            <w:r w:rsidR="007E24F3">
              <w:rPr>
                <w:noProof/>
                <w:webHidden/>
              </w:rPr>
              <w:t>6</w:t>
            </w:r>
            <w:r w:rsidR="00CA0DDB">
              <w:rPr>
                <w:noProof/>
                <w:webHidden/>
              </w:rPr>
              <w:fldChar w:fldCharType="end"/>
            </w:r>
          </w:hyperlink>
        </w:p>
        <w:p w14:paraId="278B6D8F" w14:textId="605CD484" w:rsidR="00CA0DDB" w:rsidRDefault="00CA0DDB">
          <w:r>
            <w:rPr>
              <w:b/>
              <w:bCs/>
            </w:rPr>
            <w:fldChar w:fldCharType="end"/>
          </w:r>
        </w:p>
      </w:sdtContent>
    </w:sdt>
    <w:p w14:paraId="097C7DC7" w14:textId="77777777" w:rsidR="008726B4" w:rsidRDefault="008726B4" w:rsidP="00841FB0">
      <w:pPr>
        <w:jc w:val="both"/>
      </w:pPr>
    </w:p>
    <w:p w14:paraId="10BDCD39" w14:textId="77777777" w:rsidR="00F11334" w:rsidRDefault="00F11334">
      <w:pPr>
        <w:rPr>
          <w:rFonts w:asciiTheme="majorHAnsi" w:eastAsiaTheme="majorEastAsia" w:hAnsiTheme="majorHAnsi" w:cstheme="majorBidi"/>
          <w:color w:val="2F5496" w:themeColor="accent1" w:themeShade="BF"/>
          <w:sz w:val="40"/>
          <w:szCs w:val="40"/>
        </w:rPr>
      </w:pPr>
      <w:r>
        <w:br w:type="page"/>
      </w:r>
    </w:p>
    <w:p w14:paraId="097C7DC8" w14:textId="5779529F" w:rsidR="008726B4" w:rsidRDefault="00783762" w:rsidP="00841FB0">
      <w:pPr>
        <w:pStyle w:val="Titre1"/>
        <w:jc w:val="both"/>
      </w:pPr>
      <w:bookmarkStart w:id="0" w:name="_Toc67936900"/>
      <w:r>
        <w:lastRenderedPageBreak/>
        <w:t>Exploration des données</w:t>
      </w:r>
      <w:bookmarkEnd w:id="0"/>
      <w:r>
        <w:t xml:space="preserve"> </w:t>
      </w:r>
    </w:p>
    <w:p w14:paraId="64639532" w14:textId="77777777" w:rsidR="00F11334" w:rsidRPr="00F11334" w:rsidRDefault="00F11334" w:rsidP="00F11334"/>
    <w:p w14:paraId="097C7DC9" w14:textId="77777777" w:rsidR="008726B4" w:rsidRDefault="00783762" w:rsidP="00841FB0">
      <w:pPr>
        <w:ind w:firstLine="708"/>
        <w:jc w:val="both"/>
      </w:pPr>
      <w:r>
        <w:t xml:space="preserve">Pour ce projet nous avons choisi un </w:t>
      </w:r>
      <w:proofErr w:type="spellStart"/>
      <w:r>
        <w:t>dataset</w:t>
      </w:r>
      <w:proofErr w:type="spellEnd"/>
      <w:r>
        <w:t xml:space="preserve"> sur </w:t>
      </w:r>
      <w:proofErr w:type="spellStart"/>
      <w:r>
        <w:t>kaggel</w:t>
      </w:r>
      <w:proofErr w:type="spellEnd"/>
      <w:r>
        <w:t xml:space="preserve"> sur le thème des matchs NBA. Nous avions plusieurs choix de fichier csv possibles et les prendre tous nous aurait fait un trop grand nombre de données à traiter. Nous avons donc choisi de prendre celui qui répertoriait les statistiques des matchs (</w:t>
      </w:r>
      <w:hyperlink r:id="rId9">
        <w:r>
          <w:rPr>
            <w:rFonts w:ascii="Arial" w:eastAsia="Arial" w:hAnsi="Arial" w:cs="Arial"/>
            <w:color w:val="0000FF"/>
            <w:sz w:val="20"/>
            <w:szCs w:val="20"/>
            <w:u w:val="single"/>
          </w:rPr>
          <w:t>https://www.kaggle.com/nathanlauga/nba-games</w:t>
        </w:r>
      </w:hyperlink>
      <w:r>
        <w:t xml:space="preserve">). </w:t>
      </w:r>
    </w:p>
    <w:p w14:paraId="097C7DCA" w14:textId="77777777" w:rsidR="008726B4" w:rsidRDefault="00783762" w:rsidP="00841FB0">
      <w:pPr>
        <w:jc w:val="both"/>
      </w:pPr>
      <w:r>
        <w:t xml:space="preserve">Le </w:t>
      </w:r>
      <w:proofErr w:type="spellStart"/>
      <w:r>
        <w:t>dataset</w:t>
      </w:r>
      <w:proofErr w:type="spellEnd"/>
      <w:r>
        <w:t xml:space="preserve"> original possède les informations suivantes : </w:t>
      </w:r>
      <w:r>
        <w:tab/>
      </w:r>
    </w:p>
    <w:p w14:paraId="097C7DCB" w14:textId="77777777" w:rsidR="008726B4" w:rsidRPr="000D2D5C" w:rsidRDefault="00783762" w:rsidP="00841FB0">
      <w:pPr>
        <w:jc w:val="both"/>
        <w:rPr>
          <w:lang w:val="en-GB"/>
        </w:rPr>
      </w:pPr>
      <w:r w:rsidRPr="000D2D5C">
        <w:rPr>
          <w:lang w:val="en-GB"/>
        </w:rPr>
        <w:t xml:space="preserve">GAME_DATE_EST, GAME_ID, GAME_STATUS_TEXT, HOME_TEAM_ID, VISITOR_TEAM_ID, SEASON, </w:t>
      </w:r>
      <w:proofErr w:type="spellStart"/>
      <w:r w:rsidRPr="000D2D5C">
        <w:rPr>
          <w:lang w:val="en-GB"/>
        </w:rPr>
        <w:t>TEAM_ID_home</w:t>
      </w:r>
      <w:proofErr w:type="spellEnd"/>
      <w:r w:rsidRPr="000D2D5C">
        <w:rPr>
          <w:lang w:val="en-GB"/>
        </w:rPr>
        <w:t xml:space="preserve">, </w:t>
      </w:r>
      <w:proofErr w:type="spellStart"/>
      <w:r w:rsidRPr="000D2D5C">
        <w:rPr>
          <w:lang w:val="en-GB"/>
        </w:rPr>
        <w:t>PTS_home</w:t>
      </w:r>
      <w:proofErr w:type="spellEnd"/>
      <w:r w:rsidRPr="000D2D5C">
        <w:rPr>
          <w:lang w:val="en-GB"/>
        </w:rPr>
        <w:t xml:space="preserve">, </w:t>
      </w:r>
      <w:proofErr w:type="spellStart"/>
      <w:r w:rsidRPr="000D2D5C">
        <w:rPr>
          <w:lang w:val="en-GB"/>
        </w:rPr>
        <w:t>FG_PCT_home</w:t>
      </w:r>
      <w:proofErr w:type="spellEnd"/>
      <w:r w:rsidRPr="000D2D5C">
        <w:rPr>
          <w:lang w:val="en-GB"/>
        </w:rPr>
        <w:t xml:space="preserve">, </w:t>
      </w:r>
      <w:proofErr w:type="spellStart"/>
      <w:r w:rsidRPr="000D2D5C">
        <w:rPr>
          <w:lang w:val="en-GB"/>
        </w:rPr>
        <w:t>FT_PCT_home</w:t>
      </w:r>
      <w:proofErr w:type="spellEnd"/>
      <w:r w:rsidRPr="000D2D5C">
        <w:rPr>
          <w:lang w:val="en-GB"/>
        </w:rPr>
        <w:t xml:space="preserve">, </w:t>
      </w:r>
      <w:proofErr w:type="spellStart"/>
      <w:r w:rsidRPr="000D2D5C">
        <w:rPr>
          <w:lang w:val="en-GB"/>
        </w:rPr>
        <w:t>AST_home</w:t>
      </w:r>
      <w:proofErr w:type="spellEnd"/>
      <w:r w:rsidRPr="000D2D5C">
        <w:rPr>
          <w:lang w:val="en-GB"/>
        </w:rPr>
        <w:t xml:space="preserve">, </w:t>
      </w:r>
      <w:proofErr w:type="spellStart"/>
      <w:r w:rsidRPr="000D2D5C">
        <w:rPr>
          <w:lang w:val="en-GB"/>
        </w:rPr>
        <w:t>REB_home</w:t>
      </w:r>
      <w:proofErr w:type="spellEnd"/>
      <w:r w:rsidRPr="000D2D5C">
        <w:rPr>
          <w:lang w:val="en-GB"/>
        </w:rPr>
        <w:t xml:space="preserve">, </w:t>
      </w:r>
      <w:proofErr w:type="spellStart"/>
      <w:r w:rsidRPr="000D2D5C">
        <w:rPr>
          <w:lang w:val="en-GB"/>
        </w:rPr>
        <w:t>TEAM_ID_away</w:t>
      </w:r>
      <w:proofErr w:type="spellEnd"/>
      <w:r w:rsidRPr="000D2D5C">
        <w:rPr>
          <w:lang w:val="en-GB"/>
        </w:rPr>
        <w:t xml:space="preserve">, </w:t>
      </w:r>
      <w:proofErr w:type="spellStart"/>
      <w:r w:rsidRPr="000D2D5C">
        <w:rPr>
          <w:lang w:val="en-GB"/>
        </w:rPr>
        <w:t>PTS_away</w:t>
      </w:r>
      <w:proofErr w:type="spellEnd"/>
      <w:r w:rsidRPr="000D2D5C">
        <w:rPr>
          <w:lang w:val="en-GB"/>
        </w:rPr>
        <w:t xml:space="preserve">, </w:t>
      </w:r>
      <w:proofErr w:type="spellStart"/>
      <w:r w:rsidRPr="000D2D5C">
        <w:rPr>
          <w:lang w:val="en-GB"/>
        </w:rPr>
        <w:t>FG_PCT_away</w:t>
      </w:r>
      <w:proofErr w:type="spellEnd"/>
      <w:r w:rsidRPr="000D2D5C">
        <w:rPr>
          <w:lang w:val="en-GB"/>
        </w:rPr>
        <w:t xml:space="preserve">, </w:t>
      </w:r>
      <w:proofErr w:type="spellStart"/>
      <w:r w:rsidRPr="000D2D5C">
        <w:rPr>
          <w:lang w:val="en-GB"/>
        </w:rPr>
        <w:t>FT_PCT_away</w:t>
      </w:r>
      <w:proofErr w:type="spellEnd"/>
      <w:r w:rsidRPr="000D2D5C">
        <w:rPr>
          <w:lang w:val="en-GB"/>
        </w:rPr>
        <w:t xml:space="preserve">, FG3_PCT_away, </w:t>
      </w:r>
      <w:proofErr w:type="spellStart"/>
      <w:r w:rsidRPr="000D2D5C">
        <w:rPr>
          <w:lang w:val="en-GB"/>
        </w:rPr>
        <w:t>AST_away</w:t>
      </w:r>
      <w:proofErr w:type="spellEnd"/>
      <w:r w:rsidRPr="000D2D5C">
        <w:rPr>
          <w:lang w:val="en-GB"/>
        </w:rPr>
        <w:t xml:space="preserve">, </w:t>
      </w:r>
      <w:proofErr w:type="spellStart"/>
      <w:r w:rsidRPr="000D2D5C">
        <w:rPr>
          <w:lang w:val="en-GB"/>
        </w:rPr>
        <w:t>REB_away</w:t>
      </w:r>
      <w:proofErr w:type="spellEnd"/>
      <w:r w:rsidRPr="000D2D5C">
        <w:rPr>
          <w:lang w:val="en-GB"/>
        </w:rPr>
        <w:t xml:space="preserve">, HOME_TEAM_WINS. </w:t>
      </w:r>
    </w:p>
    <w:p w14:paraId="097C7DCC" w14:textId="77777777" w:rsidR="008726B4" w:rsidRDefault="00783762" w:rsidP="00841FB0">
      <w:pPr>
        <w:jc w:val="both"/>
      </w:pPr>
      <w:r>
        <w:t xml:space="preserve">Dans un premier temps, nous avons donc regardé les </w:t>
      </w:r>
      <w:proofErr w:type="spellStart"/>
      <w:r>
        <w:t>features</w:t>
      </w:r>
      <w:proofErr w:type="spellEnd"/>
      <w:r>
        <w:t xml:space="preserve"> disponibles et fait un premier tri en enlevant celles qui ne nous paraissaient pas pertinentes c'est-à-dire celles qui n’influent pas directement sur le résultat du match. Nous avons donc retiré les ID des équipes, la saison, la date du match, le statut du match ainsi que </w:t>
      </w:r>
      <w:proofErr w:type="spellStart"/>
      <w:r>
        <w:t>l’id</w:t>
      </w:r>
      <w:proofErr w:type="spellEnd"/>
      <w:r>
        <w:t xml:space="preserve"> du match. On obtient ainsi un </w:t>
      </w:r>
      <w:proofErr w:type="spellStart"/>
      <w:r>
        <w:t>dataset</w:t>
      </w:r>
      <w:proofErr w:type="spellEnd"/>
      <w:r>
        <w:t xml:space="preserve"> de 23520 lignes pour 12 </w:t>
      </w:r>
      <w:proofErr w:type="spellStart"/>
      <w:r>
        <w:t>features</w:t>
      </w:r>
      <w:proofErr w:type="spellEnd"/>
      <w:r>
        <w:t>.</w:t>
      </w:r>
    </w:p>
    <w:p w14:paraId="097C7DCD" w14:textId="77777777" w:rsidR="008726B4" w:rsidRDefault="00783762" w:rsidP="00841FB0">
      <w:pPr>
        <w:jc w:val="both"/>
      </w:pPr>
      <w:r>
        <w:t xml:space="preserve">A partir de ce nouveau </w:t>
      </w:r>
      <w:proofErr w:type="spellStart"/>
      <w:r>
        <w:t>dataset</w:t>
      </w:r>
      <w:proofErr w:type="spellEnd"/>
      <w:r>
        <w:t xml:space="preserve">, nous avons comparé les valeurs de différentes </w:t>
      </w:r>
      <w:proofErr w:type="spellStart"/>
      <w:r>
        <w:t>features</w:t>
      </w:r>
      <w:proofErr w:type="spellEnd"/>
      <w:r>
        <w:t xml:space="preserve"> en fonction de si le match est gagné ou perdu par les joueurs à domicile afin de déterminer la pertinence de celles-ci. Nous obtenons les graphes ci-après.</w:t>
      </w:r>
    </w:p>
    <w:p w14:paraId="097C7DCE" w14:textId="607CD15C" w:rsidR="008726B4" w:rsidRPr="00E40850" w:rsidRDefault="00783762" w:rsidP="00841FB0">
      <w:pPr>
        <w:numPr>
          <w:ilvl w:val="0"/>
          <w:numId w:val="1"/>
        </w:numPr>
        <w:pBdr>
          <w:top w:val="nil"/>
          <w:left w:val="nil"/>
          <w:bottom w:val="nil"/>
          <w:right w:val="nil"/>
          <w:between w:val="nil"/>
        </w:pBdr>
        <w:jc w:val="both"/>
      </w:pPr>
      <w:r>
        <w:rPr>
          <w:color w:val="000000"/>
        </w:rPr>
        <w:t>Graphiques associés au nombre de passes décisives :</w:t>
      </w:r>
    </w:p>
    <w:p w14:paraId="2F788DB7" w14:textId="70C12952" w:rsidR="00E40850" w:rsidRDefault="00E40850" w:rsidP="00E40850">
      <w:pPr>
        <w:pBdr>
          <w:top w:val="nil"/>
          <w:left w:val="nil"/>
          <w:bottom w:val="nil"/>
          <w:right w:val="nil"/>
          <w:between w:val="nil"/>
        </w:pBdr>
        <w:ind w:left="360"/>
        <w:jc w:val="center"/>
      </w:pPr>
      <w:r w:rsidRPr="00E40850">
        <w:rPr>
          <w:noProof/>
        </w:rPr>
        <w:drawing>
          <wp:inline distT="0" distB="0" distL="0" distR="0" wp14:anchorId="3D5B19F0" wp14:editId="567FD786">
            <wp:extent cx="5760720" cy="20561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6130"/>
                    </a:xfrm>
                    <a:prstGeom prst="rect">
                      <a:avLst/>
                    </a:prstGeom>
                  </pic:spPr>
                </pic:pic>
              </a:graphicData>
            </a:graphic>
          </wp:inline>
        </w:drawing>
      </w:r>
    </w:p>
    <w:p w14:paraId="097C7DCF" w14:textId="61555A61" w:rsidR="008726B4" w:rsidRDefault="00783762" w:rsidP="00841FB0">
      <w:pPr>
        <w:jc w:val="both"/>
      </w:pPr>
      <w:r>
        <w:rPr>
          <w:u w:val="single"/>
        </w:rPr>
        <w:t>Observations :</w:t>
      </w:r>
      <w:r>
        <w:t xml:space="preserve"> On remarque que lorsque home gagne les matchs, elle a fait plus de passes décisives que les visiteurs qui ont perdu. De même quand les visiteurs (</w:t>
      </w:r>
      <w:proofErr w:type="spellStart"/>
      <w:r>
        <w:t>away</w:t>
      </w:r>
      <w:proofErr w:type="spellEnd"/>
      <w:r>
        <w:t>) gagnent, leur nombre de passes décisives par match est plus grand que celui des joueurs à domicile vaincus. On peut en conclure que les passes décisives sont importantes pour le résultat d’un match.</w:t>
      </w:r>
    </w:p>
    <w:p w14:paraId="2279330D" w14:textId="1EA83E36" w:rsidR="00F11334" w:rsidRDefault="00F11334" w:rsidP="00841FB0">
      <w:pPr>
        <w:jc w:val="both"/>
      </w:pPr>
    </w:p>
    <w:p w14:paraId="376751D8" w14:textId="11BB961A" w:rsidR="00F11334" w:rsidRDefault="00F11334" w:rsidP="00841FB0">
      <w:pPr>
        <w:jc w:val="both"/>
      </w:pPr>
    </w:p>
    <w:p w14:paraId="647A139F" w14:textId="3A4FB319" w:rsidR="00F11334" w:rsidRDefault="00F11334" w:rsidP="00841FB0">
      <w:pPr>
        <w:jc w:val="both"/>
      </w:pPr>
    </w:p>
    <w:p w14:paraId="1E9694FC" w14:textId="77777777" w:rsidR="00F11334" w:rsidRDefault="00F11334" w:rsidP="00841FB0">
      <w:pPr>
        <w:jc w:val="both"/>
      </w:pPr>
    </w:p>
    <w:p w14:paraId="097C7DD0" w14:textId="326E95E5" w:rsidR="008726B4" w:rsidRDefault="00783762" w:rsidP="00F11334">
      <w:pPr>
        <w:pStyle w:val="Paragraphedeliste"/>
        <w:numPr>
          <w:ilvl w:val="0"/>
          <w:numId w:val="2"/>
        </w:numPr>
        <w:pBdr>
          <w:top w:val="nil"/>
          <w:left w:val="nil"/>
          <w:bottom w:val="nil"/>
          <w:right w:val="nil"/>
          <w:between w:val="nil"/>
        </w:pBdr>
      </w:pPr>
      <w:r w:rsidRPr="00F11334">
        <w:rPr>
          <w:color w:val="000000"/>
        </w:rPr>
        <w:lastRenderedPageBreak/>
        <w:t>Graphiques associés au nombre de rebonds par match :</w:t>
      </w:r>
      <w:r w:rsidR="00F11334" w:rsidRPr="00F11334">
        <w:rPr>
          <w:noProof/>
        </w:rPr>
        <w:t xml:space="preserve"> </w:t>
      </w:r>
    </w:p>
    <w:p w14:paraId="7A0CDBAF" w14:textId="0D3F1910" w:rsidR="00CA0DDB" w:rsidRDefault="00DC6B1A" w:rsidP="00CA0DDB">
      <w:pPr>
        <w:jc w:val="center"/>
        <w:rPr>
          <w:u w:val="single"/>
        </w:rPr>
      </w:pPr>
      <w:r w:rsidRPr="00DC6B1A">
        <w:rPr>
          <w:noProof/>
          <w:u w:val="single"/>
        </w:rPr>
        <w:drawing>
          <wp:inline distT="0" distB="0" distL="0" distR="0" wp14:anchorId="48B13661" wp14:editId="091517E1">
            <wp:extent cx="5643349" cy="2037254"/>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034" cy="2039667"/>
                    </a:xfrm>
                    <a:prstGeom prst="rect">
                      <a:avLst/>
                    </a:prstGeom>
                  </pic:spPr>
                </pic:pic>
              </a:graphicData>
            </a:graphic>
          </wp:inline>
        </w:drawing>
      </w:r>
    </w:p>
    <w:p w14:paraId="097C7DD1" w14:textId="170D734C" w:rsidR="008726B4" w:rsidRDefault="00783762" w:rsidP="00CA0DDB">
      <w:pPr>
        <w:jc w:val="both"/>
      </w:pPr>
      <w:r>
        <w:rPr>
          <w:u w:val="single"/>
        </w:rPr>
        <w:t>Observations :</w:t>
      </w:r>
      <w:r>
        <w:t xml:space="preserve"> On remarque que les joueurs à domicile (home) récupèrent plus de rebonds que les visiteurs lors des matchs qu’ils gagnent. Et inversement, pour les visiteurs, lors d’un match gagné ils ont un nombre de rebonds plus élevé que les joueurs à domicile. On peut donc dire que le nombre de rebonds influence pas mal le résultat du match.</w:t>
      </w:r>
    </w:p>
    <w:p w14:paraId="097C7DD2" w14:textId="4D001232" w:rsidR="008726B4" w:rsidRDefault="00783762" w:rsidP="00841FB0">
      <w:pPr>
        <w:numPr>
          <w:ilvl w:val="0"/>
          <w:numId w:val="1"/>
        </w:numPr>
        <w:pBdr>
          <w:top w:val="nil"/>
          <w:left w:val="nil"/>
          <w:bottom w:val="nil"/>
          <w:right w:val="nil"/>
          <w:between w:val="nil"/>
        </w:pBdr>
        <w:jc w:val="both"/>
      </w:pPr>
      <w:r>
        <w:rPr>
          <w:color w:val="000000"/>
        </w:rPr>
        <w:t>Graphiques associés au nombre de lancers francs :</w:t>
      </w:r>
    </w:p>
    <w:p w14:paraId="097C7DD3" w14:textId="5E6C26B6" w:rsidR="008726B4" w:rsidRDefault="002E28C2" w:rsidP="002E28C2">
      <w:pPr>
        <w:jc w:val="center"/>
      </w:pPr>
      <w:r w:rsidRPr="002E28C2">
        <w:rPr>
          <w:noProof/>
        </w:rPr>
        <w:drawing>
          <wp:inline distT="0" distB="0" distL="0" distR="0" wp14:anchorId="7616082E" wp14:editId="53E5C013">
            <wp:extent cx="5704764" cy="206760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57" cy="2071331"/>
                    </a:xfrm>
                    <a:prstGeom prst="rect">
                      <a:avLst/>
                    </a:prstGeom>
                  </pic:spPr>
                </pic:pic>
              </a:graphicData>
            </a:graphic>
          </wp:inline>
        </w:drawing>
      </w:r>
    </w:p>
    <w:p w14:paraId="37E3FD48" w14:textId="77777777" w:rsidR="00CA0DDB" w:rsidRDefault="00783762" w:rsidP="00CA0DDB">
      <w:pPr>
        <w:jc w:val="both"/>
        <w:rPr>
          <w:color w:val="000000"/>
        </w:rPr>
      </w:pPr>
      <w:r>
        <w:rPr>
          <w:u w:val="single"/>
        </w:rPr>
        <w:t>Observations :</w:t>
      </w:r>
      <w:r>
        <w:t xml:space="preserve"> Comparé au</w:t>
      </w:r>
      <w:r w:rsidR="001D3D64">
        <w:t>x</w:t>
      </w:r>
      <w:r>
        <w:t xml:space="preserve"> deux </w:t>
      </w:r>
      <w:proofErr w:type="spellStart"/>
      <w:r>
        <w:t>features</w:t>
      </w:r>
      <w:proofErr w:type="spellEnd"/>
      <w:r>
        <w:t xml:space="preserve"> précédentes, la réussite aux lancers francs ne joue pas un rôle déterminant pour l’issu</w:t>
      </w:r>
      <w:r w:rsidR="001D3D64">
        <w:t>e</w:t>
      </w:r>
      <w:r>
        <w:t xml:space="preserve"> du match. Cette </w:t>
      </w:r>
      <w:proofErr w:type="spellStart"/>
      <w:r>
        <w:t>feature</w:t>
      </w:r>
      <w:proofErr w:type="spellEnd"/>
      <w:r>
        <w:t xml:space="preserve"> ne sera pas forcément utile à garder pour </w:t>
      </w:r>
      <w:r w:rsidR="00CA0DDB">
        <w:t>la suite.</w:t>
      </w:r>
      <w:r w:rsidR="00CA0DDB">
        <w:rPr>
          <w:color w:val="000000"/>
        </w:rPr>
        <w:t xml:space="preserve"> </w:t>
      </w:r>
    </w:p>
    <w:p w14:paraId="1B2689C8" w14:textId="72D44D7F" w:rsidR="00CA0DDB" w:rsidRDefault="00783762" w:rsidP="00CA0DDB">
      <w:pPr>
        <w:pStyle w:val="Paragraphedeliste"/>
        <w:numPr>
          <w:ilvl w:val="0"/>
          <w:numId w:val="2"/>
        </w:numPr>
        <w:jc w:val="both"/>
      </w:pPr>
      <w:r w:rsidRPr="00CA0DDB">
        <w:rPr>
          <w:color w:val="000000"/>
        </w:rPr>
        <w:t xml:space="preserve">Graphiques associés au nombre </w:t>
      </w:r>
      <w:r>
        <w:t>panier</w:t>
      </w:r>
      <w:r w:rsidR="000D2D5C">
        <w:t>s</w:t>
      </w:r>
      <w:r>
        <w:t xml:space="preserve"> à 2 points marqué</w:t>
      </w:r>
      <w:r w:rsidR="000D2D5C">
        <w:t>s</w:t>
      </w:r>
      <w:r>
        <w:t xml:space="preserve"> par match</w:t>
      </w:r>
      <w:r w:rsidRPr="00CA0DDB">
        <w:rPr>
          <w:color w:val="000000"/>
        </w:rPr>
        <w:t> :</w:t>
      </w:r>
      <w:r w:rsidR="00CA0DDB" w:rsidRPr="00CA0DDB">
        <w:rPr>
          <w:noProof/>
        </w:rPr>
        <w:t xml:space="preserve"> </w:t>
      </w:r>
    </w:p>
    <w:p w14:paraId="097C7DD5" w14:textId="64EB7039" w:rsidR="008726B4" w:rsidRDefault="002E28C2" w:rsidP="00CA0DDB">
      <w:pPr>
        <w:ind w:left="360"/>
        <w:jc w:val="center"/>
      </w:pPr>
      <w:r w:rsidRPr="002E28C2">
        <w:rPr>
          <w:noProof/>
        </w:rPr>
        <w:drawing>
          <wp:inline distT="0" distB="0" distL="0" distR="0" wp14:anchorId="373D379D" wp14:editId="2CE21E17">
            <wp:extent cx="5690901" cy="2018665"/>
            <wp:effectExtent l="0" t="0" r="508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6331" cy="2027686"/>
                    </a:xfrm>
                    <a:prstGeom prst="rect">
                      <a:avLst/>
                    </a:prstGeom>
                  </pic:spPr>
                </pic:pic>
              </a:graphicData>
            </a:graphic>
          </wp:inline>
        </w:drawing>
      </w:r>
    </w:p>
    <w:p w14:paraId="097C7DD6" w14:textId="0030FFDC" w:rsidR="008726B4" w:rsidRDefault="00783762" w:rsidP="00841FB0">
      <w:pPr>
        <w:jc w:val="both"/>
      </w:pPr>
      <w:r>
        <w:rPr>
          <w:u w:val="single"/>
        </w:rPr>
        <w:lastRenderedPageBreak/>
        <w:t>Observations :</w:t>
      </w:r>
      <w:r>
        <w:t xml:space="preserve"> Comme nous pouvions nous en douter, le nombre de panier</w:t>
      </w:r>
      <w:r w:rsidR="000D2D5C">
        <w:t>s</w:t>
      </w:r>
      <w:r>
        <w:t xml:space="preserve"> à 2 points marqués a de l’importance pour déterminer le vainqueur d’un match. Il en va relativement de même pour les paniers à 3 points.</w:t>
      </w:r>
    </w:p>
    <w:p w14:paraId="097C7DD7" w14:textId="77777777" w:rsidR="008726B4" w:rsidRDefault="00783762" w:rsidP="00841FB0">
      <w:pPr>
        <w:pStyle w:val="Titre1"/>
        <w:jc w:val="both"/>
      </w:pPr>
      <w:bookmarkStart w:id="1" w:name="_Toc67936901"/>
      <w:r>
        <w:t>Définition de la tâche</w:t>
      </w:r>
      <w:bookmarkEnd w:id="1"/>
    </w:p>
    <w:p w14:paraId="097C7DD8" w14:textId="4A70E17D" w:rsidR="008726B4" w:rsidRDefault="00783762" w:rsidP="00CA0DDB">
      <w:pPr>
        <w:ind w:firstLine="708"/>
        <w:jc w:val="both"/>
      </w:pPr>
      <w:r>
        <w:t>A partir des observations que nous avons faites, nous avons pu déterminer l’objectif de ce projet : prédire si les joueurs à domicile gagnent le match ou pas. Nous allons donc faire une classification binaire supervisée car nous avons déjà les résultats des matchs.</w:t>
      </w:r>
    </w:p>
    <w:p w14:paraId="097C7DD9" w14:textId="77777777" w:rsidR="008726B4" w:rsidRDefault="00783762" w:rsidP="00841FB0">
      <w:pPr>
        <w:pStyle w:val="Titre1"/>
        <w:jc w:val="both"/>
      </w:pPr>
      <w:bookmarkStart w:id="2" w:name="_Toc67936902"/>
      <w:r>
        <w:t>Pre-</w:t>
      </w:r>
      <w:proofErr w:type="spellStart"/>
      <w:r>
        <w:t>processing</w:t>
      </w:r>
      <w:proofErr w:type="spellEnd"/>
      <w:r>
        <w:t xml:space="preserve"> 1</w:t>
      </w:r>
      <w:bookmarkEnd w:id="2"/>
    </w:p>
    <w:p w14:paraId="097C7DDA" w14:textId="0DFA777F" w:rsidR="008726B4" w:rsidRDefault="00783762" w:rsidP="00841FB0">
      <w:pPr>
        <w:ind w:firstLine="708"/>
        <w:jc w:val="both"/>
      </w:pPr>
      <w:r w:rsidRPr="005C1858">
        <w:t>Avant de réellement commencer à tra</w:t>
      </w:r>
      <w:r>
        <w:t xml:space="preserve">iter notre </w:t>
      </w:r>
      <w:proofErr w:type="spellStart"/>
      <w:r>
        <w:t>dataset</w:t>
      </w:r>
      <w:proofErr w:type="spellEnd"/>
      <w:r>
        <w:t xml:space="preserve"> nous nous sommes assurés qu’il soit complet et correctement utilisable. Nous avons remarqué qu’une bonne quantité de données étaient Na</w:t>
      </w:r>
      <w:r w:rsidR="0061222C">
        <w:t>N</w:t>
      </w:r>
      <w:r>
        <w:t xml:space="preserve">, pour pallier cela et sans pour autant trop ‘fausser’ les données nous avons normalisé X avec une fonction min-max. Puis, nous avons fait la moyenne des valeurs normalisées pour chacune des </w:t>
      </w:r>
      <w:proofErr w:type="spellStart"/>
      <w:r>
        <w:t>features</w:t>
      </w:r>
      <w:proofErr w:type="spellEnd"/>
      <w:r>
        <w:t xml:space="preserve"> afin de remplacer les valeurs Nan par des valeurs cohérentes.</w:t>
      </w:r>
    </w:p>
    <w:p w14:paraId="097C7DDB" w14:textId="77777777" w:rsidR="008726B4" w:rsidRDefault="00783762" w:rsidP="00841FB0">
      <w:pPr>
        <w:jc w:val="both"/>
      </w:pPr>
      <w:r>
        <w:t xml:space="preserve">De plus, nous avons choisi de ne pas prendre en compte les données sur le score final de chacune des équipes car cela nous a semblé trop faciliter la prédiction du résultat. De plus, d’après les observations que nous avons faites, nous avons aussi retiré les lancers francs. Nous nous retrouvons donc avec un </w:t>
      </w:r>
      <w:proofErr w:type="spellStart"/>
      <w:r>
        <w:t>dataset</w:t>
      </w:r>
      <w:proofErr w:type="spellEnd"/>
      <w:r>
        <w:t xml:space="preserve"> de 23520 lignes pour 8 colonnes.</w:t>
      </w:r>
    </w:p>
    <w:p w14:paraId="097C7DDC" w14:textId="77777777" w:rsidR="008726B4" w:rsidRDefault="00783762" w:rsidP="00841FB0">
      <w:pPr>
        <w:jc w:val="both"/>
      </w:pPr>
      <w:r>
        <w:t>On attribue les données à X et y, X va prendre toutes les colonnes sauf la dernière qui n’est autre que celle des résultats des matchs et qui va donc correspondre à y.</w:t>
      </w:r>
    </w:p>
    <w:p w14:paraId="097C7DDD" w14:textId="77777777" w:rsidR="008726B4" w:rsidRDefault="00783762" w:rsidP="00841FB0">
      <w:pPr>
        <w:pStyle w:val="Titre1"/>
        <w:jc w:val="both"/>
      </w:pPr>
      <w:bookmarkStart w:id="3" w:name="_heading=h.r25oo49r9u8z" w:colFirst="0" w:colLast="0"/>
      <w:bookmarkStart w:id="4" w:name="_Toc67936903"/>
      <w:bookmarkEnd w:id="3"/>
      <w:r>
        <w:t>Optimisations</w:t>
      </w:r>
      <w:bookmarkEnd w:id="4"/>
    </w:p>
    <w:p w14:paraId="097C7DDE" w14:textId="77777777" w:rsidR="008726B4" w:rsidRDefault="00783762" w:rsidP="00F11334">
      <w:pPr>
        <w:pStyle w:val="Sous-titre"/>
      </w:pPr>
      <w:bookmarkStart w:id="5" w:name="_heading=h.1gxqm8sp4sh0" w:colFirst="0" w:colLast="0"/>
      <w:bookmarkEnd w:id="5"/>
      <w:r>
        <w:t>Architecture</w:t>
      </w:r>
    </w:p>
    <w:p w14:paraId="097C7DDF" w14:textId="77777777" w:rsidR="008726B4" w:rsidRDefault="00783762" w:rsidP="00841FB0">
      <w:pPr>
        <w:ind w:firstLine="720"/>
        <w:jc w:val="both"/>
      </w:pPr>
      <w:r>
        <w:t xml:space="preserve">Pour notre objectif de faire une classification binaire supervisée, nous avons choisi la méthode SVC et plus précisément la méthode SVM de manière linéaire. C’est un algorithme qui est efficace en dimension élevée. </w:t>
      </w:r>
    </w:p>
    <w:p w14:paraId="097C7DE0" w14:textId="77777777" w:rsidR="008726B4" w:rsidRDefault="00783762" w:rsidP="00F11334">
      <w:pPr>
        <w:pStyle w:val="Sous-titre"/>
      </w:pPr>
      <w:bookmarkStart w:id="6" w:name="_heading=h.qgji2ddracps" w:colFirst="0" w:colLast="0"/>
      <w:bookmarkEnd w:id="6"/>
      <w:r>
        <w:t>Choix d’</w:t>
      </w:r>
      <w:proofErr w:type="spellStart"/>
      <w:r>
        <w:t>hyper-paramètres</w:t>
      </w:r>
      <w:proofErr w:type="spellEnd"/>
    </w:p>
    <w:p w14:paraId="097C7DE1" w14:textId="33DC1937" w:rsidR="008726B4" w:rsidRDefault="00783762" w:rsidP="008A7D6A">
      <w:pPr>
        <w:ind w:firstLine="720"/>
        <w:jc w:val="both"/>
      </w:pPr>
      <w:r>
        <w:t>Pour l’optimisation des paramètres, nous avons choisi de faire une cross</w:t>
      </w:r>
      <w:r w:rsidR="00BD6CBE">
        <w:t>-</w:t>
      </w:r>
      <w:r>
        <w:t xml:space="preserve">validation en 4 parties, c'est-à-dire que le validation set représente 25% du </w:t>
      </w:r>
      <w:proofErr w:type="spellStart"/>
      <w:r>
        <w:t>dataset</w:t>
      </w:r>
      <w:proofErr w:type="spellEnd"/>
      <w:r>
        <w:t>. Le reste sert pour l'entraînement.</w:t>
      </w:r>
    </w:p>
    <w:p w14:paraId="47BF5374" w14:textId="35B6392F" w:rsidR="00EC77C2" w:rsidRPr="00EC77C2" w:rsidRDefault="00EC77C2" w:rsidP="00841FB0">
      <w:pPr>
        <w:jc w:val="both"/>
        <w:rPr>
          <w:rStyle w:val="Accentuationlgre"/>
        </w:rPr>
      </w:pPr>
      <w:r w:rsidRPr="00EC77C2">
        <w:rPr>
          <w:rStyle w:val="Accentuationlgre"/>
        </w:rPr>
        <w:t xml:space="preserve">Optimisation C : </w:t>
      </w:r>
    </w:p>
    <w:p w14:paraId="097C7DE2" w14:textId="5D5CAF56" w:rsidR="008726B4" w:rsidRDefault="00783762" w:rsidP="00841FB0">
      <w:pPr>
        <w:jc w:val="both"/>
      </w:pPr>
      <w:r>
        <w:t xml:space="preserve">Ensuite, nous l’avons fait pour plusieurs valeurs de C (paramètre de régularisation). </w:t>
      </w:r>
    </w:p>
    <w:p w14:paraId="097C7DE3" w14:textId="6F245AAF" w:rsidR="008726B4" w:rsidRDefault="00DA2BEA" w:rsidP="00F11334">
      <w:pPr>
        <w:jc w:val="center"/>
      </w:pPr>
      <w:r w:rsidRPr="00DA2BEA">
        <w:rPr>
          <w:noProof/>
        </w:rPr>
        <w:lastRenderedPageBreak/>
        <w:drawing>
          <wp:inline distT="0" distB="0" distL="0" distR="0" wp14:anchorId="60B7DB97" wp14:editId="1001BF12">
            <wp:extent cx="3096883" cy="2164737"/>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336" cy="2185325"/>
                    </a:xfrm>
                    <a:prstGeom prst="rect">
                      <a:avLst/>
                    </a:prstGeom>
                  </pic:spPr>
                </pic:pic>
              </a:graphicData>
            </a:graphic>
          </wp:inline>
        </w:drawing>
      </w:r>
    </w:p>
    <w:p w14:paraId="38E00C95" w14:textId="4F884969" w:rsidR="00DA2BEA" w:rsidRDefault="009C69E0" w:rsidP="00841FB0">
      <w:pPr>
        <w:jc w:val="both"/>
      </w:pPr>
      <w:r>
        <w:t>Ici, la valeur 1 est intéressante, jusqu’à 6 il n’y a pas d’augmentation.</w:t>
      </w:r>
      <w:r w:rsidR="00681365">
        <w:t xml:space="preserve"> Mais la valeur 7 est aussi potentiellement intéressante,</w:t>
      </w:r>
      <w:r w:rsidR="00510CA0">
        <w:t xml:space="preserve"> même si </w:t>
      </w:r>
      <w:r w:rsidR="006C3664">
        <w:t>en observant l’échelle, la différence de score n’est pas grande,</w:t>
      </w:r>
      <w:r w:rsidR="00681365">
        <w:t xml:space="preserve"> nous avons donc décidé de comparer la différence de performance entre C=1 et C=7.</w:t>
      </w:r>
    </w:p>
    <w:p w14:paraId="6B6C33ED" w14:textId="168974FF" w:rsidR="009C69E0" w:rsidRDefault="00970725" w:rsidP="00A23D9A">
      <w:pPr>
        <w:jc w:val="center"/>
      </w:pPr>
      <w:r w:rsidRPr="00970725">
        <w:rPr>
          <w:noProof/>
        </w:rPr>
        <w:drawing>
          <wp:inline distT="0" distB="0" distL="0" distR="0" wp14:anchorId="1F15FDD0" wp14:editId="2D37CD10">
            <wp:extent cx="4951562" cy="1616135"/>
            <wp:effectExtent l="0" t="0" r="190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8399" cy="1637950"/>
                    </a:xfrm>
                    <a:prstGeom prst="rect">
                      <a:avLst/>
                    </a:prstGeom>
                  </pic:spPr>
                </pic:pic>
              </a:graphicData>
            </a:graphic>
          </wp:inline>
        </w:drawing>
      </w:r>
    </w:p>
    <w:p w14:paraId="325A14EF" w14:textId="425971C8" w:rsidR="00970725" w:rsidRDefault="00970725" w:rsidP="00841FB0">
      <w:pPr>
        <w:jc w:val="both"/>
      </w:pPr>
      <w:r>
        <w:t>De cette façon, on observe que pour C=7 le gain de score</w:t>
      </w:r>
      <w:r w:rsidR="00510CA0">
        <w:t xml:space="preserve"> (0,0007) n’est pas très élevé comme prévu</w:t>
      </w:r>
      <w:r w:rsidR="00172356">
        <w:t xml:space="preserve">. </w:t>
      </w:r>
      <w:r w:rsidR="00160554">
        <w:t>De même</w:t>
      </w:r>
      <w:r w:rsidR="004822C6">
        <w:t>,</w:t>
      </w:r>
      <w:r w:rsidR="00160554">
        <w:t xml:space="preserve"> on remarque que le temps </w:t>
      </w:r>
      <w:r w:rsidR="00573559">
        <w:t xml:space="preserve">augmente de </w:t>
      </w:r>
      <w:r w:rsidR="00160554">
        <w:t>0,71 secondes</w:t>
      </w:r>
      <w:r w:rsidR="00573559">
        <w:t xml:space="preserve">. </w:t>
      </w:r>
    </w:p>
    <w:p w14:paraId="097C7DE4" w14:textId="158368D7" w:rsidR="008726B4" w:rsidRDefault="00783762" w:rsidP="00841FB0">
      <w:pPr>
        <w:jc w:val="both"/>
      </w:pPr>
      <w:r>
        <w:t>Nous avons choisi la valeur 1 pour C car</w:t>
      </w:r>
      <w:r w:rsidR="00E1389A">
        <w:t xml:space="preserve"> le gain de score n’est pas assez élevé pour </w:t>
      </w:r>
      <w:r w:rsidR="00EC77C2">
        <w:t>le temps d’exécution en plus.</w:t>
      </w:r>
    </w:p>
    <w:p w14:paraId="6D59CF87" w14:textId="51854C02" w:rsidR="00EC77C2" w:rsidRPr="00EC77C2" w:rsidRDefault="00EC77C2" w:rsidP="00841FB0">
      <w:pPr>
        <w:jc w:val="both"/>
        <w:rPr>
          <w:rStyle w:val="Accentuationlgre"/>
        </w:rPr>
      </w:pPr>
      <w:r w:rsidRPr="00EC77C2">
        <w:rPr>
          <w:rStyle w:val="Accentuationlgre"/>
        </w:rPr>
        <w:t xml:space="preserve">Optimisation nv: </w:t>
      </w:r>
    </w:p>
    <w:p w14:paraId="11FCA198" w14:textId="57162DF7" w:rsidR="00167D11" w:rsidRDefault="007955F0" w:rsidP="00841FB0">
      <w:pPr>
        <w:jc w:val="both"/>
      </w:pPr>
      <w:r>
        <w:t xml:space="preserve">Puis, nous </w:t>
      </w:r>
      <w:r w:rsidR="00EC77C2">
        <w:t>avons voulu tester</w:t>
      </w:r>
      <w:r w:rsidR="0052013D">
        <w:t xml:space="preserve"> la cross validation pour différente valeur de cv. Cv est le paramètre permettant de définir la taille des segments de données réservé</w:t>
      </w:r>
      <w:r w:rsidR="00BA11EF">
        <w:t xml:space="preserve">s pour les sets d’entrainements et celui de validation. </w:t>
      </w:r>
    </w:p>
    <w:p w14:paraId="08EE41BD" w14:textId="2ADAA66E" w:rsidR="00BA11EF" w:rsidRDefault="00A23D9A" w:rsidP="00A23D9A">
      <w:pPr>
        <w:jc w:val="center"/>
      </w:pPr>
      <w:r w:rsidRPr="00A23D9A">
        <w:rPr>
          <w:noProof/>
        </w:rPr>
        <w:drawing>
          <wp:inline distT="0" distB="0" distL="0" distR="0" wp14:anchorId="212F8F1F" wp14:editId="46B68D6F">
            <wp:extent cx="2829464" cy="201590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3316" cy="2018649"/>
                    </a:xfrm>
                    <a:prstGeom prst="rect">
                      <a:avLst/>
                    </a:prstGeom>
                  </pic:spPr>
                </pic:pic>
              </a:graphicData>
            </a:graphic>
          </wp:inline>
        </w:drawing>
      </w:r>
    </w:p>
    <w:p w14:paraId="55A446A6" w14:textId="799FC72C" w:rsidR="00A23D9A" w:rsidRDefault="00A23D9A" w:rsidP="00841FB0">
      <w:pPr>
        <w:jc w:val="both"/>
      </w:pPr>
      <w:r>
        <w:lastRenderedPageBreak/>
        <w:t xml:space="preserve">On observe sur le graphique que 4 est la valeur qui permet le meilleur </w:t>
      </w:r>
      <w:r w:rsidR="00AD5C41">
        <w:t xml:space="preserve">compromis entre le score et l’efficacité du code (Plus cv est grand, plus </w:t>
      </w:r>
      <w:r w:rsidR="0034415E">
        <w:t>nombreux</w:t>
      </w:r>
      <w:r w:rsidR="00AD5C41">
        <w:t xml:space="preserve"> sont les tableaux</w:t>
      </w:r>
      <w:r w:rsidR="0034415E">
        <w:t xml:space="preserve"> de données). Nous avons donc choisis 4</w:t>
      </w:r>
      <w:r w:rsidR="00ED15EF">
        <w:t>.</w:t>
      </w:r>
    </w:p>
    <w:p w14:paraId="097C7DE5" w14:textId="37C96AFC" w:rsidR="008726B4" w:rsidRDefault="00ED15EF" w:rsidP="00841FB0">
      <w:pPr>
        <w:jc w:val="both"/>
      </w:pPr>
      <w:r>
        <w:t xml:space="preserve">Avec les valeurs de ces </w:t>
      </w:r>
      <w:proofErr w:type="spellStart"/>
      <w:r>
        <w:t>hyper-paramètres</w:t>
      </w:r>
      <w:proofErr w:type="spellEnd"/>
      <w:r>
        <w:t>, nous</w:t>
      </w:r>
      <w:r w:rsidR="00783762">
        <w:t xml:space="preserve"> obt</w:t>
      </w:r>
      <w:r>
        <w:t>enons</w:t>
      </w:r>
      <w:r w:rsidR="00783762">
        <w:t xml:space="preserve"> un score de 83</w:t>
      </w:r>
      <w:r>
        <w:t>,5%</w:t>
      </w:r>
    </w:p>
    <w:p w14:paraId="097C7DE6" w14:textId="4858D1EB" w:rsidR="008726B4" w:rsidRDefault="00783762" w:rsidP="00841FB0">
      <w:pPr>
        <w:jc w:val="both"/>
      </w:pPr>
      <w:r>
        <w:t>Ensuite</w:t>
      </w:r>
      <w:r w:rsidR="00E95B1B">
        <w:t>,</w:t>
      </w:r>
      <w:r>
        <w:t xml:space="preserve"> nous avons voulu comparer la précision de la cross</w:t>
      </w:r>
      <w:r w:rsidR="00BD6CBE">
        <w:t>-</w:t>
      </w:r>
      <w:r>
        <w:t xml:space="preserve">validation. On utilise la méthode </w:t>
      </w:r>
      <w:proofErr w:type="spellStart"/>
      <w:r>
        <w:t>train_test_split</w:t>
      </w:r>
      <w:proofErr w:type="spellEnd"/>
      <w:r>
        <w:t>, avec encore un validation set de 25%.</w:t>
      </w:r>
    </w:p>
    <w:p w14:paraId="097C7DE7" w14:textId="2177BCF8" w:rsidR="008726B4" w:rsidRDefault="00783762" w:rsidP="00841FB0">
      <w:pPr>
        <w:jc w:val="both"/>
      </w:pPr>
      <w:r>
        <w:t xml:space="preserve">On obtient un score de </w:t>
      </w:r>
      <w:r w:rsidR="00ED15EF">
        <w:t>84%</w:t>
      </w:r>
      <w:r w:rsidR="002E75B0">
        <w:t>.</w:t>
      </w:r>
      <w:r>
        <w:t xml:space="preserve"> </w:t>
      </w:r>
    </w:p>
    <w:p w14:paraId="097C7DE8" w14:textId="6E49757D" w:rsidR="008726B4" w:rsidRDefault="00783762" w:rsidP="00841FB0">
      <w:pPr>
        <w:jc w:val="both"/>
      </w:pPr>
      <w:r>
        <w:t>On en conclut que la cross</w:t>
      </w:r>
      <w:r w:rsidR="00BD6CBE">
        <w:t>-</w:t>
      </w:r>
      <w:r>
        <w:t xml:space="preserve">validation nous permet d'avoir des valeurs plus précises en faisant varier la portion choisie pour le validation set mais ne nous apportent pas d'avantages considérables sur le score en ce qui concerne ce data set.  </w:t>
      </w:r>
    </w:p>
    <w:p w14:paraId="097C7DE9" w14:textId="77777777" w:rsidR="008726B4" w:rsidRDefault="00783762" w:rsidP="00F11334">
      <w:pPr>
        <w:pStyle w:val="Sous-titre"/>
      </w:pPr>
      <w:bookmarkStart w:id="7" w:name="_heading=h.adgp1jopz4ob" w:colFirst="0" w:colLast="0"/>
      <w:bookmarkEnd w:id="7"/>
      <w:r>
        <w:t>Pre-</w:t>
      </w:r>
      <w:proofErr w:type="spellStart"/>
      <w:r>
        <w:t>processing</w:t>
      </w:r>
      <w:proofErr w:type="spellEnd"/>
      <w:r>
        <w:t xml:space="preserve"> 2</w:t>
      </w:r>
    </w:p>
    <w:p w14:paraId="097C7DEA" w14:textId="19772A7C" w:rsidR="008726B4" w:rsidRDefault="00783762" w:rsidP="00841FB0">
      <w:pPr>
        <w:ind w:firstLine="720"/>
        <w:jc w:val="both"/>
      </w:pPr>
      <w:r>
        <w:t>Nous nous sommes par la suite demandé</w:t>
      </w:r>
      <w:r w:rsidR="00625FDB">
        <w:t>,</w:t>
      </w:r>
      <w:r>
        <w:t xml:space="preserve"> si en se basant uniquement sur les statistiques de matchs des équipes qui jouent à domicile</w:t>
      </w:r>
      <w:r w:rsidR="00764F16">
        <w:t>,</w:t>
      </w:r>
      <w:r>
        <w:t xml:space="preserve"> nous pouvions réussir à prédire l'issue du match. Pour cela, nous avons pris en compte toutes les </w:t>
      </w:r>
      <w:proofErr w:type="spellStart"/>
      <w:r>
        <w:t>features</w:t>
      </w:r>
      <w:proofErr w:type="spellEnd"/>
      <w:r>
        <w:t xml:space="preserve"> liées à l’équipe home. Nous avons donc maintenant un </w:t>
      </w:r>
      <w:proofErr w:type="spellStart"/>
      <w:r>
        <w:t>dataset</w:t>
      </w:r>
      <w:proofErr w:type="spellEnd"/>
      <w:r>
        <w:t xml:space="preserve"> de 23520 lignes pour 6 colonnes. Nous avons normalisé les données de la même façon qu’au </w:t>
      </w:r>
      <w:proofErr w:type="spellStart"/>
      <w:r>
        <w:t>pre-processing</w:t>
      </w:r>
      <w:proofErr w:type="spellEnd"/>
      <w:r>
        <w:t xml:space="preserve"> précédent.</w:t>
      </w:r>
    </w:p>
    <w:p w14:paraId="097C7DEB" w14:textId="77777777" w:rsidR="008726B4" w:rsidRDefault="00783762" w:rsidP="00841FB0">
      <w:pPr>
        <w:jc w:val="both"/>
      </w:pPr>
      <w:r>
        <w:t xml:space="preserve">Nous avons de nouveau fait une cross-validation avec toujours 4 parties et donc un validation set qui représente 25% du </w:t>
      </w:r>
      <w:proofErr w:type="spellStart"/>
      <w:r>
        <w:t>dataset</w:t>
      </w:r>
      <w:proofErr w:type="spellEnd"/>
      <w:r>
        <w:t xml:space="preserve">. Avec cette méthode et ces </w:t>
      </w:r>
      <w:proofErr w:type="spellStart"/>
      <w:r>
        <w:t>features</w:t>
      </w:r>
      <w:proofErr w:type="spellEnd"/>
      <w:r>
        <w:t xml:space="preserve"> on obtient un score de : 0,74.</w:t>
      </w:r>
    </w:p>
    <w:p w14:paraId="097C7DEC" w14:textId="77777777" w:rsidR="008726B4" w:rsidRDefault="00783762" w:rsidP="00841FB0">
      <w:pPr>
        <w:jc w:val="both"/>
      </w:pPr>
      <w:r>
        <w:t>Ce résultat nous permet de voir l’importance d’avoir aussi des informations sur les statistiques des équipes visiteurs car en effet, la prédiction des vainqueurs est moins bonne avec seulement les données sur l’équipe à domicile. Cette observation est cohérente avec la réalité car il se peut que dans un match le score final ne soit pas trop élevé mais que l’équipe à domicile gagne tout de même. Ainsi notre modèle aurait pu prédire leur défaite au vu des statistiques pas très bonnes de l’équipe et cela car il n’avait aucune information sur la performance de l’équipe visiteur.</w:t>
      </w:r>
    </w:p>
    <w:p w14:paraId="097C7DED" w14:textId="77777777" w:rsidR="008726B4" w:rsidRDefault="008726B4" w:rsidP="00841FB0">
      <w:pPr>
        <w:jc w:val="both"/>
      </w:pPr>
    </w:p>
    <w:p w14:paraId="097C7DEE" w14:textId="77777777" w:rsidR="008726B4" w:rsidRDefault="00783762" w:rsidP="00841FB0">
      <w:pPr>
        <w:pStyle w:val="Titre1"/>
        <w:jc w:val="both"/>
      </w:pPr>
      <w:bookmarkStart w:id="8" w:name="_Toc67936904"/>
      <w:r>
        <w:t>Ouverture/Conclusion</w:t>
      </w:r>
      <w:bookmarkEnd w:id="8"/>
      <w:r>
        <w:t xml:space="preserve"> </w:t>
      </w:r>
    </w:p>
    <w:p w14:paraId="2F9DB45F" w14:textId="2CE9A084" w:rsidR="00D74DD8" w:rsidRDefault="00D74DD8" w:rsidP="00D74DD8">
      <w:pPr>
        <w:ind w:firstLine="720"/>
        <w:jc w:val="both"/>
      </w:pPr>
      <w:r>
        <w:t>Pour conclure, les résultats obtenus sont cohérents et bons. Nous aurions pu nous attendre à un score plus élevé au vu de la quantité de données que nous avions.</w:t>
      </w:r>
    </w:p>
    <w:p w14:paraId="097C7DF0" w14:textId="3832DE5C" w:rsidR="008726B4" w:rsidRDefault="00D74DD8" w:rsidP="00D74DD8">
      <w:pPr>
        <w:jc w:val="both"/>
      </w:pPr>
      <w:r>
        <w:t>Afin d’augmenter le score, nous aurions pu prendre des données encore plus précises qui donne par exemple le pourcentage de victoire à domicile/extérieur pour chacune de équipes. Davantage de donnée</w:t>
      </w:r>
      <w:r w:rsidR="00DE00C4">
        <w:t>s</w:t>
      </w:r>
      <w:r>
        <w:t xml:space="preserve"> nous aurait permi</w:t>
      </w:r>
      <w:r w:rsidR="00734658">
        <w:t>s</w:t>
      </w:r>
      <w:r>
        <w:t xml:space="preserve"> d’affiner notre prédiction.</w:t>
      </w:r>
    </w:p>
    <w:sectPr w:rsidR="008726B4">
      <w:headerReference w:type="default" r:id="rId1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8FF3A" w14:textId="77777777" w:rsidR="00FF0A1F" w:rsidRDefault="00FF0A1F">
      <w:pPr>
        <w:spacing w:after="0" w:line="240" w:lineRule="auto"/>
      </w:pPr>
      <w:r>
        <w:separator/>
      </w:r>
    </w:p>
  </w:endnote>
  <w:endnote w:type="continuationSeparator" w:id="0">
    <w:p w14:paraId="7A9659C4" w14:textId="77777777" w:rsidR="00FF0A1F" w:rsidRDefault="00FF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55BD3" w14:textId="77777777" w:rsidR="00FF0A1F" w:rsidRDefault="00FF0A1F">
      <w:pPr>
        <w:spacing w:after="0" w:line="240" w:lineRule="auto"/>
      </w:pPr>
      <w:r>
        <w:separator/>
      </w:r>
    </w:p>
  </w:footnote>
  <w:footnote w:type="continuationSeparator" w:id="0">
    <w:p w14:paraId="70996EBD" w14:textId="77777777" w:rsidR="00FF0A1F" w:rsidRDefault="00FF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C7DFB"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Aline Giordano</w:t>
    </w:r>
  </w:p>
  <w:p w14:paraId="097C7DFC"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An Toàn Neyraud</w:t>
    </w:r>
  </w:p>
  <w:p w14:paraId="097C7DFD" w14:textId="77777777" w:rsidR="008726B4" w:rsidRDefault="00783762">
    <w:pPr>
      <w:pBdr>
        <w:top w:val="nil"/>
        <w:left w:val="nil"/>
        <w:bottom w:val="nil"/>
        <w:right w:val="nil"/>
        <w:between w:val="nil"/>
      </w:pBdr>
      <w:tabs>
        <w:tab w:val="center" w:pos="4536"/>
        <w:tab w:val="right" w:pos="9072"/>
      </w:tabs>
      <w:spacing w:after="0" w:line="240" w:lineRule="auto"/>
      <w:rPr>
        <w:color w:val="000000"/>
      </w:rPr>
    </w:pPr>
    <w:r>
      <w:rPr>
        <w:color w:val="000000"/>
      </w:rP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64CB"/>
    <w:multiLevelType w:val="multilevel"/>
    <w:tmpl w:val="35902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A06A97"/>
    <w:multiLevelType w:val="hybridMultilevel"/>
    <w:tmpl w:val="80EED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B4"/>
    <w:rsid w:val="000D2D5C"/>
    <w:rsid w:val="001143C6"/>
    <w:rsid w:val="00160554"/>
    <w:rsid w:val="00167D11"/>
    <w:rsid w:val="00172356"/>
    <w:rsid w:val="001C654E"/>
    <w:rsid w:val="001D3D64"/>
    <w:rsid w:val="002E28C2"/>
    <w:rsid w:val="002E75B0"/>
    <w:rsid w:val="0034415E"/>
    <w:rsid w:val="004822C6"/>
    <w:rsid w:val="00510CA0"/>
    <w:rsid w:val="0052013D"/>
    <w:rsid w:val="00573559"/>
    <w:rsid w:val="00590C66"/>
    <w:rsid w:val="005C1858"/>
    <w:rsid w:val="0061222C"/>
    <w:rsid w:val="00625FDB"/>
    <w:rsid w:val="00681365"/>
    <w:rsid w:val="006C3664"/>
    <w:rsid w:val="00734658"/>
    <w:rsid w:val="00764F16"/>
    <w:rsid w:val="00783762"/>
    <w:rsid w:val="007955F0"/>
    <w:rsid w:val="007E24F3"/>
    <w:rsid w:val="00841FB0"/>
    <w:rsid w:val="0085239C"/>
    <w:rsid w:val="008726B4"/>
    <w:rsid w:val="008A7D6A"/>
    <w:rsid w:val="00970725"/>
    <w:rsid w:val="009C69E0"/>
    <w:rsid w:val="009E1501"/>
    <w:rsid w:val="00A23D9A"/>
    <w:rsid w:val="00AD5C41"/>
    <w:rsid w:val="00BA11EF"/>
    <w:rsid w:val="00BD6CBE"/>
    <w:rsid w:val="00CA0DDB"/>
    <w:rsid w:val="00D52DA0"/>
    <w:rsid w:val="00D74DD8"/>
    <w:rsid w:val="00DA2BEA"/>
    <w:rsid w:val="00DC6B1A"/>
    <w:rsid w:val="00DE00C4"/>
    <w:rsid w:val="00E1389A"/>
    <w:rsid w:val="00E40850"/>
    <w:rsid w:val="00E95B1B"/>
    <w:rsid w:val="00EC77C2"/>
    <w:rsid w:val="00ED15EF"/>
    <w:rsid w:val="00F11334"/>
    <w:rsid w:val="00F21361"/>
    <w:rsid w:val="00FC17C3"/>
    <w:rsid w:val="00FF0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7DC6"/>
  <w15:docId w15:val="{1175B28D-1E63-4AD4-973B-AB25E192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fr-F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4"/>
  </w:style>
  <w:style w:type="paragraph" w:styleId="Titre1">
    <w:name w:val="heading 1"/>
    <w:basedOn w:val="Normal"/>
    <w:next w:val="Normal"/>
    <w:link w:val="Titre1Car"/>
    <w:uiPriority w:val="9"/>
    <w:qFormat/>
    <w:rsid w:val="00F1133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F1133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F1133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F1133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F1133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F1133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F1133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F1133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F1133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1133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F11334"/>
    <w:rPr>
      <w:rFonts w:asciiTheme="majorHAnsi" w:eastAsiaTheme="majorEastAsia" w:hAnsiTheme="majorHAnsi" w:cstheme="majorBidi"/>
      <w:color w:val="2F5496" w:themeColor="accent1" w:themeShade="BF"/>
      <w:sz w:val="40"/>
      <w:szCs w:val="40"/>
    </w:rPr>
  </w:style>
  <w:style w:type="character" w:customStyle="1" w:styleId="TitreCar">
    <w:name w:val="Titre Car"/>
    <w:basedOn w:val="Policepardfaut"/>
    <w:link w:val="Titre"/>
    <w:uiPriority w:val="10"/>
    <w:rsid w:val="00F11334"/>
    <w:rPr>
      <w:rFonts w:asciiTheme="majorHAnsi" w:eastAsiaTheme="majorEastAsia" w:hAnsiTheme="majorHAnsi" w:cstheme="majorBidi"/>
      <w:caps/>
      <w:color w:val="44546A" w:themeColor="text2"/>
      <w:spacing w:val="30"/>
      <w:sz w:val="72"/>
      <w:szCs w:val="72"/>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 w:type="paragraph" w:styleId="Sous-titre">
    <w:name w:val="Subtitle"/>
    <w:basedOn w:val="Normal"/>
    <w:next w:val="Normal"/>
    <w:link w:val="Sous-titreCar"/>
    <w:uiPriority w:val="11"/>
    <w:qFormat/>
    <w:rsid w:val="00F11334"/>
    <w:pPr>
      <w:numPr>
        <w:ilvl w:val="1"/>
      </w:numPr>
      <w:jc w:val="center"/>
    </w:pPr>
    <w:rPr>
      <w:color w:val="44546A" w:themeColor="text2"/>
      <w:sz w:val="28"/>
      <w:szCs w:val="28"/>
    </w:rPr>
  </w:style>
  <w:style w:type="character" w:customStyle="1" w:styleId="Titre2Car">
    <w:name w:val="Titre 2 Car"/>
    <w:basedOn w:val="Policepardfaut"/>
    <w:link w:val="Titre2"/>
    <w:uiPriority w:val="9"/>
    <w:rsid w:val="00F1133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F1133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F1133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F1133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F1133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F1133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F1133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F11334"/>
    <w:rPr>
      <w:b/>
      <w:bCs/>
      <w:i/>
      <w:iCs/>
    </w:rPr>
  </w:style>
  <w:style w:type="paragraph" w:styleId="Lgende">
    <w:name w:val="caption"/>
    <w:basedOn w:val="Normal"/>
    <w:next w:val="Normal"/>
    <w:uiPriority w:val="35"/>
    <w:semiHidden/>
    <w:unhideWhenUsed/>
    <w:qFormat/>
    <w:rsid w:val="00F11334"/>
    <w:pPr>
      <w:spacing w:line="240" w:lineRule="auto"/>
    </w:pPr>
    <w:rPr>
      <w:b/>
      <w:bCs/>
      <w:color w:val="404040" w:themeColor="text1" w:themeTint="BF"/>
      <w:sz w:val="16"/>
      <w:szCs w:val="16"/>
    </w:rPr>
  </w:style>
  <w:style w:type="character" w:customStyle="1" w:styleId="Sous-titreCar">
    <w:name w:val="Sous-titre Car"/>
    <w:basedOn w:val="Policepardfaut"/>
    <w:link w:val="Sous-titre"/>
    <w:uiPriority w:val="11"/>
    <w:rsid w:val="00F11334"/>
    <w:rPr>
      <w:color w:val="44546A" w:themeColor="text2"/>
      <w:sz w:val="28"/>
      <w:szCs w:val="28"/>
    </w:rPr>
  </w:style>
  <w:style w:type="character" w:styleId="lev">
    <w:name w:val="Strong"/>
    <w:basedOn w:val="Policepardfaut"/>
    <w:uiPriority w:val="22"/>
    <w:qFormat/>
    <w:rsid w:val="00F11334"/>
    <w:rPr>
      <w:b/>
      <w:bCs/>
    </w:rPr>
  </w:style>
  <w:style w:type="character" w:styleId="Accentuation">
    <w:name w:val="Emphasis"/>
    <w:basedOn w:val="Policepardfaut"/>
    <w:uiPriority w:val="20"/>
    <w:qFormat/>
    <w:rsid w:val="00F11334"/>
    <w:rPr>
      <w:i/>
      <w:iCs/>
      <w:color w:val="000000" w:themeColor="text1"/>
    </w:rPr>
  </w:style>
  <w:style w:type="paragraph" w:styleId="Sansinterligne">
    <w:name w:val="No Spacing"/>
    <w:uiPriority w:val="1"/>
    <w:qFormat/>
    <w:rsid w:val="00F11334"/>
    <w:pPr>
      <w:spacing w:after="0" w:line="240" w:lineRule="auto"/>
    </w:pPr>
  </w:style>
  <w:style w:type="paragraph" w:styleId="Citation">
    <w:name w:val="Quote"/>
    <w:basedOn w:val="Normal"/>
    <w:next w:val="Normal"/>
    <w:link w:val="CitationCar"/>
    <w:uiPriority w:val="29"/>
    <w:qFormat/>
    <w:rsid w:val="00F1133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F11334"/>
    <w:rPr>
      <w:i/>
      <w:iCs/>
      <w:color w:val="7B7B7B" w:themeColor="accent3" w:themeShade="BF"/>
      <w:sz w:val="24"/>
      <w:szCs w:val="24"/>
    </w:rPr>
  </w:style>
  <w:style w:type="paragraph" w:styleId="Citationintense">
    <w:name w:val="Intense Quote"/>
    <w:basedOn w:val="Normal"/>
    <w:next w:val="Normal"/>
    <w:link w:val="CitationintenseCar"/>
    <w:uiPriority w:val="30"/>
    <w:qFormat/>
    <w:rsid w:val="00F1133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F11334"/>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F11334"/>
    <w:rPr>
      <w:i/>
      <w:iCs/>
      <w:color w:val="595959" w:themeColor="text1" w:themeTint="A6"/>
    </w:rPr>
  </w:style>
  <w:style w:type="character" w:styleId="Accentuationintense">
    <w:name w:val="Intense Emphasis"/>
    <w:basedOn w:val="Policepardfaut"/>
    <w:uiPriority w:val="21"/>
    <w:qFormat/>
    <w:rsid w:val="00F11334"/>
    <w:rPr>
      <w:b/>
      <w:bCs/>
      <w:i/>
      <w:iCs/>
      <w:color w:val="auto"/>
    </w:rPr>
  </w:style>
  <w:style w:type="character" w:styleId="Rfrencelgre">
    <w:name w:val="Subtle Reference"/>
    <w:basedOn w:val="Policepardfaut"/>
    <w:uiPriority w:val="31"/>
    <w:qFormat/>
    <w:rsid w:val="00F1133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11334"/>
    <w:rPr>
      <w:b/>
      <w:bCs/>
      <w:caps w:val="0"/>
      <w:smallCaps/>
      <w:color w:val="auto"/>
      <w:spacing w:val="0"/>
      <w:u w:val="single"/>
    </w:rPr>
  </w:style>
  <w:style w:type="character" w:styleId="Titredulivre">
    <w:name w:val="Book Title"/>
    <w:basedOn w:val="Policepardfaut"/>
    <w:uiPriority w:val="33"/>
    <w:qFormat/>
    <w:rsid w:val="00F11334"/>
    <w:rPr>
      <w:b/>
      <w:bCs/>
      <w:caps w:val="0"/>
      <w:smallCaps/>
      <w:spacing w:val="0"/>
    </w:rPr>
  </w:style>
  <w:style w:type="paragraph" w:styleId="En-ttedetabledesmatires">
    <w:name w:val="TOC Heading"/>
    <w:basedOn w:val="Titre1"/>
    <w:next w:val="Normal"/>
    <w:uiPriority w:val="39"/>
    <w:unhideWhenUsed/>
    <w:qFormat/>
    <w:rsid w:val="00F11334"/>
    <w:pPr>
      <w:outlineLvl w:val="9"/>
    </w:pPr>
  </w:style>
  <w:style w:type="paragraph" w:styleId="TM1">
    <w:name w:val="toc 1"/>
    <w:basedOn w:val="Normal"/>
    <w:next w:val="Normal"/>
    <w:autoRedefine/>
    <w:uiPriority w:val="39"/>
    <w:unhideWhenUsed/>
    <w:rsid w:val="00CA0D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25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ggle.com/nathanlauga/nba-game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S0XuR9uTakUcv7arenmC7X6+WQ==">AMUW2mXzblGNWGrDex9SBkwaCYzlnT/+tE2rg9MBB71LGVz13wgv0JKjE+/8MKPT1IxY43/bKIY12eTpbGMyT9WEHXBu8dgWexIxme9g0W2SjtvmUtuX/xZ4elUml+oIR5gnSjeYC8//HR+siez20cIeUts7FKQ04QFoXa4bjtU3a2FFUAtjnSSoG89zwkPG4ZMFkzSeSZvF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66673C-13F3-4682-B66F-057DBE4A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1273</Words>
  <Characters>7006</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Giordano</dc:creator>
  <cp:lastModifiedBy>Aline Giordano</cp:lastModifiedBy>
  <cp:revision>47</cp:revision>
  <cp:lastPrinted>2021-03-29T17:03:00Z</cp:lastPrinted>
  <dcterms:created xsi:type="dcterms:W3CDTF">2021-03-28T15:44:00Z</dcterms:created>
  <dcterms:modified xsi:type="dcterms:W3CDTF">2021-04-01T07:16:00Z</dcterms:modified>
</cp:coreProperties>
</file>