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Greenville Rancheria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Greenville Rancheria's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Greenville Rancheria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Kevin Kiley (R-CA-03)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Greenville Rancheria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Greenville Rancheria's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Greenville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Greenville Rancheria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Greenville Rancheria's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Greenville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Greenville Rancheria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Greenville Rancheria's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Greenville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Greenville Rancheria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Greenville Rancheria's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Greenville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Greenville Rancheria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Greenville Rancheria's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Greenville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Greenville Rancheria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Greenville Rancheria's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Greenville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Greenville Rancheria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Greenville Rancheria's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Greenville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Greenville Rancheria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Greenville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Greenville Rancheria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Greenville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Greenville Rancheria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Greenville Rancheria's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Greenville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Greenville Rancheria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Greenville Rancheria's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Greenville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Greenville Rancheria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Greenville Rancheria's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Greenville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Greenville Rancheria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Greenville Rancheria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Greenville Rancheria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