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Kickapoo Tribe of Oklahoma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Kickapoo Tribe of Oklahoma's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Kickapoo Tribe of Oklahoma -- OK</w:t>
      </w:r>
    </w:p>
    <w:p>
      <w:pPr>
        <w:pStyle w:val="HSBody"/>
      </w:pPr>
      <w:r>
        <w:t>Top Climate Hazards: Ice Storm, Drought, Wildfire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Kickapoo Tribe of Oklahoma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Kickapoo Tribe of Oklahoma's ice storm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Kickapoo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Kickapoo Tribe of Oklahoma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Kickapoo Tribe of Oklahoma's ice storm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Kickapoo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Kickapoo Tribe of Oklahoma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Kickapoo Tribe of Oklahoma's ice storm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Kickapoo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Kickapoo Tribe of Oklahoma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Kickapoo Tribe of Oklahoma's ice storm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Kickapoo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Kickapoo Tribe of Oklahoma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Kickapoo Tribe of Oklahoma's ice storm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Kickapoo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Kickapoo Tribe of Oklahoma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Kickapoo Tribe of Oklahoma's ice storm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Kickapoo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Kickapoo Tribe of Oklahoma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Kickapoo Tribe of Oklahoma's ice storm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Kickapoo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Kickapoo Tribe of Oklahoma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Kickapoo Tribe of Oklahoma's ice storm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Kickapoo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Kickapoo Tribe of Oklahoma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Kickapoo Tribe of Oklahoma's ice storm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Kickapoo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Kickapoo Tribe of Oklahoma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Kickapoo Tribe of Oklahoma's ice storm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Kickapoo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Kickapoo Tribe of Oklahoma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Kickapoo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Kickapoo Tribe of Oklahoma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Kickapoo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55.5)</w:t>
      </w:r>
    </w:p>
    <w:p>
      <w:pPr>
        <w:pStyle w:val="HSBody"/>
      </w:pPr>
      <w:r>
        <w:t>Social Vulnerability: Relatively High (Score: 67.4)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88.6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$1,321,414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81.3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$1,251,722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81.1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$782,727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74.7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$1,551,979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70.5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$4,806,396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Kickapoo Tribe of Oklahoma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Ice Storm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Kickapoo Tribe of Oklahoma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DOT PROTECT</w:t>
      </w:r>
      <w:r>
        <w:t xml:space="preserve">  [Secure]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Small"/>
      </w:pPr>
      <w:r>
        <w:t>Access: Tribal Set Aside | Funding: Discretionary</w:t>
      </w:r>
    </w:p>
    <w:p>
      <w:pPr>
        <w:pStyle w:val="HSSmall"/>
      </w:pPr>
      <w:r>
        <w:t>Learn more: Contact your program specialist or visit DOT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Kickapoo Tribe of Oklahoma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