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Pinoleville Pomo Nation,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Pinoleville Pomo Nation,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Pinoleville Pomo Nation,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$4,484,973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Jared Huffman (D-CA-02)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Pinoleville Pomo Nation,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Pinoleville Pomo Nation,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Pinoleville Pomo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Pinoleville Pomo Nation,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Pinoleville Pomo Nation,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Pinoleville Pomo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Pinoleville Pomo Nation,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Pinoleville Pomo Nation,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Pinoleville Pomo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Pinoleville Pomo Nation,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Pinoleville Pomo Nation,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Pinoleville Pomo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Pinoleville Pomo Nation,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Pinoleville Pomo Nation,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Pinoleville Pomo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Pinoleville Pomo Nation,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Pinoleville Pomo Nation,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Pinoleville Pomo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Pinoleville Pomo Nation,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Pinoleville Pomo Nation,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Pinoleville Pomo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Pinoleville Pomo Nation,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Pinoleville Pomo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Pinoleville Pomo Nation,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Pinoleville Pomo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Pinoleville Pomo Nation,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Pinoleville Pomo Nation,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Pinoleville Pomo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Pinoleville Pomo Nation,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Pinoleville Pomo Nation,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Pinoleville Pomo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$4,075,588</w:t>
            </w:r>
          </w:p>
        </w:tc>
        <w:tc>
          <w:tcPr>
            <w:tcW w:type="dxa" w:w="2340"/>
            <w:shd w:fill="F2F2F2" w:val="clear"/>
          </w:tcPr>
          <w:p>
            <w:r>
              <w:t>2012-01-06 - 2035-09-30</w:t>
            </w:r>
          </w:p>
        </w:tc>
      </w:tr>
    </w:tbl>
    <w:p>
      <w:pPr>
        <w:pStyle w:val="HSBody"/>
      </w:pPr>
      <w:r>
        <w:rPr>
          <w:b/>
        </w:rPr>
        <w:t>Total: $4,075,588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Pinoleville Pomo Nation, California generated an estimated $7,336,058-$9,781,411 in regional economic activity (BEA RIMS II methodology, output multiplier range 1.8-2.4x), supporting approximately 33-61 jobs (BLS employment requirements methodology).</w:t>
      </w:r>
    </w:p>
    <w:p>
      <w:pPr>
        <w:pStyle w:val="HSBody"/>
      </w:pPr>
      <w:r>
        <w:t>Hazard Alignment: Pinoleville Pomo Nation,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Pinoleville Pomo Nation,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HUD IHBG funding to Pinoleville Pomo Nation, California generated an estimated $7,336,058-$9,781,411 in regional economic activity (BEA RIMS II methodology, output multiplier range 1.8-2.4x), supporting approximately 33-61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Jared Huffman (D-CA-02)</w:t>
      </w:r>
    </w:p>
    <w:p>
      <w:pPr>
        <w:pStyle w:val="HSBody"/>
      </w:pPr>
      <w:r>
        <w:rPr>
          <w:b/>
        </w:rPr>
        <w:t>Rep. Jared Huffman (D-CA-02) sits on House Committee on Natural Resources -- direct influence on this program</w:t>
      </w:r>
    </w:p>
    <w:p>
      <w:pPr>
        <w:pStyle w:val="HSBody"/>
      </w:pPr>
      <w:r>
        <w:rPr>
          <w:b/>
        </w:rPr>
        <w:t>Rep. Jared Huffman (D-CA-02)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Pinoleville Pomo Nation,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Pinoleville Pomo Nation,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Pinoleville Pomo Nation,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