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eading1"/>
      </w:pPr>
      <w:r>
        <w:t>FY26 Climate Resilience Program Priorities</w:t>
      </w:r>
    </w:p>
    <w:p>
      <w:pPr>
        <w:pStyle w:val="HSTitle"/>
      </w:pPr>
      <w:r>
        <w:t>Prairie Band Potawatomi Nation</w:t>
      </w:r>
    </w:p>
    <w:p>
      <w:pPr>
        <w:pStyle w:val="HSBody"/>
      </w:pPr>
      <w:r>
        <w:t>Prepared for the offices of: 2 Senators, 1 Representative</w:t>
      </w:r>
    </w:p>
    <w:p>
      <w:pPr>
        <w:pStyle w:val="HSBody"/>
      </w:pPr>
      <w:r>
        <w:t>State(s): KS</w:t>
      </w:r>
    </w:p>
    <w:p>
      <w:pPr>
        <w:pStyle w:val="HSBody"/>
      </w:pPr>
      <w:r>
        <w:t>Ecoregion(s): great_plains_south</w:t>
      </w:r>
    </w:p>
    <w:p>
      <w:pPr>
        <w:pStyle w:val="HSBody"/>
      </w:pPr>
      <w:r>
        <w:t>Congressional Session: 119</w:t>
      </w:r>
    </w:p>
    <w:p>
      <w:pPr>
        <w:pStyle w:val="HSBody"/>
      </w:pPr>
      <w:r>
        <w:t>Generated: 2026-02-22</w:t>
      </w:r>
    </w:p>
    <w:p>
      <w:pPr>
        <w:pStyle w:val="HSSmall"/>
        <w:jc w:val="center"/>
      </w:pPr>
      <w:r>
        <w:t>For Congressional Office Use</w:t>
      </w:r>
    </w:p>
    <w:p>
      <w:r>
        <w:br w:type="page"/>
      </w:r>
    </w:p>
    <w:p>
      <w:pPr>
        <w:pStyle w:val="Heading2"/>
      </w:pPr>
      <w:r>
        <w:t>Program Hot Sheets</w:t>
      </w:r>
    </w:p>
    <w:p>
      <w:pPr>
        <w:pStyle w:val="HSBody"/>
      </w:pPr>
      <w:r>
        <w:t>1.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>2.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3.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4. FEMA Tribal Mitigation Plans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5. HUD IHBG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6. EPA GAP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7. DOE Indian Energy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8. USDA Wildfire Defense Grants</w:t>
      </w:r>
      <w:r>
        <w:t xml:space="preserve">  </w:t>
      </w:r>
      <w:r>
        <w:rPr>
          <w:color w:val="4B5563"/>
          <w:sz w:val="16"/>
        </w:rPr>
        <w:t>[Stable but Vulnerable]</w:t>
      </w:r>
    </w:p>
    <w:p>
      <w:pPr>
        <w:pStyle w:val="HSBody"/>
      </w:pPr>
      <w:r>
        <w:t>9. USBR WaterSMART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10. USBR TAP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11. DOT PROTECT</w:t>
      </w:r>
      <w:r>
        <w:t xml:space="preserve">  </w:t>
      </w:r>
      <w:r>
        <w:rPr>
          <w:color w:val="4B5563"/>
          <w:sz w:val="16"/>
        </w:rPr>
        <w:t>[Secure]</w:t>
      </w:r>
    </w:p>
    <w:p>
      <w:pPr>
        <w:pStyle w:val="HSBody"/>
      </w:pPr>
      <w:r>
        <w:t>12. FEMA HMGP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This packet contains 12 program analyses tailored to Prairie Band Potawatomi Nation's climate risk profile and geographic context.</w:t>
      </w:r>
    </w:p>
    <w:p>
      <w:r>
        <w:br w:type="page"/>
      </w:r>
    </w:p>
    <w:p>
      <w:pPr>
        <w:pStyle w:val="Heading2"/>
      </w:pPr>
      <w:r>
        <w:t>Executive Summary</w:t>
      </w:r>
    </w:p>
    <w:p>
      <w:pPr>
        <w:pStyle w:val="HSTitle"/>
      </w:pPr>
      <w:r>
        <w:t>Prairie Band Potawatomi Nation -- KS</w:t>
      </w:r>
    </w:p>
    <w:p>
      <w:pPr>
        <w:pStyle w:val="HSBody"/>
      </w:pPr>
      <w:r>
        <w:t>Top Climate Hazards: Hail, Drought, Ice Storm</w:t>
      </w:r>
    </w:p>
    <w:p>
      <w:pPr>
        <w:pStyle w:val="HSBody"/>
      </w:pPr>
      <w:r>
        <w:t>Total Federal Climate Resilience Funding: $7,087,260</w:t>
      </w:r>
    </w:p>
    <w:p>
      <w:pPr>
        <w:pStyle w:val="HSBody"/>
      </w:pPr>
      <w:r>
        <w:t>7 federal climate resilience award(s) on record.</w:t>
      </w:r>
    </w:p>
    <w:p>
      <w:pPr>
        <w:pStyle w:val="HSBody"/>
      </w:pPr>
      <w:r>
        <w:t xml:space="preserve"> 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 xml:space="preserve"> 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 xml:space="preserve"> 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2 Senator(s) and 1 Representative(s) across 1 district(s)</w:t>
      </w:r>
    </w:p>
    <w:p>
      <w:pPr>
        <w:pStyle w:val="HSBody"/>
      </w:pPr>
      <w:r>
        <w:t>5 structural policy asks identified</w:t>
      </w:r>
    </w:p>
    <w:p>
      <w:r>
        <w:br w:type="page"/>
      </w:r>
    </w:p>
    <w:p>
      <w:pPr>
        <w:pStyle w:val="Heading2"/>
      </w:pPr>
      <w:r>
        <w:t>Relevant Legislation</w:t>
      </w:r>
      <w:r>
        <w:rPr>
          <w:color w:val="4B5563"/>
          <w:sz w:val="16"/>
        </w:rPr>
        <w:t xml:space="preserve"> [LOW]</w:t>
      </w:r>
    </w:p>
    <w:p>
      <w:pPr>
        <w:pStyle w:val="HSBody"/>
      </w:pPr>
      <w:r>
        <w:t>No tracked legislation identified in the current session.</w:t>
      </w:r>
    </w:p>
    <w:p>
      <w:r>
        <w:br w:type="page"/>
      </w:r>
    </w:p>
    <w:p>
      <w:pPr>
        <w:pStyle w:val="Heading2"/>
      </w:pPr>
      <w:r>
        <w:t>Congressional Delegation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State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District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Relevant Committees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Sen. Jerry Moran (R-KS)</w:t>
            </w:r>
          </w:p>
        </w:tc>
        <w:tc>
          <w:tcPr>
            <w:tcW w:type="dxa" w:w="1872"/>
            <w:shd w:fill="F2F2F2" w:val="clear"/>
          </w:tcPr>
          <w:p>
            <w:r>
              <w:t>Senator</w:t>
            </w:r>
          </w:p>
        </w:tc>
        <w:tc>
          <w:tcPr>
            <w:tcW w:type="dxa" w:w="1872"/>
            <w:shd w:fill="F2F2F2" w:val="clear"/>
          </w:tcPr>
          <w:p>
            <w:r>
              <w:t>KS</w:t>
            </w:r>
          </w:p>
        </w:tc>
        <w:tc>
          <w:tcPr>
            <w:tcW w:type="dxa" w:w="1872"/>
            <w:shd w:fill="F2F2F2" w:val="clear"/>
          </w:tcPr>
          <w:p>
            <w:r>
              <w:t>At-Large</w:t>
            </w:r>
          </w:p>
        </w:tc>
        <w:tc>
          <w:tcPr>
            <w:tcW w:type="dxa" w:w="1872"/>
            <w:shd w:fill="F2F2F2" w:val="clear"/>
          </w:tcPr>
          <w:p>
            <w:r>
              <w:t>Senate Committee on Appropriations; Agriculture, Rural Development, Food and Drug Administration, and Related Agencies; Commerce, Justice, Science, and Related Agencies; Transportation, Housing and Urban Development, and Related Agencies; Senate Committee on Commerce, Science, and Transportation; Senate Committee on Indian Affairs</w:t>
            </w:r>
          </w:p>
        </w:tc>
      </w:tr>
      <w:tr>
        <w:tc>
          <w:tcPr>
            <w:tcW w:type="dxa" w:w="1872"/>
            <w:shd w:fill="FFFFFF" w:val="clear"/>
          </w:tcPr>
          <w:p>
            <w:r>
              <w:t>Sen. Roger Marshall (R-KS)</w:t>
            </w:r>
          </w:p>
        </w:tc>
        <w:tc>
          <w:tcPr>
            <w:tcW w:type="dxa" w:w="1872"/>
            <w:shd w:fill="FFFFFF" w:val="clear"/>
          </w:tcPr>
          <w:p>
            <w:r>
              <w:t>Senator</w:t>
            </w:r>
          </w:p>
        </w:tc>
        <w:tc>
          <w:tcPr>
            <w:tcW w:type="dxa" w:w="1872"/>
            <w:shd w:fill="FFFFFF" w:val="clear"/>
          </w:tcPr>
          <w:p>
            <w:r>
              <w:t>KS</w:t>
            </w:r>
          </w:p>
        </w:tc>
        <w:tc>
          <w:tcPr>
            <w:tcW w:type="dxa" w:w="1872"/>
            <w:shd w:fill="FFFFFF" w:val="clear"/>
          </w:tcPr>
          <w:p>
            <w:r>
              <w:t>At-Large</w:t>
            </w:r>
          </w:p>
        </w:tc>
        <w:tc>
          <w:tcPr>
            <w:tcW w:type="dxa" w:w="1872"/>
            <w:shd w:fill="FFFFFF" w:val="clear"/>
          </w:tcPr>
          <w:p>
            <w:r/>
          </w:p>
        </w:tc>
      </w:tr>
      <w:tr>
        <w:tc>
          <w:tcPr>
            <w:tcW w:type="dxa" w:w="1872"/>
            <w:shd w:fill="F2F2F2" w:val="clear"/>
          </w:tcPr>
          <w:p>
            <w:r>
              <w:t>Rep. Tracey Mann (R-KS-01)</w:t>
            </w:r>
          </w:p>
        </w:tc>
        <w:tc>
          <w:tcPr>
            <w:tcW w:type="dxa" w:w="1872"/>
            <w:shd w:fill="F2F2F2" w:val="clear"/>
          </w:tcPr>
          <w:p>
            <w:r>
              <w:t>Representative</w:t>
            </w:r>
          </w:p>
        </w:tc>
        <w:tc>
          <w:tcPr>
            <w:tcW w:type="dxa" w:w="1872"/>
            <w:shd w:fill="F2F2F2" w:val="clear"/>
          </w:tcPr>
          <w:p>
            <w:r>
              <w:t>KS</w:t>
            </w:r>
          </w:p>
        </w:tc>
        <w:tc>
          <w:tcPr>
            <w:tcW w:type="dxa" w:w="1872"/>
            <w:shd w:fill="F2F2F2" w:val="clear"/>
          </w:tcPr>
          <w:p>
            <w:r>
              <w:t>1</w:t>
            </w:r>
          </w:p>
        </w:tc>
        <w:tc>
          <w:tcPr>
            <w:tcW w:type="dxa" w:w="1872"/>
            <w:shd w:fill="F2F2F2" w:val="clear"/>
          </w:tcPr>
          <w:p>
            <w:r/>
          </w:p>
        </w:tc>
      </w:tr>
    </w:tbl>
    <w:p>
      <w:pPr>
        <w:pStyle w:val="HSBody"/>
      </w:pPr>
      <w:r>
        <w:t>1 members with relevant committee assignments</w:t>
      </w:r>
    </w:p>
    <w:p>
      <w:r>
        <w:br w:type="page"/>
      </w:r>
    </w:p>
    <w:p>
      <w:pPr>
        <w:pStyle w:val="HSTitle"/>
      </w:pPr>
      <w:r>
        <w:t>FEMA BRIC</w:t>
      </w:r>
    </w:p>
    <w:p>
      <w:pPr>
        <w:pStyle w:val="HSSubtitle"/>
      </w:pPr>
      <w:r>
        <w:t>FEMA | Competitive | One-Time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Flagged -- Requires Specialist Attention</w:t>
      </w:r>
    </w:p>
    <w:p>
      <w:pPr>
        <w:pStyle w:val="HSBody"/>
      </w:pPr>
      <w:r>
        <w:t>FEMA announced termination of BRIC on April 4, 2025. FY24/25 cycles canceled. ~$882M unobligated IIJA funds being returned to Treasury. Requires immediate specialist engagement.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pre-disaster mitigation competitive grant program.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fema_bric</w:t>
            </w:r>
          </w:p>
        </w:tc>
        <w:tc>
          <w:tcPr>
            <w:tcW w:type="dxa" w:w="2340"/>
            <w:shd w:fill="F2F2F2" w:val="clear"/>
          </w:tcPr>
          <w:p>
            <w:r>
              <w:t>97.047</w:t>
            </w:r>
          </w:p>
        </w:tc>
        <w:tc>
          <w:tcPr>
            <w:tcW w:type="dxa" w:w="2340"/>
            <w:shd w:fill="F2F2F2" w:val="clear"/>
          </w:tcPr>
          <w:p>
            <w:r>
              <w:t>$26,790</w:t>
            </w:r>
          </w:p>
        </w:tc>
        <w:tc>
          <w:tcPr>
            <w:tcW w:type="dxa" w:w="2340"/>
            <w:shd w:fill="F2F2F2" w:val="clear"/>
          </w:tcPr>
          <w:p>
            <w:r>
              <w:t>2022-04-19 - 2025-04-18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fema_bric</w:t>
            </w:r>
          </w:p>
        </w:tc>
        <w:tc>
          <w:tcPr>
            <w:tcW w:type="dxa" w:w="2340"/>
            <w:shd w:fill="FFFFFF" w:val="clear"/>
          </w:tcPr>
          <w:p>
            <w:r>
              <w:t>97.047</w:t>
            </w:r>
          </w:p>
        </w:tc>
        <w:tc>
          <w:tcPr>
            <w:tcW w:type="dxa" w:w="2340"/>
            <w:shd w:fill="FFFFFF" w:val="clear"/>
          </w:tcPr>
          <w:p>
            <w:r>
              <w:t>$750,000</w:t>
            </w:r>
          </w:p>
        </w:tc>
        <w:tc>
          <w:tcPr>
            <w:tcW w:type="dxa" w:w="2340"/>
            <w:shd w:fill="FFFFFF" w:val="clear"/>
          </w:tcPr>
          <w:p>
            <w:r>
              <w:t>2024-01-26 - 2027-01-25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fema_bric</w:t>
            </w:r>
          </w:p>
        </w:tc>
        <w:tc>
          <w:tcPr>
            <w:tcW w:type="dxa" w:w="2340"/>
            <w:shd w:fill="F2F2F2" w:val="clear"/>
          </w:tcPr>
          <w:p>
            <w:r>
              <w:t>97.047</w:t>
            </w:r>
          </w:p>
        </w:tc>
        <w:tc>
          <w:tcPr>
            <w:tcW w:type="dxa" w:w="2340"/>
            <w:shd w:fill="F2F2F2" w:val="clear"/>
          </w:tcPr>
          <w:p>
            <w:r>
              <w:t>-$0</w:t>
            </w:r>
          </w:p>
        </w:tc>
        <w:tc>
          <w:tcPr>
            <w:tcW w:type="dxa" w:w="2340"/>
            <w:shd w:fill="F2F2F2" w:val="clear"/>
          </w:tcPr>
          <w:p>
            <w:r>
              <w:t>2022-04-19 - 2025-04-18</w:t>
            </w:r>
          </w:p>
        </w:tc>
      </w:tr>
    </w:tbl>
    <w:p>
      <w:pPr>
        <w:pStyle w:val="HSBody"/>
      </w:pPr>
      <w:r>
        <w:rPr>
          <w:b/>
        </w:rPr>
        <w:t>Total: $776,790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Hail -- Risk Score: 74.1 -- (Relatively High)</w:t>
      </w:r>
    </w:p>
    <w:p>
      <w:pPr>
        <w:pStyle w:val="HSBody"/>
      </w:pPr>
      <w:r>
        <w:t>Drought -- Risk Score: 66.1 -- (Relatively High)</w:t>
      </w:r>
    </w:p>
    <w:p>
      <w:pPr>
        <w:pStyle w:val="HSBody"/>
      </w:pPr>
      <w:r>
        <w:t>Ice Storm -- Risk Score: 60.5 --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FEMA BRIC funding to Prairie Band Potawatomi Nation generated an estimated $1,398,223-$1,864,297 in regional economic activity (BEA RIMS II methodology, output multiplier range 1.8-2.4x), supporting approximately 6-12 jobs (BLS employment requirements methodology).</w:t>
      </w:r>
    </w:p>
    <w:p>
      <w:pPr>
        <w:pStyle w:val="HSBody"/>
      </w:pPr>
      <w:r>
        <w:t>Hazard Alignment: Prairie Band Potawatomi Nation's hail risk profile reinforces the economic case for continued federal investment in FEMA BRIC.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pre-disaster mitigation competitive grant program.</w:t>
      </w:r>
    </w:p>
    <w:p>
      <w:pPr>
        <w:pStyle w:val="HSCalloutDetail"/>
        <w:shd w:fill="EEF2FF" w:val="clear"/>
      </w:pPr>
      <w:r>
        <w:t>WHY: Prairie Band Potawatomi Nation's Hail, Drought and Ice Storm risk makes this program critical for community resilience</w:t>
      </w:r>
    </w:p>
    <w:p>
      <w:pPr>
        <w:pStyle w:val="HSCalloutDetail"/>
        <w:shd w:fill="EEF2FF" w:val="clear"/>
      </w:pPr>
      <w:r>
        <w:t>IMPACT: FEMA BRIC funding to Prairie Band Potawatomi Nation generated an estimated $1,398,223-$1,864,297 in regional economic activity (BEA RIMS II methodology, output multiplier range 1.8-2.4x), supporting approximately 6-12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FEMA BRIC; Hail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Jerry Moran (R-KS)</w:t>
      </w:r>
    </w:p>
    <w:p>
      <w:pPr>
        <w:pStyle w:val="HSBody"/>
      </w:pPr>
      <w:r>
        <w:rPr>
          <w:b/>
        </w:rPr>
        <w:t>Sen. Jerry Moran (R-KS) sits on Senate Committee on Appropriations -- direct influence on this program</w:t>
      </w:r>
    </w:p>
    <w:p>
      <w:pPr>
        <w:pStyle w:val="HSBody"/>
      </w:pPr>
      <w:r>
        <w:rPr>
          <w:b/>
        </w:rPr>
        <w:t>Sen. Jerry Moran (R-KS)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Jerry Moran (R-KS) sits on Commerce, Justice, Science, and Related Agencies -- direct influence on this program</w:t>
      </w:r>
    </w:p>
    <w:p>
      <w:pPr>
        <w:pStyle w:val="HSBody"/>
      </w:pPr>
      <w:r>
        <w:rPr>
          <w:b/>
        </w:rPr>
        <w:t>Sen. Jerry Moran (R-KS) sits on Transportation, Housing and Urban Development, and Related Agencies -- direct influence on this program</w:t>
      </w:r>
    </w:p>
    <w:p>
      <w:pPr>
        <w:pStyle w:val="HSBody"/>
      </w:pPr>
      <w:r>
        <w:rPr>
          <w:b/>
        </w:rPr>
        <w:t>Sen. Jerry Moran (R-KS)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Jerry Moran (R-KS) sits on Senate Committee on Indian Affairs -- direct influence on this program</w:t>
      </w:r>
    </w:p>
    <w:p>
      <w:pPr>
        <w:pStyle w:val="HSBody"/>
      </w:pPr>
      <w:r>
        <w:t>Sen. Roger Marshall (R-KS)</w:t>
      </w:r>
    </w:p>
    <w:p>
      <w:pPr>
        <w:pStyle w:val="HSBody"/>
      </w:pPr>
      <w:r>
        <w:t>Rep. Tracey Mann (R-KS-01)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BIA Tribal Climate Resilience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FY26 funded at $34.291M. Core vehicle; focus on permanent multi-year stability.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Core BIA program funding Tribal climate adaptation planning and implementation.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bia_tcr</w:t>
            </w:r>
          </w:p>
        </w:tc>
        <w:tc>
          <w:tcPr>
            <w:tcW w:type="dxa" w:w="2340"/>
            <w:shd w:fill="F2F2F2" w:val="clear"/>
          </w:tcPr>
          <w:p>
            <w:r>
              <w:t>15.156</w:t>
            </w:r>
          </w:p>
        </w:tc>
        <w:tc>
          <w:tcPr>
            <w:tcW w:type="dxa" w:w="2340"/>
            <w:shd w:fill="F2F2F2" w:val="clear"/>
          </w:tcPr>
          <w:p>
            <w:r>
              <w:t>$65,000</w:t>
            </w:r>
          </w:p>
        </w:tc>
        <w:tc>
          <w:tcPr>
            <w:tcW w:type="dxa" w:w="2340"/>
            <w:shd w:fill="F2F2F2" w:val="clear"/>
          </w:tcPr>
          <w:p>
            <w:r>
              <w:t>2020-06-01 - 2023-09-30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bia_tcr</w:t>
            </w:r>
          </w:p>
        </w:tc>
        <w:tc>
          <w:tcPr>
            <w:tcW w:type="dxa" w:w="2340"/>
            <w:shd w:fill="FFFFFF" w:val="clear"/>
          </w:tcPr>
          <w:p>
            <w:r>
              <w:t>15.156</w:t>
            </w:r>
          </w:p>
        </w:tc>
        <w:tc>
          <w:tcPr>
            <w:tcW w:type="dxa" w:w="2340"/>
            <w:shd w:fill="FFFFFF" w:val="clear"/>
          </w:tcPr>
          <w:p>
            <w:r>
              <w:t>$14,770</w:t>
            </w:r>
          </w:p>
        </w:tc>
        <w:tc>
          <w:tcPr>
            <w:tcW w:type="dxa" w:w="2340"/>
            <w:shd w:fill="FFFFFF" w:val="clear"/>
          </w:tcPr>
          <w:p>
            <w:r>
              <w:t>2020-06-01 - 2023-09-30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bia_tcr</w:t>
            </w:r>
          </w:p>
        </w:tc>
        <w:tc>
          <w:tcPr>
            <w:tcW w:type="dxa" w:w="2340"/>
            <w:shd w:fill="F2F2F2" w:val="clear"/>
          </w:tcPr>
          <w:p>
            <w:r>
              <w:t>15.156</w:t>
            </w:r>
          </w:p>
        </w:tc>
        <w:tc>
          <w:tcPr>
            <w:tcW w:type="dxa" w:w="2340"/>
            <w:shd w:fill="F2F2F2" w:val="clear"/>
          </w:tcPr>
          <w:p>
            <w:r>
              <w:t>$237,285</w:t>
            </w:r>
          </w:p>
        </w:tc>
        <w:tc>
          <w:tcPr>
            <w:tcW w:type="dxa" w:w="2340"/>
            <w:shd w:fill="F2F2F2" w:val="clear"/>
          </w:tcPr>
          <w:p>
            <w:r>
              <w:t>2024-07-15 - 2026-07-15</w:t>
            </w:r>
          </w:p>
        </w:tc>
      </w:tr>
    </w:tbl>
    <w:p>
      <w:pPr>
        <w:pStyle w:val="HSBody"/>
      </w:pPr>
      <w:r>
        <w:rPr>
          <w:b/>
        </w:rPr>
        <w:t>Total: $317,055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Hail -- Risk Score: 74.1 -- (Relatively High)</w:t>
      </w:r>
    </w:p>
    <w:p>
      <w:pPr>
        <w:pStyle w:val="HSBody"/>
      </w:pPr>
      <w:r>
        <w:t>Drought -- Risk Score: 66.1 -- (Relatively High)</w:t>
      </w:r>
    </w:p>
    <w:p>
      <w:pPr>
        <w:pStyle w:val="HSBody"/>
      </w:pPr>
      <w:r>
        <w:t>Ice Storm -- Risk Score: 60.5 --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BIA Tribal Climate Resilience funding to Prairie Band Potawatomi Nation generated an estimated $570,699-$760,932 in regional economic activity (BEA RIMS II methodology, output multiplier range 1.8-2.4x), supporting approximately 3-5 jobs (BLS employment requirements methodology).</w:t>
      </w:r>
    </w:p>
    <w:p>
      <w:pPr>
        <w:pStyle w:val="HSBody"/>
      </w:pPr>
      <w:r>
        <w:t>Hazard Alignment: Prairie Band Potawatomi Nation's hail risk profile reinforces the economic case for continued federal investment in BIA Tribal Climate Resilience.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Core BIA program funding Tribal climate adaptation planning and implementation.</w:t>
      </w:r>
    </w:p>
    <w:p>
      <w:pPr>
        <w:pStyle w:val="HSCalloutDetail"/>
        <w:shd w:fill="EEF2FF" w:val="clear"/>
      </w:pPr>
      <w:r>
        <w:t>WHY: Prairie Band Potawatomi Nation's Hail, Drought and Ice Storm risk makes this program critical for community resilience</w:t>
      </w:r>
    </w:p>
    <w:p>
      <w:pPr>
        <w:pStyle w:val="HSCalloutDetail"/>
        <w:shd w:fill="EEF2FF" w:val="clear"/>
      </w:pPr>
      <w:r>
        <w:t>IMPACT: BIA Tribal Climate Resilience funding to Prairie Band Potawatomi Nation generated an estimated $570,699-$760,932 in regional economic activity (BEA RIMS II methodology, output multiplier range 1.8-2.4x), supporting approximately 3-5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BIA Tribal Climate Resilience; Hail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BIA Tribal Climate Resilience; Hail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BIA Tribal Climate Resilience; Hail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BIA Tribal Climate Resilience; Hail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Jerry Moran (R-KS)</w:t>
      </w:r>
    </w:p>
    <w:p>
      <w:pPr>
        <w:pStyle w:val="HSBody"/>
      </w:pPr>
      <w:r>
        <w:rPr>
          <w:b/>
        </w:rPr>
        <w:t>Sen. Jerry Moran (R-KS) sits on Senate Committee on Appropriations -- direct influence on this program</w:t>
      </w:r>
    </w:p>
    <w:p>
      <w:pPr>
        <w:pStyle w:val="HSBody"/>
      </w:pPr>
      <w:r>
        <w:rPr>
          <w:b/>
        </w:rPr>
        <w:t>Sen. Jerry Moran (R-KS)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Jerry Moran (R-KS) sits on Commerce, Justice, Science, and Related Agencies -- direct influence on this program</w:t>
      </w:r>
    </w:p>
    <w:p>
      <w:pPr>
        <w:pStyle w:val="HSBody"/>
      </w:pPr>
      <w:r>
        <w:rPr>
          <w:b/>
        </w:rPr>
        <w:t>Sen. Jerry Moran (R-KS) sits on Transportation, Housing and Urban Development, and Related Agencies -- direct influence on this program</w:t>
      </w:r>
    </w:p>
    <w:p>
      <w:pPr>
        <w:pStyle w:val="HSBody"/>
      </w:pPr>
      <w:r>
        <w:rPr>
          <w:b/>
        </w:rPr>
        <w:t>Sen. Jerry Moran (R-KS)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Jerry Moran (R-KS) sits on Senate Committee on Indian Affairs -- direct influence on this program</w:t>
      </w:r>
    </w:p>
    <w:p>
      <w:pPr>
        <w:pStyle w:val="HSBody"/>
      </w:pPr>
      <w:r>
        <w:t>Sen. Roger Marshall (R-KS)</w:t>
      </w:r>
    </w:p>
    <w:p>
      <w:pPr>
        <w:pStyle w:val="HSBody"/>
      </w:pPr>
      <w:r>
        <w:t>Rep. Tracey Mann (R-KS-01)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IRS Elective Pay</w:t>
      </w:r>
    </w:p>
    <w:p>
      <w:pPr>
        <w:pStyle w:val="HSSubtitle"/>
      </w:pPr>
      <w:r>
        <w:t>Treasury/IRS | Direct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Final regulations (Jan 2026) confirm Tribal instrumentalities, but IRA §6417 faces active reconciliation repeal threat. Bipartisan defense coalition needed.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IRA provision allowing Tribes to receive clean energy tax credits as direct payments. Subject to reconciliation repeal threat.</w:t>
      </w:r>
    </w:p>
    <w:p>
      <w:pPr>
        <w:pStyle w:val="HSBody"/>
      </w:pPr>
      <w:r>
        <w:t>Federal Home: Department of the Treasury / 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Prairie Band Potawatomi Nation has not yet received funding through IRS Elective Pay.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Hail -- Risk Score: 74.1 -- (Relatively High)</w:t>
      </w:r>
    </w:p>
    <w:p>
      <w:pPr>
        <w:pStyle w:val="HSBody"/>
      </w:pPr>
      <w:r>
        <w:t>Drought -- Risk Score: 66.1 -- (Relatively High)</w:t>
      </w:r>
    </w:p>
    <w:p>
      <w:pPr>
        <w:pStyle w:val="HSBody"/>
      </w:pPr>
      <w:r>
        <w:t>Ice Storm -- Risk Score: 60.5 --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IRS Elective Pay:</w:t>
      </w:r>
    </w:p>
    <w:p>
      <w:pPr>
        <w:pStyle w:val="HSBody"/>
      </w:pPr>
      <w:r>
        <w:t>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Prairie Band Potawatomi Nation's hail risk profile reinforces the economic case for continued federal investment in IRS Elective Pay.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IRA provision allowing Tribes to receive clean energy tax credits as direct payments. Subject to reconciliation repeal threat.</w:t>
      </w:r>
    </w:p>
    <w:p>
      <w:pPr>
        <w:pStyle w:val="HSCalloutDetail"/>
        <w:shd w:fill="EEF2FF" w:val="clear"/>
      </w:pPr>
      <w:r>
        <w:t>WHY: Prairie Band Potawatomi Nation's Hail, Drought and Ice Storm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Jerry Moran (R-KS)</w:t>
      </w:r>
    </w:p>
    <w:p>
      <w:pPr>
        <w:pStyle w:val="HSBody"/>
      </w:pPr>
      <w:r>
        <w:rPr>
          <w:b/>
        </w:rPr>
        <w:t>Sen. Jerry Moran (R-KS) sits on Senate Committee on Appropriations -- direct influence on this program</w:t>
      </w:r>
    </w:p>
    <w:p>
      <w:pPr>
        <w:pStyle w:val="HSBody"/>
      </w:pPr>
      <w:r>
        <w:rPr>
          <w:b/>
        </w:rPr>
        <w:t>Sen. Jerry Moran (R-KS)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Jerry Moran (R-KS) sits on Commerce, Justice, Science, and Related Agencies -- direct influence on this program</w:t>
      </w:r>
    </w:p>
    <w:p>
      <w:pPr>
        <w:pStyle w:val="HSBody"/>
      </w:pPr>
      <w:r>
        <w:rPr>
          <w:b/>
        </w:rPr>
        <w:t>Sen. Jerry Moran (R-KS) sits on Transportation, Housing and Urban Development, and Related Agencies -- direct influence on this program</w:t>
      </w:r>
    </w:p>
    <w:p>
      <w:pPr>
        <w:pStyle w:val="HSBody"/>
      </w:pPr>
      <w:r>
        <w:rPr>
          <w:b/>
        </w:rPr>
        <w:t>Sen. Jerry Moran (R-KS)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Jerry Moran (R-KS) sits on Senate Committee on Indian Affairs -- direct influence on this program</w:t>
      </w:r>
    </w:p>
    <w:p>
      <w:pPr>
        <w:pStyle w:val="HSBody"/>
      </w:pPr>
      <w:r>
        <w:t>Sen. Roger Marshall (R-KS)</w:t>
      </w:r>
    </w:p>
    <w:p>
      <w:pPr>
        <w:pStyle w:val="HSBody"/>
      </w:pPr>
      <w:r>
        <w:t>Rep. Tracey Mann (R-KS-01)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Tribal Mitigation Plans</w:t>
      </w:r>
    </w:p>
    <w:p>
      <w:pPr>
        <w:pStyle w:val="HSSubtitle"/>
      </w:pPr>
      <w:r>
        <w:t>FEMA | Direct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Loss of BRIC as primary funding incentive reduces plan ROI; statutory requirement remains but funding for planning is opaque.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support for Tribal hazard mitigation planning.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fema_bric</w:t>
            </w:r>
          </w:p>
        </w:tc>
        <w:tc>
          <w:tcPr>
            <w:tcW w:type="dxa" w:w="2340"/>
            <w:shd w:fill="F2F2F2" w:val="clear"/>
          </w:tcPr>
          <w:p>
            <w:r>
              <w:t>97.047</w:t>
            </w:r>
          </w:p>
        </w:tc>
        <w:tc>
          <w:tcPr>
            <w:tcW w:type="dxa" w:w="2340"/>
            <w:shd w:fill="F2F2F2" w:val="clear"/>
          </w:tcPr>
          <w:p>
            <w:r>
              <w:t>$26,790</w:t>
            </w:r>
          </w:p>
        </w:tc>
        <w:tc>
          <w:tcPr>
            <w:tcW w:type="dxa" w:w="2340"/>
            <w:shd w:fill="F2F2F2" w:val="clear"/>
          </w:tcPr>
          <w:p>
            <w:r>
              <w:t>2022-04-19 - 2025-04-18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fema_bric</w:t>
            </w:r>
          </w:p>
        </w:tc>
        <w:tc>
          <w:tcPr>
            <w:tcW w:type="dxa" w:w="2340"/>
            <w:shd w:fill="FFFFFF" w:val="clear"/>
          </w:tcPr>
          <w:p>
            <w:r>
              <w:t>97.047</w:t>
            </w:r>
          </w:p>
        </w:tc>
        <w:tc>
          <w:tcPr>
            <w:tcW w:type="dxa" w:w="2340"/>
            <w:shd w:fill="FFFFFF" w:val="clear"/>
          </w:tcPr>
          <w:p>
            <w:r>
              <w:t>$750,000</w:t>
            </w:r>
          </w:p>
        </w:tc>
        <w:tc>
          <w:tcPr>
            <w:tcW w:type="dxa" w:w="2340"/>
            <w:shd w:fill="FFFFFF" w:val="clear"/>
          </w:tcPr>
          <w:p>
            <w:r>
              <w:t>2024-01-26 - 2027-01-25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fema_bric</w:t>
            </w:r>
          </w:p>
        </w:tc>
        <w:tc>
          <w:tcPr>
            <w:tcW w:type="dxa" w:w="2340"/>
            <w:shd w:fill="F2F2F2" w:val="clear"/>
          </w:tcPr>
          <w:p>
            <w:r>
              <w:t>97.047</w:t>
            </w:r>
          </w:p>
        </w:tc>
        <w:tc>
          <w:tcPr>
            <w:tcW w:type="dxa" w:w="2340"/>
            <w:shd w:fill="F2F2F2" w:val="clear"/>
          </w:tcPr>
          <w:p>
            <w:r>
              <w:t>-$0</w:t>
            </w:r>
          </w:p>
        </w:tc>
        <w:tc>
          <w:tcPr>
            <w:tcW w:type="dxa" w:w="2340"/>
            <w:shd w:fill="F2F2F2" w:val="clear"/>
          </w:tcPr>
          <w:p>
            <w:r>
              <w:t>2022-04-19 - 2025-04-18</w:t>
            </w:r>
          </w:p>
        </w:tc>
      </w:tr>
    </w:tbl>
    <w:p>
      <w:pPr>
        <w:pStyle w:val="HSBody"/>
      </w:pPr>
      <w:r>
        <w:rPr>
          <w:b/>
        </w:rPr>
        <w:t>Total: $776,790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Hail -- Risk Score: 74.1 -- (Relatively High)</w:t>
      </w:r>
    </w:p>
    <w:p>
      <w:pPr>
        <w:pStyle w:val="HSBody"/>
      </w:pPr>
      <w:r>
        <w:t>Drought -- Risk Score: 66.1 -- (Relatively High)</w:t>
      </w:r>
    </w:p>
    <w:p>
      <w:pPr>
        <w:pStyle w:val="HSBody"/>
      </w:pPr>
      <w:r>
        <w:t>Ice Storm -- Risk Score: 60.5 --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Tribal Mitigation Plans:</w:t>
      </w:r>
    </w:p>
    <w:p>
      <w:pPr>
        <w:pStyle w:val="HSBody"/>
      </w:pPr>
      <w:r>
        <w:t>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Prairie Band Potawatomi Nation's hail risk profile reinforces the economic case for continued federal investment in FEMA Tribal Mitigation Plans.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support for Tribal hazard mitigation planning.</w:t>
      </w:r>
    </w:p>
    <w:p>
      <w:pPr>
        <w:pStyle w:val="HSCalloutDetail"/>
        <w:shd w:fill="EEF2FF" w:val="clear"/>
      </w:pPr>
      <w:r>
        <w:t>WHY: Prairie Band Potawatomi Nation's Hail, Drought and Ice Storm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FEMA Tribal Mitigation Plans; Hail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FEMA Tribal Mitigation Plans; Hail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Jerry Moran (R-KS)</w:t>
      </w:r>
    </w:p>
    <w:p>
      <w:pPr>
        <w:pStyle w:val="HSBody"/>
      </w:pPr>
      <w:r>
        <w:rPr>
          <w:b/>
        </w:rPr>
        <w:t>Sen. Jerry Moran (R-KS) sits on Senate Committee on Appropriations -- direct influence on this program</w:t>
      </w:r>
    </w:p>
    <w:p>
      <w:pPr>
        <w:pStyle w:val="HSBody"/>
      </w:pPr>
      <w:r>
        <w:rPr>
          <w:b/>
        </w:rPr>
        <w:t>Sen. Jerry Moran (R-KS)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Jerry Moran (R-KS) sits on Commerce, Justice, Science, and Related Agencies -- direct influence on this program</w:t>
      </w:r>
    </w:p>
    <w:p>
      <w:pPr>
        <w:pStyle w:val="HSBody"/>
      </w:pPr>
      <w:r>
        <w:rPr>
          <w:b/>
        </w:rPr>
        <w:t>Sen. Jerry Moran (R-KS) sits on Transportation, Housing and Urban Development, and Related Agencies -- direct influence on this program</w:t>
      </w:r>
    </w:p>
    <w:p>
      <w:pPr>
        <w:pStyle w:val="HSBody"/>
      </w:pPr>
      <w:r>
        <w:rPr>
          <w:b/>
        </w:rPr>
        <w:t>Sen. Jerry Moran (R-KS)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Jerry Moran (R-KS) sits on Senate Committee on Indian Affairs -- direct influence on this program</w:t>
      </w:r>
    </w:p>
    <w:p>
      <w:pPr>
        <w:pStyle w:val="HSBody"/>
      </w:pPr>
      <w:r>
        <w:t>Sen. Roger Marshall (R-KS)</w:t>
      </w:r>
    </w:p>
    <w:p>
      <w:pPr>
        <w:pStyle w:val="HSBody"/>
      </w:pPr>
      <w:r>
        <w:t>Rep. Tracey Mann (R-KS-01)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HUD IHBG</w:t>
      </w:r>
    </w:p>
    <w:p>
      <w:pPr>
        <w:pStyle w:val="HSSubtitle"/>
      </w:pPr>
      <w:r>
        <w:t>HUD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formula program under NAHASDA. Reauthorization pending but baseline funding stable.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HUD Indian Housing Block Grant program under NAHASDA.</w:t>
      </w:r>
    </w:p>
    <w:p>
      <w:pPr>
        <w:pStyle w:val="HSBody"/>
      </w:pPr>
      <w:r>
        <w:t>Federal Home: Department of Housing and Urban Development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hud_ihbg</w:t>
            </w:r>
          </w:p>
        </w:tc>
        <w:tc>
          <w:tcPr>
            <w:tcW w:type="dxa" w:w="2340"/>
            <w:shd w:fill="F2F2F2" w:val="clear"/>
          </w:tcPr>
          <w:p>
            <w:r>
              <w:t>14.867</w:t>
            </w:r>
          </w:p>
        </w:tc>
        <w:tc>
          <w:tcPr>
            <w:tcW w:type="dxa" w:w="2340"/>
            <w:shd w:fill="F2F2F2" w:val="clear"/>
          </w:tcPr>
          <w:p>
            <w:r>
              <w:t>$5,993,415</w:t>
            </w:r>
          </w:p>
        </w:tc>
        <w:tc>
          <w:tcPr>
            <w:tcW w:type="dxa" w:w="2340"/>
            <w:shd w:fill="F2F2F2" w:val="clear"/>
          </w:tcPr>
          <w:p>
            <w:r>
              <w:t>2012-01-06 - 2034-09-30</w:t>
            </w:r>
          </w:p>
        </w:tc>
      </w:tr>
    </w:tbl>
    <w:p>
      <w:pPr>
        <w:pStyle w:val="HSBody"/>
      </w:pPr>
      <w:r>
        <w:rPr>
          <w:b/>
        </w:rPr>
        <w:t>Total: $5,993,415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Hail -- Risk Score: 74.1 -- (Relatively High)</w:t>
      </w:r>
    </w:p>
    <w:p>
      <w:pPr>
        <w:pStyle w:val="HSBody"/>
      </w:pPr>
      <w:r>
        <w:t>Drought -- Risk Score: 66.1 -- (Relatively High)</w:t>
      </w:r>
    </w:p>
    <w:p>
      <w:pPr>
        <w:pStyle w:val="HSBody"/>
      </w:pPr>
      <w:r>
        <w:t>Ice Storm -- Risk Score: 60.5 --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HUD IHBG funding to Prairie Band Potawatomi Nation generated an estimated $10,788,147-$14,384,196 in regional economic activity (BEA RIMS II methodology, output multiplier range 1.8-2.4x), supporting approximately 48-90 jobs (BLS employment requirements methodology).</w:t>
      </w:r>
    </w:p>
    <w:p>
      <w:pPr>
        <w:pStyle w:val="HSBody"/>
      </w:pPr>
      <w:r>
        <w:t>Hazard Alignment: Prairie Band Potawatomi Nation's hail risk profile reinforces the economic case for continued federal investment in HUD IHBG.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HUD Indian Housing Block Grant program under NAHASDA.</w:t>
      </w:r>
    </w:p>
    <w:p>
      <w:pPr>
        <w:pStyle w:val="HSCalloutDetail"/>
        <w:shd w:fill="EEF2FF" w:val="clear"/>
      </w:pPr>
      <w:r>
        <w:t>WHY: Prairie Band Potawatomi Nation's Hail, Drought and Ice Storm risk makes this program critical for community resilience</w:t>
      </w:r>
    </w:p>
    <w:p>
      <w:pPr>
        <w:pStyle w:val="HSCalloutDetail"/>
        <w:shd w:fill="EEF2FF" w:val="clear"/>
      </w:pPr>
      <w:r>
        <w:t>IMPACT: HUD IHBG funding to Prairie Band Potawatomi Nation generated an estimated $10,788,147-$14,384,196 in regional economic activity (BEA RIMS II methodology, output multiplier range 1.8-2.4x), supporting approximately 48-90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HUD IHBG; Hail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Jerry Moran (R-KS)</w:t>
      </w:r>
    </w:p>
    <w:p>
      <w:pPr>
        <w:pStyle w:val="HSBody"/>
      </w:pPr>
      <w:r>
        <w:rPr>
          <w:b/>
        </w:rPr>
        <w:t>Sen. Jerry Moran (R-KS) sits on Senate Committee on Appropriations -- direct influence on this program</w:t>
      </w:r>
    </w:p>
    <w:p>
      <w:pPr>
        <w:pStyle w:val="HSBody"/>
      </w:pPr>
      <w:r>
        <w:rPr>
          <w:b/>
        </w:rPr>
        <w:t>Sen. Jerry Moran (R-KS)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Jerry Moran (R-KS) sits on Commerce, Justice, Science, and Related Agencies -- direct influence on this program</w:t>
      </w:r>
    </w:p>
    <w:p>
      <w:pPr>
        <w:pStyle w:val="HSBody"/>
      </w:pPr>
      <w:r>
        <w:rPr>
          <w:b/>
        </w:rPr>
        <w:t>Sen. Jerry Moran (R-KS) sits on Transportation, Housing and Urban Development, and Related Agencies -- direct influence on this program</w:t>
      </w:r>
    </w:p>
    <w:p>
      <w:pPr>
        <w:pStyle w:val="HSBody"/>
      </w:pPr>
      <w:r>
        <w:rPr>
          <w:b/>
        </w:rPr>
        <w:t>Sen. Jerry Moran (R-KS)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Jerry Moran (R-KS) sits on Senate Committee on Indian Affairs -- direct influence on this program</w:t>
      </w:r>
    </w:p>
    <w:p>
      <w:pPr>
        <w:pStyle w:val="HSBody"/>
      </w:pPr>
      <w:r>
        <w:t>Sen. Roger Marshall (R-KS)</w:t>
      </w:r>
    </w:p>
    <w:p>
      <w:pPr>
        <w:pStyle w:val="HSBody"/>
      </w:pPr>
      <w:r>
        <w:t>Rep. Tracey Mann (R-KS-01)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GAP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program under Indian Environmental GAP Act of 1992. Annual appropriations; stable baseline.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General Assistance Program providing base environmental capacity to Tribes.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Prairie Band Potawatomi Nation has not yet received funding through EPA GAP.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Hail -- Risk Score: 74.1 -- (Relatively High)</w:t>
      </w:r>
    </w:p>
    <w:p>
      <w:pPr>
        <w:pStyle w:val="HSBody"/>
      </w:pPr>
      <w:r>
        <w:t>Drought -- Risk Score: 66.1 -- (Relatively High)</w:t>
      </w:r>
    </w:p>
    <w:p>
      <w:pPr>
        <w:pStyle w:val="HSBody"/>
      </w:pPr>
      <w:r>
        <w:t>Ice Storm -- Risk Score: 60.5 --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GAP:</w:t>
      </w:r>
    </w:p>
    <w:p>
      <w:pPr>
        <w:pStyle w:val="HSBody"/>
      </w:pPr>
      <w:r>
        <w:t>Based on program averages, a successful EPA GAP application could generate an estimated $135,000-$180,000 in regional economic impact, supporting approximately 1-1 jobs (BEA RIMS II methodology, output multiplier range 1.8-2.4x; BLS employment requirements methodology).</w:t>
      </w:r>
    </w:p>
    <w:p>
      <w:pPr>
        <w:pStyle w:val="HSBody"/>
      </w:pPr>
      <w:r>
        <w:t>Hazard Alignment: Prairie Band Potawatomi Nation's hail risk profile reinforces the economic case for continued federal investment in EPA GAP.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General Assistance Program providing base environmental capacity to Tribes.</w:t>
      </w:r>
    </w:p>
    <w:p>
      <w:pPr>
        <w:pStyle w:val="HSCalloutDetail"/>
        <w:shd w:fill="EEF2FF" w:val="clear"/>
      </w:pPr>
      <w:r>
        <w:t>WHY: Prairie Band Potawatomi Nation's Hail, Drought and Ice Storm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GAP application could generate an estimated $135,000-$180,000 in regional economic impact, supporting approximately 1-1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Hail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Hail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Hail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Jerry Moran (R-KS)</w:t>
      </w:r>
    </w:p>
    <w:p>
      <w:pPr>
        <w:pStyle w:val="HSBody"/>
      </w:pPr>
      <w:r>
        <w:rPr>
          <w:b/>
        </w:rPr>
        <w:t>Sen. Jerry Moran (R-KS) sits on Senate Committee on Appropriations -- direct influence on this program</w:t>
      </w:r>
    </w:p>
    <w:p>
      <w:pPr>
        <w:pStyle w:val="HSBody"/>
      </w:pPr>
      <w:r>
        <w:rPr>
          <w:b/>
        </w:rPr>
        <w:t>Sen. Jerry Moran (R-KS)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Jerry Moran (R-KS) sits on Commerce, Justice, Science, and Related Agencies -- direct influence on this program</w:t>
      </w:r>
    </w:p>
    <w:p>
      <w:pPr>
        <w:pStyle w:val="HSBody"/>
      </w:pPr>
      <w:r>
        <w:rPr>
          <w:b/>
        </w:rPr>
        <w:t>Sen. Jerry Moran (R-KS) sits on Transportation, Housing and Urban Development, and Related Agencies -- direct influence on this program</w:t>
      </w:r>
    </w:p>
    <w:p>
      <w:pPr>
        <w:pStyle w:val="HSBody"/>
      </w:pPr>
      <w:r>
        <w:rPr>
          <w:b/>
        </w:rPr>
        <w:t>Sen. Jerry Moran (R-KS)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Jerry Moran (R-KS) sits on Senate Committee on Indian Affairs -- direct influence on this program</w:t>
      </w:r>
    </w:p>
    <w:p>
      <w:pPr>
        <w:pStyle w:val="HSBody"/>
      </w:pPr>
      <w:r>
        <w:t>Sen. Roger Marshall (R-KS)</w:t>
      </w:r>
    </w:p>
    <w:p>
      <w:pPr>
        <w:pStyle w:val="HSBody"/>
      </w:pPr>
      <w:r>
        <w:t>Rep. Tracey Mann (R-KS-01)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DOE Indian Energy</w:t>
      </w:r>
    </w:p>
    <w:p>
      <w:pPr>
        <w:pStyle w:val="HSSubtitle"/>
      </w:pPr>
      <w:r>
        <w:t>DOE | Direct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Active program but DOE reorganization and IRA implementation uncertainty create structural ambiguity.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DOE Office of Indian Energy programs for Tribal energy development.</w:t>
      </w:r>
    </w:p>
    <w:p>
      <w:pPr>
        <w:pStyle w:val="HSBody"/>
      </w:pPr>
      <w:r>
        <w:t>Federal Home: Department of Energy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Prairie Band Potawatomi Nation has not yet received funding through DOE Indian Energy.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Hail -- Risk Score: 74.1 -- (Relatively High)</w:t>
      </w:r>
    </w:p>
    <w:p>
      <w:pPr>
        <w:pStyle w:val="HSBody"/>
      </w:pPr>
      <w:r>
        <w:t>Drought -- Risk Score: 66.1 -- (Relatively High)</w:t>
      </w:r>
    </w:p>
    <w:p>
      <w:pPr>
        <w:pStyle w:val="HSBody"/>
      </w:pPr>
      <w:r>
        <w:t>Ice Storm -- Risk Score: 60.5 --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DOE Indian Energy:</w:t>
      </w:r>
    </w:p>
    <w:p>
      <w:pPr>
        <w:pStyle w:val="HSBody"/>
      </w:pPr>
      <w:r>
        <w:t>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Prairie Band Potawatomi Nation's hail risk profile reinforces the economic case for continued federal investment in DOE Indian Energy.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DOE Office of Indian Energy programs for Tribal energy development.</w:t>
      </w:r>
    </w:p>
    <w:p>
      <w:pPr>
        <w:pStyle w:val="HSCalloutDetail"/>
        <w:shd w:fill="EEF2FF" w:val="clear"/>
      </w:pPr>
      <w:r>
        <w:t>WHY: Prairie Band Potawatomi Nation's Hail, Drought and Ice Storm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Hail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Jerry Moran (R-KS)</w:t>
      </w:r>
    </w:p>
    <w:p>
      <w:pPr>
        <w:pStyle w:val="HSBody"/>
      </w:pPr>
      <w:r>
        <w:rPr>
          <w:b/>
        </w:rPr>
        <w:t>Sen. Jerry Moran (R-KS) sits on Senate Committee on Appropriations -- direct influence on this program</w:t>
      </w:r>
    </w:p>
    <w:p>
      <w:pPr>
        <w:pStyle w:val="HSBody"/>
      </w:pPr>
      <w:r>
        <w:rPr>
          <w:b/>
        </w:rPr>
        <w:t>Sen. Jerry Moran (R-KS)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Jerry Moran (R-KS) sits on Commerce, Justice, Science, and Related Agencies -- direct influence on this program</w:t>
      </w:r>
    </w:p>
    <w:p>
      <w:pPr>
        <w:pStyle w:val="HSBody"/>
      </w:pPr>
      <w:r>
        <w:rPr>
          <w:b/>
        </w:rPr>
        <w:t>Sen. Jerry Moran (R-KS) sits on Transportation, Housing and Urban Development, and Related Agencies -- direct influence on this program</w:t>
      </w:r>
    </w:p>
    <w:p>
      <w:pPr>
        <w:pStyle w:val="HSBody"/>
      </w:pPr>
      <w:r>
        <w:rPr>
          <w:b/>
        </w:rPr>
        <w:t>Sen. Jerry Moran (R-KS)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Jerry Moran (R-KS) sits on Senate Committee on Indian Affairs -- direct influence on this program</w:t>
      </w:r>
    </w:p>
    <w:p>
      <w:pPr>
        <w:pStyle w:val="HSBody"/>
      </w:pPr>
      <w:r>
        <w:t>Sen. Roger Marshall (R-KS)</w:t>
      </w:r>
    </w:p>
    <w:p>
      <w:pPr>
        <w:pStyle w:val="HSBody"/>
      </w:pPr>
      <w:r>
        <w:t>Rep. Tracey Mann (R-KS-01)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USDA Wildfire Defense Grants</w:t>
      </w:r>
    </w:p>
    <w:p>
      <w:pPr>
        <w:pStyle w:val="HSSubtitle"/>
      </w:pPr>
      <w:r>
        <w:t>USFS | Competitive | One-Time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Stable but Vulnerable</w:t>
      </w:r>
    </w:p>
    <w:p>
      <w:pPr>
        <w:pStyle w:val="HSBody"/>
      </w:pPr>
      <w:r>
        <w:t>High Tribal participation but subject to Forest Management reforms (EO 14225).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USDA grants for community wildfire defense and fuels management.</w:t>
      </w:r>
    </w:p>
    <w:p>
      <w:pPr>
        <w:pStyle w:val="HSBody"/>
      </w:pPr>
      <w:r>
        <w:t>Federal Home: US Forest Service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Prairie Band Potawatomi Nation has not yet received funding through USDA Wildfire Defense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Hail -- Risk Score: 74.1 -- (Relatively High)</w:t>
      </w:r>
    </w:p>
    <w:p>
      <w:pPr>
        <w:pStyle w:val="HSBody"/>
      </w:pPr>
      <w:r>
        <w:t>Drought -- Risk Score: 66.1 -- (Relatively High)</w:t>
      </w:r>
    </w:p>
    <w:p>
      <w:pPr>
        <w:pStyle w:val="HSBody"/>
      </w:pPr>
      <w:r>
        <w:t>Ice Storm -- Risk Score: 60.5 --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USDA Wildfire Defense Grants:</w:t>
      </w:r>
    </w:p>
    <w:p>
      <w:pPr>
        <w:pStyle w:val="HSBody"/>
      </w:pPr>
      <w:r>
        <w:t>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Body"/>
      </w:pPr>
      <w:r>
        <w:t>Hazard Alignment: Prairie Band Potawatomi Nation's hail risk profile reinforces the economic case for continued federal investment in USDA Wildfire Defense Grants.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USDA grants for community wildfire defense and fuels management.</w:t>
      </w:r>
    </w:p>
    <w:p>
      <w:pPr>
        <w:pStyle w:val="HSCalloutDetail"/>
        <w:shd w:fill="EEF2FF" w:val="clear"/>
      </w:pPr>
      <w:r>
        <w:t>WHY: Prairie Band Potawatomi Nation's Hail, Drought and Ice Storm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Hail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Hail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Jerry Moran (R-KS)</w:t>
      </w:r>
    </w:p>
    <w:p>
      <w:pPr>
        <w:pStyle w:val="HSBody"/>
      </w:pPr>
      <w:r>
        <w:rPr>
          <w:b/>
        </w:rPr>
        <w:t>Sen. Jerry Moran (R-KS) sits on Senate Committee on Appropriations -- direct influence on this program</w:t>
      </w:r>
    </w:p>
    <w:p>
      <w:pPr>
        <w:pStyle w:val="HSBody"/>
      </w:pPr>
      <w:r>
        <w:rPr>
          <w:b/>
        </w:rPr>
        <w:t>Sen. Jerry Moran (R-KS)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Jerry Moran (R-KS) sits on Commerce, Justice, Science, and Related Agencies -- direct influence on this program</w:t>
      </w:r>
    </w:p>
    <w:p>
      <w:pPr>
        <w:pStyle w:val="HSBody"/>
      </w:pPr>
      <w:r>
        <w:rPr>
          <w:b/>
        </w:rPr>
        <w:t>Sen. Jerry Moran (R-KS) sits on Transportation, Housing and Urban Development, and Related Agencies -- direct influence on this program</w:t>
      </w:r>
    </w:p>
    <w:p>
      <w:pPr>
        <w:pStyle w:val="HSBody"/>
      </w:pPr>
      <w:r>
        <w:rPr>
          <w:b/>
        </w:rPr>
        <w:t>Sen. Jerry Moran (R-KS)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Jerry Moran (R-KS) sits on Senate Committee on Indian Affairs -- direct influence on this program</w:t>
      </w:r>
    </w:p>
    <w:p>
      <w:pPr>
        <w:pStyle w:val="HSBody"/>
      </w:pPr>
      <w:r>
        <w:t>Sen. Roger Marshall (R-KS)</w:t>
      </w:r>
    </w:p>
    <w:p>
      <w:pPr>
        <w:pStyle w:val="HSBody"/>
      </w:pPr>
      <w:r>
        <w:t>Rep. Tracey Mann (R-KS-01)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USBR WaterSMART</w:t>
      </w:r>
    </w:p>
    <w:p>
      <w:pPr>
        <w:pStyle w:val="HSSubtitle"/>
      </w:pPr>
      <w:r>
        <w:t>Reclamation | Competitive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IIJA supplemental funding expires FY26. Baseline reauthorization path unclear.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Bureau of Reclamation WaterSMART grants for water conservation and drought resilience.</w:t>
      </w:r>
    </w:p>
    <w:p>
      <w:pPr>
        <w:pStyle w:val="HSBody"/>
      </w:pPr>
      <w:r>
        <w:t>Federal Home: Bureau of Reclamation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Prairie Band Potawatomi Nation has not yet received funding through USBR WaterSMART.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Hail -- Risk Score: 74.1 -- (Relatively High)</w:t>
      </w:r>
    </w:p>
    <w:p>
      <w:pPr>
        <w:pStyle w:val="HSBody"/>
      </w:pPr>
      <w:r>
        <w:t>Drought -- Risk Score: 66.1 -- (Relatively High)</w:t>
      </w:r>
    </w:p>
    <w:p>
      <w:pPr>
        <w:pStyle w:val="HSBody"/>
      </w:pPr>
      <w:r>
        <w:t>Ice Storm -- Risk Score: 60.5 --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USBR WaterSMART:</w:t>
      </w:r>
    </w:p>
    <w:p>
      <w:pPr>
        <w:pStyle w:val="HSBody"/>
      </w:pPr>
      <w:r>
        <w:t>Based on program averages, a successful USBR WaterSMART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Prairie Band Potawatomi Nation's hail risk profile reinforces the economic case for continued federal investment in USBR WaterSMART.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Bureau of Reclamation WaterSMART grants for water conservation and drought resilience.</w:t>
      </w:r>
    </w:p>
    <w:p>
      <w:pPr>
        <w:pStyle w:val="HSCalloutDetail"/>
        <w:shd w:fill="EEF2FF" w:val="clear"/>
      </w:pPr>
      <w:r>
        <w:t>WHY: Prairie Band Potawatomi Nation's Hail, Drought and Ice Storm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USBR WaterSMART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Hail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Hail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Hail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Jerry Moran (R-KS)</w:t>
      </w:r>
    </w:p>
    <w:p>
      <w:pPr>
        <w:pStyle w:val="HSBody"/>
      </w:pPr>
      <w:r>
        <w:rPr>
          <w:b/>
        </w:rPr>
        <w:t>Sen. Jerry Moran (R-KS) sits on Senate Committee on Appropriations -- direct influence on this program</w:t>
      </w:r>
    </w:p>
    <w:p>
      <w:pPr>
        <w:pStyle w:val="HSBody"/>
      </w:pPr>
      <w:r>
        <w:rPr>
          <w:b/>
        </w:rPr>
        <w:t>Sen. Jerry Moran (R-KS)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Jerry Moran (R-KS) sits on Commerce, Justice, Science, and Related Agencies -- direct influence on this program</w:t>
      </w:r>
    </w:p>
    <w:p>
      <w:pPr>
        <w:pStyle w:val="HSBody"/>
      </w:pPr>
      <w:r>
        <w:rPr>
          <w:b/>
        </w:rPr>
        <w:t>Sen. Jerry Moran (R-KS) sits on Transportation, Housing and Urban Development, and Related Agencies -- direct influence on this program</w:t>
      </w:r>
    </w:p>
    <w:p>
      <w:pPr>
        <w:pStyle w:val="HSBody"/>
      </w:pPr>
      <w:r>
        <w:rPr>
          <w:b/>
        </w:rPr>
        <w:t>Sen. Jerry Moran (R-KS)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Jerry Moran (R-KS) sits on Senate Committee on Indian Affairs -- direct influence on this program</w:t>
      </w:r>
    </w:p>
    <w:p>
      <w:pPr>
        <w:pStyle w:val="HSBody"/>
      </w:pPr>
      <w:r>
        <w:t>Sen. Roger Marshall (R-KS)</w:t>
      </w:r>
    </w:p>
    <w:p>
      <w:pPr>
        <w:pStyle w:val="HSBody"/>
      </w:pPr>
      <w:r>
        <w:t>Rep. Tracey Mann (R-KS-01)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USBR TAP</w:t>
      </w:r>
    </w:p>
    <w:p>
      <w:pPr>
        <w:pStyle w:val="HSSubtitle"/>
      </w:pPr>
      <w:r>
        <w:t>Reclamation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Technical assistance program tied to WaterSMART. Stable but dependent on parent program reauthorization.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Bureau of Reclamation Technical Assistance Program.</w:t>
      </w:r>
    </w:p>
    <w:p>
      <w:pPr>
        <w:pStyle w:val="HSBody"/>
      </w:pPr>
      <w:r>
        <w:t>Federal Home: Bureau of Reclamation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Prairie Band Potawatomi Nation has not yet received funding through USBR TAP.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Hail -- Risk Score: 74.1 -- (Relatively High)</w:t>
      </w:r>
    </w:p>
    <w:p>
      <w:pPr>
        <w:pStyle w:val="HSBody"/>
      </w:pPr>
      <w:r>
        <w:t>Drought -- Risk Score: 66.1 -- (Relatively High)</w:t>
      </w:r>
    </w:p>
    <w:p>
      <w:pPr>
        <w:pStyle w:val="HSBody"/>
      </w:pPr>
      <w:r>
        <w:t>Ice Storm -- Risk Score: 60.5 --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USBR TAP:</w:t>
      </w:r>
    </w:p>
    <w:p>
      <w:pPr>
        <w:pStyle w:val="HSBody"/>
      </w:pPr>
      <w:r>
        <w:t>Based on program averages, a successful USBR TAP application could generate an estimated $216,000-$288,000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Prairie Band Potawatomi Nation's hail risk profile reinforces the economic case for continued federal investment in USBR TAP.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Bureau of Reclamation Technical Assistance Program.</w:t>
      </w:r>
    </w:p>
    <w:p>
      <w:pPr>
        <w:pStyle w:val="HSCalloutDetail"/>
        <w:shd w:fill="EEF2FF" w:val="clear"/>
      </w:pPr>
      <w:r>
        <w:t>WHY: Prairie Band Potawatomi Nation's Hail, Drought and Ice Storm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USBR TAP application could generate an estimated $216,000-$288,000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Jerry Moran (R-KS)</w:t>
      </w:r>
    </w:p>
    <w:p>
      <w:pPr>
        <w:pStyle w:val="HSBody"/>
      </w:pPr>
      <w:r>
        <w:rPr>
          <w:b/>
        </w:rPr>
        <w:t>Sen. Jerry Moran (R-KS) sits on Senate Committee on Appropriations -- direct influence on this program</w:t>
      </w:r>
    </w:p>
    <w:p>
      <w:pPr>
        <w:pStyle w:val="HSBody"/>
      </w:pPr>
      <w:r>
        <w:rPr>
          <w:b/>
        </w:rPr>
        <w:t>Sen. Jerry Moran (R-KS)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Jerry Moran (R-KS) sits on Commerce, Justice, Science, and Related Agencies -- direct influence on this program</w:t>
      </w:r>
    </w:p>
    <w:p>
      <w:pPr>
        <w:pStyle w:val="HSBody"/>
      </w:pPr>
      <w:r>
        <w:rPr>
          <w:b/>
        </w:rPr>
        <w:t>Sen. Jerry Moran (R-KS) sits on Transportation, Housing and Urban Development, and Related Agencies -- direct influence on this program</w:t>
      </w:r>
    </w:p>
    <w:p>
      <w:pPr>
        <w:pStyle w:val="HSBody"/>
      </w:pPr>
      <w:r>
        <w:rPr>
          <w:b/>
        </w:rPr>
        <w:t>Sen. Jerry Moran (R-KS)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Jerry Moran (R-KS) sits on Senate Committee on Indian Affairs -- direct influence on this program</w:t>
      </w:r>
    </w:p>
    <w:p>
      <w:pPr>
        <w:pStyle w:val="HSBody"/>
      </w:pPr>
      <w:r>
        <w:t>Sen. Roger Marshall (R-KS)</w:t>
      </w:r>
    </w:p>
    <w:p>
      <w:pPr>
        <w:pStyle w:val="HSBody"/>
      </w:pPr>
      <w:r>
        <w:t>Rep. Tracey Mann (R-KS-01)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DOT PROTECT</w:t>
      </w:r>
    </w:p>
    <w:p>
      <w:pPr>
        <w:pStyle w:val="HSSubtitle"/>
      </w:pPr>
      <w:r>
        <w:t>DOT | Tribal Set Aside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Secure</w:t>
      </w:r>
    </w:p>
    <w:p>
      <w:pPr>
        <w:pStyle w:val="HSBody"/>
      </w:pPr>
      <w:r>
        <w:t>Tribal set-aside (2%) is statutorily protected under IIJA §11405. Not subject to annual appropriations volatility.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DOT program for resilience improvements to surface transportation. Statutory Tribal set-aside provides durable protection.</w:t>
      </w:r>
    </w:p>
    <w:p>
      <w:pPr>
        <w:pStyle w:val="HSBody"/>
      </w:pPr>
      <w:r>
        <w:t>Federal Home: Department of Transportation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Prairie Band Potawatomi Nation has not yet received funding through DOT PROTECT.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Hail -- Risk Score: 74.1 -- (Relatively High)</w:t>
      </w:r>
    </w:p>
    <w:p>
      <w:pPr>
        <w:pStyle w:val="HSBody"/>
      </w:pPr>
      <w:r>
        <w:t>Drought -- Risk Score: 66.1 -- (Relatively High)</w:t>
      </w:r>
    </w:p>
    <w:p>
      <w:pPr>
        <w:pStyle w:val="HSBody"/>
      </w:pPr>
      <w:r>
        <w:t>Ice Storm -- Risk Score: 60.5 --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DOT PROTECT:</w:t>
      </w:r>
    </w:p>
    <w:p>
      <w:pPr>
        <w:pStyle w:val="HSBody"/>
      </w:pPr>
      <w:r>
        <w:t>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Prairie Band Potawatomi Nation's hail risk profile reinforces the economic case for continued federal investment in DOT PROTECT.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DOT program for resilience improvements to surface transportation. Statutory Tribal set-aside provides durable protection.</w:t>
      </w:r>
    </w:p>
    <w:p>
      <w:pPr>
        <w:pStyle w:val="HSCalloutDetail"/>
        <w:shd w:fill="EEF2FF" w:val="clear"/>
      </w:pPr>
      <w:r>
        <w:t>WHY: Prairie Band Potawatomi Nation's Hail, Drought and Ice Storm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Hail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Hail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Jerry Moran (R-KS)</w:t>
      </w:r>
    </w:p>
    <w:p>
      <w:pPr>
        <w:pStyle w:val="HSBody"/>
      </w:pPr>
      <w:r>
        <w:rPr>
          <w:b/>
        </w:rPr>
        <w:t>Sen. Jerry Moran (R-KS) sits on Senate Committee on Appropriations -- direct influence on this program</w:t>
      </w:r>
    </w:p>
    <w:p>
      <w:pPr>
        <w:pStyle w:val="HSBody"/>
      </w:pPr>
      <w:r>
        <w:rPr>
          <w:b/>
        </w:rPr>
        <w:t>Sen. Jerry Moran (R-KS)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Jerry Moran (R-KS) sits on Commerce, Justice, Science, and Related Agencies -- direct influence on this program</w:t>
      </w:r>
    </w:p>
    <w:p>
      <w:pPr>
        <w:pStyle w:val="HSBody"/>
      </w:pPr>
      <w:r>
        <w:rPr>
          <w:b/>
        </w:rPr>
        <w:t>Sen. Jerry Moran (R-KS) sits on Transportation, Housing and Urban Development, and Related Agencies -- direct influence on this program</w:t>
      </w:r>
    </w:p>
    <w:p>
      <w:pPr>
        <w:pStyle w:val="HSBody"/>
      </w:pPr>
      <w:r>
        <w:rPr>
          <w:b/>
        </w:rPr>
        <w:t>Sen. Jerry Moran (R-KS)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Jerry Moran (R-KS) sits on Senate Committee on Indian Affairs -- direct influence on this program</w:t>
      </w:r>
    </w:p>
    <w:p>
      <w:pPr>
        <w:pStyle w:val="HSBody"/>
      </w:pPr>
      <w:r>
        <w:t>Sen. Roger Marshall (R-KS)</w:t>
      </w:r>
    </w:p>
    <w:p>
      <w:pPr>
        <w:pStyle w:val="HSBody"/>
      </w:pPr>
      <w:r>
        <w:t>Rep. Tracey Mann (R-KS-01)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HMGP</w:t>
      </w:r>
    </w:p>
    <w:p>
      <w:pPr>
        <w:pStyle w:val="HSSubtitle"/>
      </w:pPr>
      <w:r>
        <w:t>FEMA | Competitive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HMGP remains authorized but severely constrained since February 2025. DHS Secretary requires personal sign-off on all grants over $100,000, creating de facto approval bottleneck. Not terminated but functionally impaired.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post-disaster hazard mitigation grant program under Stafford Act Section 404. Triggered by presidential disaster declarations.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Prairie Band Potawatomi Nation has not yet received funding through FEMA HMGP.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Hail -- Risk Score: 74.1 -- (Relatively High)</w:t>
      </w:r>
    </w:p>
    <w:p>
      <w:pPr>
        <w:pStyle w:val="HSBody"/>
      </w:pPr>
      <w:r>
        <w:t>Drought -- Risk Score: 66.1 -- (Relatively High)</w:t>
      </w:r>
    </w:p>
    <w:p>
      <w:pPr>
        <w:pStyle w:val="HSBody"/>
      </w:pPr>
      <w:r>
        <w:t>Ice Storm -- Risk Score: 60.5 -- (Relatively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post-disaster hazard mitigation grant program under Stafford Act Section 404. Triggered by presidential disaster declarations.</w:t>
      </w:r>
    </w:p>
    <w:p>
      <w:pPr>
        <w:pStyle w:val="HSCalloutDetail"/>
        <w:shd w:fill="EEF2FF" w:val="clear"/>
      </w:pPr>
      <w:r>
        <w:t>WHY: Prairie Band Potawatomi Nation's Hail, Drought and Ice Storm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Jerry Moran (R-KS)</w:t>
      </w:r>
    </w:p>
    <w:p>
      <w:pPr>
        <w:pStyle w:val="HSBody"/>
      </w:pPr>
      <w:r>
        <w:rPr>
          <w:b/>
        </w:rPr>
        <w:t>Sen. Jerry Moran (R-KS) sits on Senate Committee on Appropriations -- direct influence on this program</w:t>
      </w:r>
    </w:p>
    <w:p>
      <w:pPr>
        <w:pStyle w:val="HSBody"/>
      </w:pPr>
      <w:r>
        <w:rPr>
          <w:b/>
        </w:rPr>
        <w:t>Sen. Jerry Moran (R-KS)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Jerry Moran (R-KS) sits on Commerce, Justice, Science, and Related Agencies -- direct influence on this program</w:t>
      </w:r>
    </w:p>
    <w:p>
      <w:pPr>
        <w:pStyle w:val="HSBody"/>
      </w:pPr>
      <w:r>
        <w:rPr>
          <w:b/>
        </w:rPr>
        <w:t>Sen. Jerry Moran (R-KS) sits on Transportation, Housing and Urban Development, and Related Agencies -- direct influence on this program</w:t>
      </w:r>
    </w:p>
    <w:p>
      <w:pPr>
        <w:pStyle w:val="HSBody"/>
      </w:pPr>
      <w:r>
        <w:rPr>
          <w:b/>
        </w:rPr>
        <w:t>Sen. Jerry Moran (R-KS)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Jerry Moran (R-KS) sits on Senate Committee on Indian Affairs -- direct influence on this program</w:t>
      </w:r>
    </w:p>
    <w:p>
      <w:pPr>
        <w:pStyle w:val="HSBody"/>
      </w:pPr>
      <w:r>
        <w:t>Sen. Roger Marshall (R-KS)</w:t>
      </w:r>
    </w:p>
    <w:p>
      <w:pPr>
        <w:pStyle w:val="HSBody"/>
      </w:pPr>
      <w:r>
        <w:t>Rep. Tracey Mann (R-KS-01)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eading2"/>
      </w:pPr>
      <w:r>
        <w:t>Climate Hazard Profile</w:t>
      </w:r>
    </w:p>
    <w:p>
      <w:pPr>
        <w:pStyle w:val="HSSmall"/>
      </w:pPr>
      <w:r>
        <w:t>Source: FEMA National Risk Index, county-level data aggregated to Tribal geographic boundaries.</w:t>
      </w:r>
    </w:p>
    <w:p>
      <w:pPr>
        <w:pStyle w:val="HSBody"/>
      </w:pPr>
      <w:r>
        <w:t>Overall Risk Rating: Relatively Low (Score: 29.9)</w:t>
      </w:r>
    </w:p>
    <w:p>
      <w:pPr>
        <w:pStyle w:val="HSBody"/>
      </w:pPr>
      <w:r>
        <w:t>Social Vulnerability: Relatively Low (Score: 33.5)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Score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Rating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Annual Loss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Hail</w:t>
            </w:r>
          </w:p>
        </w:tc>
        <w:tc>
          <w:tcPr>
            <w:tcW w:type="dxa" w:w="2340"/>
            <w:shd w:fill="F2F2F2" w:val="clear"/>
          </w:tcPr>
          <w:p>
            <w:r>
              <w:t>74.1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$1,421,552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Drought</w:t>
            </w:r>
          </w:p>
        </w:tc>
        <w:tc>
          <w:tcPr>
            <w:tcW w:type="dxa" w:w="2340"/>
            <w:shd w:fill="FFFFFF" w:val="clear"/>
          </w:tcPr>
          <w:p>
            <w:r>
              <w:t>66.1</w:t>
            </w:r>
          </w:p>
        </w:tc>
        <w:tc>
          <w:tcPr>
            <w:tcW w:type="dxa" w:w="2340"/>
            <w:shd w:fill="FFFFFF" w:val="clear"/>
          </w:tcPr>
          <w:p>
            <w:r>
              <w:t>Relatively High</w:t>
            </w:r>
          </w:p>
        </w:tc>
        <w:tc>
          <w:tcPr>
            <w:tcW w:type="dxa" w:w="2340"/>
            <w:shd w:fill="FFFFFF" w:val="clear"/>
          </w:tcPr>
          <w:p>
            <w:r>
              <w:t>$966,243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Ice Storm</w:t>
            </w:r>
          </w:p>
        </w:tc>
        <w:tc>
          <w:tcPr>
            <w:tcW w:type="dxa" w:w="2340"/>
            <w:shd w:fill="F2F2F2" w:val="clear"/>
          </w:tcPr>
          <w:p>
            <w:r>
              <w:t>60.5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$522,881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Wildfire</w:t>
            </w:r>
          </w:p>
        </w:tc>
        <w:tc>
          <w:tcPr>
            <w:tcW w:type="dxa" w:w="2340"/>
            <w:shd w:fill="FFFFFF" w:val="clear"/>
          </w:tcPr>
          <w:p>
            <w:r>
              <w:t>60.0</w:t>
            </w:r>
          </w:p>
        </w:tc>
        <w:tc>
          <w:tcPr>
            <w:tcW w:type="dxa" w:w="2340"/>
            <w:shd w:fill="FFFFFF" w:val="clear"/>
          </w:tcPr>
          <w:p>
            <w:r>
              <w:t>Relatively High</w:t>
            </w:r>
          </w:p>
        </w:tc>
        <w:tc>
          <w:tcPr>
            <w:tcW w:type="dxa" w:w="2340"/>
            <w:shd w:fill="FFFFFF" w:val="clear"/>
          </w:tcPr>
          <w:p>
            <w:r>
              <w:t>$472,838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Winter Weather</w:t>
            </w:r>
          </w:p>
        </w:tc>
        <w:tc>
          <w:tcPr>
            <w:tcW w:type="dxa" w:w="2340"/>
            <w:shd w:fill="F2F2F2" w:val="clear"/>
          </w:tcPr>
          <w:p>
            <w:r>
              <w:t>55.4</w:t>
            </w:r>
          </w:p>
        </w:tc>
        <w:tc>
          <w:tcPr>
            <w:tcW w:type="dxa" w:w="2340"/>
            <w:shd w:fill="F2F2F2" w:val="clear"/>
          </w:tcPr>
          <w:p>
            <w:r>
              <w:t>Relatively Moderate</w:t>
            </w:r>
          </w:p>
        </w:tc>
        <w:tc>
          <w:tcPr>
            <w:tcW w:type="dxa" w:w="2340"/>
            <w:shd w:fill="F2F2F2" w:val="clear"/>
          </w:tcPr>
          <w:p>
            <w:r>
              <w:t>$233,699</w:t>
            </w:r>
          </w:p>
        </w:tc>
      </w:tr>
    </w:tbl>
    <w:p>
      <w:r>
        <w:br w:type="page"/>
      </w:r>
    </w:p>
    <w:p>
      <w:pPr>
        <w:pStyle w:val="Heading2"/>
      </w:pPr>
      <w:r>
        <w:t>Structural Policy Asks</w:t>
      </w:r>
    </w:p>
    <w:p>
      <w:pPr>
        <w:pStyle w:val="HSBody"/>
      </w:pPr>
      <w:r>
        <w:t>The following structural policy changes would advance climate resilience funding for Prairie Band Potawatomi Nation and similarly situated Tribes.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doe_indian_energy, noaa_tribal, epa_stag, dot_protect, usbr_watersmart, usda_wildfire, hud_ihbg</w:t>
      </w:r>
    </w:p>
    <w:p>
      <w:pPr>
        <w:pStyle w:val="HSSmall"/>
      </w:pPr>
      <w:r>
        <w:t>Evidence: Active awards in affected programs; Hail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usda_wildfire, usbr_watersmart, fema_tribal_mitigation, fema_bric</w:t>
      </w:r>
    </w:p>
    <w:p>
      <w:pPr>
        <w:pStyle w:val="HSSmall"/>
      </w:pPr>
      <w:r>
        <w:t>Evidence: Active awards in affected programs; Hail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bia_tcr, dot_protect, usbr_watersmart, epa_stag</w:t>
      </w:r>
    </w:p>
    <w:p>
      <w:pPr>
        <w:pStyle w:val="HSSmall"/>
      </w:pPr>
      <w:r>
        <w:t>Evidence: Active awards in affected programs; Hail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fema_tribal_mitigation, bia_tcr, epa_gap, epa_tribal_air</w:t>
      </w:r>
    </w:p>
    <w:p>
      <w:pPr>
        <w:pStyle w:val="HSSmall"/>
      </w:pPr>
      <w:r>
        <w:t>Evidence: Active awards in affected programs; Hail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epa_stag, noaa_tribal, epa_tribal_air</w:t>
      </w:r>
    </w:p>
    <w:p>
      <w:pPr>
        <w:pStyle w:val="HSSmall"/>
      </w:pPr>
      <w:r>
        <w:t>Evidence: Active awards in affected programs; Hail risk profile</w:t>
      </w:r>
    </w:p>
    <w:p>
      <w:r>
        <w:br w:type="page"/>
      </w:r>
    </w:p>
    <w:p>
      <w:pPr>
        <w:pStyle w:val="Heading2"/>
      </w:pPr>
      <w:r>
        <w:t>Appendix: Additional Programs</w:t>
      </w:r>
    </w:p>
    <w:p>
      <w:pPr>
        <w:pStyle w:val="HSBody"/>
      </w:pPr>
      <w:r>
        <w:t>The following programs were assessed as lower priority for Prairie Band Potawatomi Nation based on hazard profile and geographic relevance. They may still be relevant for specific project needs.</w:t>
      </w:r>
    </w:p>
    <w:p>
      <w:pPr>
        <w:pStyle w:val="HSBody"/>
      </w:pPr>
      <w:r>
        <w:rPr>
          <w:b/>
        </w:rPr>
        <w:t>FEMA FMA</w:t>
      </w:r>
      <w:r>
        <w:t xml:space="preserve">  [At Risk]</w:t>
      </w:r>
    </w:p>
    <w:p>
      <w:pPr>
        <w:pStyle w:val="HSBody"/>
      </w:pPr>
      <w:r>
        <w:t>FEMA Flood Mitigation Assistance program for NFIP-participating communities. $600M/year with $50M Tribal set-aside.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FEMA for current application information.</w:t>
      </w:r>
    </w:p>
    <w:p>
      <w:pPr>
        <w:pStyle w:val="HSBody"/>
      </w:pPr>
      <w:r>
        <w:rPr>
          <w:b/>
        </w:rPr>
        <w:t>EPA STAG</w:t>
      </w:r>
      <w:r>
        <w:t xml:space="preserve">  [Stable]</w:t>
      </w:r>
    </w:p>
    <w:p>
      <w:pPr>
        <w:pStyle w:val="HSBody"/>
      </w:pPr>
      <w:r>
        <w:t>EPA State and Tribal Assistance Grants for environmental infrastructure.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EPA for current application information.</w:t>
      </w:r>
    </w:p>
    <w:p>
      <w:pPr>
        <w:pStyle w:val="HSBody"/>
      </w:pPr>
      <w:r>
        <w:rPr>
          <w:b/>
        </w:rPr>
        <w:t>NOAA Tribal Grants</w:t>
      </w:r>
      <w:r>
        <w:t xml:space="preserve">  [Uncertain]</w:t>
      </w:r>
    </w:p>
    <w:p>
      <w:pPr>
        <w:pStyle w:val="HSBody"/>
      </w:pPr>
      <w:r>
        <w:t>NOAA programs supporting Tribal climate and coastal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NOAA for current application information.</w:t>
      </w:r>
    </w:p>
    <w:p>
      <w:pPr>
        <w:pStyle w:val="HSBody"/>
      </w:pPr>
      <w:r>
        <w:rPr>
          <w:b/>
        </w:rPr>
        <w:t>Tribal Community Resilience Annual Awards</w:t>
      </w:r>
      <w:r>
        <w:t xml:space="preserve">  [Stable]</w:t>
      </w:r>
    </w:p>
    <w:p>
      <w:pPr>
        <w:pStyle w:val="HSBody"/>
      </w:pPr>
      <w:r>
        <w:t>BIA annual awards program for Tribal community resilience projects. Complements the core TCR program with implementation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BIA for current application information.</w:t>
      </w:r>
    </w:p>
    <w:p>
      <w:pPr>
        <w:pStyle w:val="HSBody"/>
      </w:pPr>
      <w:r>
        <w:rPr>
          <w:b/>
        </w:rPr>
        <w:t>Tribal Air Quality Management</w:t>
      </w:r>
      <w:r>
        <w:t xml:space="preserve">  [Stable]</w:t>
      </w:r>
    </w:p>
    <w:p>
      <w:pPr>
        <w:pStyle w:val="HSBody"/>
      </w:pPr>
      <w:r>
        <w:t>EPA program supporting Tribal air quality monitoring and management under Clean Air Act §105.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EPA for current application information.</w:t>
      </w:r>
    </w:p>
    <w:p>
      <w:pPr>
        <w:pStyle w:val="HSBody"/>
      </w:pPr>
      <w:r>
        <w:rPr>
          <w:b/>
        </w:rPr>
        <w:t>FHWA TTP Safety</w:t>
      </w:r>
      <w:r>
        <w:t xml:space="preserve">  [Stable]</w:t>
      </w:r>
    </w:p>
    <w:p>
      <w:pPr>
        <w:pStyle w:val="HSBody"/>
      </w:pPr>
      <w:r>
        <w:t>FHWA Tribal Transportation Program safety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FHWA for current application information.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B5563"/>
        <w:sz w:val="14"/>
      </w:rPr>
      <w:t>For Congressional Office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4B5563"/>
        <w:sz w:val="16"/>
      </w:rPr>
      <w:t>Prairie Band Potawatomi Nation | FY26 Climate Resilience Program Priorities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80"/>
      <w:jc w:val="left"/>
    </w:pPr>
    <w:rPr>
      <w:rFonts w:ascii="Arial" w:hAnsi="Arial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23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7415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7415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STitle">
    <w:name w:val="HS Title"/>
    <w:pPr>
      <w:spacing w:after="120"/>
    </w:pPr>
    <w:rPr>
      <w:rFonts w:ascii="Arial" w:hAnsi="Arial"/>
      <w:b/>
      <w:color w:val="1A237E"/>
      <w:sz w:val="36"/>
    </w:rPr>
  </w:style>
  <w:style w:type="paragraph" w:customStyle="1" w:styleId="HSSubtitle">
    <w:name w:val="HS Subtitle"/>
    <w:pPr>
      <w:spacing w:after="80"/>
    </w:pPr>
    <w:rPr>
      <w:rFonts w:ascii="Arial" w:hAnsi="Arial"/>
      <w:b w:val="0"/>
      <w:color w:val="374151"/>
      <w:sz w:val="24"/>
    </w:rPr>
  </w:style>
  <w:style w:type="paragraph" w:customStyle="1" w:styleId="HSSection">
    <w:name w:val="HS Section"/>
    <w:pPr>
      <w:spacing w:after="80" w:before="240"/>
    </w:pPr>
    <w:rPr>
      <w:rFonts w:ascii="Arial" w:hAnsi="Arial"/>
      <w:b/>
      <w:color w:val="374151"/>
      <w:sz w:val="24"/>
    </w:rPr>
  </w:style>
  <w:style w:type="paragraph" w:customStyle="1" w:styleId="HSBody">
    <w:name w:val="HS Body"/>
    <w:pPr>
      <w:spacing w:after="80"/>
    </w:pPr>
    <w:rPr>
      <w:rFonts w:ascii="Arial" w:hAnsi="Arial"/>
      <w:b w:val="0"/>
      <w:color w:val="1F2937"/>
      <w:sz w:val="20"/>
    </w:rPr>
  </w:style>
  <w:style w:type="paragraph" w:customStyle="1" w:styleId="HSSmall">
    <w:name w:val="HS Small"/>
    <w:pPr>
      <w:spacing w:after="40"/>
    </w:pPr>
    <w:rPr>
      <w:rFonts w:ascii="Arial" w:hAnsi="Arial"/>
      <w:b w:val="0"/>
      <w:color w:val="6B7280"/>
      <w:sz w:val="16"/>
    </w:rPr>
  </w:style>
  <w:style w:type="paragraph" w:customStyle="1" w:styleId="HSCallout">
    <w:name w:val="HS Callout"/>
    <w:pPr>
      <w:spacing w:before="160"/>
      <w:ind w:left="432"/>
    </w:pPr>
    <w:rPr>
      <w:rFonts w:ascii="Arial" w:hAnsi="Arial"/>
      <w:b/>
      <w:color w:val="1F2937"/>
      <w:sz w:val="20"/>
    </w:rPr>
  </w:style>
  <w:style w:type="paragraph" w:customStyle="1" w:styleId="HSCalloutDetail">
    <w:name w:val="HS Callout Detail"/>
    <w:pPr>
      <w:spacing w:after="40"/>
      <w:ind w:left="432"/>
    </w:pPr>
    <w:rPr>
      <w:rFonts w:ascii="Arial" w:hAnsi="Arial"/>
      <w:b w:val="0"/>
      <w:color w:val="1F2937"/>
      <w:sz w:val="20"/>
    </w:rPr>
  </w:style>
  <w:style w:type="paragraph" w:customStyle="1" w:styleId="HSColumnPrimary">
    <w:name w:val="HS Column Primary"/>
    <w:pPr>
      <w:widowControl/>
      <w:spacing w:after="80" w:line="276" w:lineRule="auto"/>
      <w:jc w:val="left"/>
    </w:pPr>
    <w:rPr>
      <w:rFonts w:ascii="Arial" w:hAnsi="Arial"/>
      <w:b w:val="0"/>
      <w:color w:val="1F2937"/>
      <w:sz w:val="20"/>
    </w:rPr>
  </w:style>
  <w:style w:type="paragraph" w:customStyle="1" w:styleId="HSColumnSecondary">
    <w:name w:val="HS Column Secondary"/>
    <w:pPr>
      <w:widowControl/>
      <w:spacing w:after="6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BoxTitle">
    <w:name w:val="HS Box Title"/>
    <w:pPr>
      <w:widowControl/>
      <w:spacing w:after="40" w:line="276" w:lineRule="auto"/>
      <w:jc w:val="left"/>
    </w:pPr>
    <w:rPr>
      <w:rFonts w:ascii="Arial" w:hAnsi="Arial"/>
      <w:b/>
      <w:color w:val="374151"/>
      <w:sz w:val="20"/>
    </w:rPr>
  </w:style>
  <w:style w:type="paragraph" w:customStyle="1" w:styleId="HSBoxBody">
    <w:name w:val="HS Box Body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AskLabel">
    <w:name w:val="HS Ask Label"/>
    <w:pPr>
      <w:widowControl/>
      <w:spacing w:after="20" w:line="276" w:lineRule="auto"/>
      <w:jc w:val="left"/>
    </w:pPr>
    <w:rPr>
      <w:rFonts w:ascii="Arial" w:hAnsi="Arial"/>
      <w:b/>
      <w:color w:val="1A237E"/>
      <w:sz w:val="20"/>
    </w:rPr>
  </w:style>
  <w:style w:type="paragraph" w:customStyle="1" w:styleId="HSAskDetail">
    <w:name w:val="HS Ask Detail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Footer">
    <w:name w:val="HS Footer"/>
    <w:pPr>
      <w:widowControl/>
      <w:spacing w:after="0" w:line="276" w:lineRule="auto"/>
      <w:jc w:val="left"/>
    </w:pPr>
    <w:rPr>
      <w:rFonts w:ascii="Arial" w:hAnsi="Arial"/>
      <w:b w:val="0"/>
      <w:color w:val="6B7280"/>
      <w:sz w:val="14"/>
    </w:rPr>
  </w:style>
  <w:style w:type="paragraph" w:customStyle="1" w:styleId="HSCaption">
    <w:name w:val="HS Caption"/>
    <w:pPr>
      <w:widowControl/>
      <w:spacing w:after="40"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PageNumber">
    <w:name w:val="HS Page Number"/>
    <w:pPr>
      <w:widowControl/>
      <w:spacing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TableHeader">
    <w:name w:val="HS Table Header"/>
    <w:pPr>
      <w:spacing w:after="0"/>
    </w:pPr>
    <w:rPr>
      <w:rFonts w:ascii="Arial" w:hAnsi="Arial"/>
      <w:b/>
      <w:color w:val="FFFFFF"/>
      <w:sz w:val="18"/>
    </w:rPr>
  </w:style>
  <w:style w:type="paragraph" w:customStyle="1" w:styleId="HSTableBody">
    <w:name w:val="HS Table Body"/>
    <w:pPr>
      <w:spacing w:after="0"/>
    </w:pPr>
    <w:rPr>
      <w:rFonts w:ascii="Arial" w:hAnsi="Arial"/>
      <w:b w:val="0"/>
      <w:color w:val="1F293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