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Zia, New Mexico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Zia,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Zia,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$7,338,282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$450,000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$165,000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$615,000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Zia, New Mexico generated an estimated $1,107,000-$1,476,000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Zia, New Mexico generated an estimated $1,107,000-$1,476,000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$4,950,605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$4,950,605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Zia, New Mexico generated an estimated $8,911,089-$11,881,452 in regional economic activity (BEA RIMS II methodology, output multiplier range 1.8-2.4x), supporting approximately 40-74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Zia, New Mexico generated an estimated $8,911,089-$11,881,452 in regional economic activity (BEA RIMS II methodology, output multiplier range 1.8-2.4x), supporting approximately 40-74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2023-09-01 - 2024-08-31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Zia, New Mexico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Zia, New Mexico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Zia,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Zia,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Zia,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