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Pyramid Lake Paiute Tribe of the Pyramid Lake Reservation, Nevada</w:t>
      </w:r>
    </w:p>
    <w:p>
      <w:pPr>
        <w:pStyle w:val="HSBody"/>
      </w:pPr>
      <w:r>
        <w:t>Prepared for the offices of: 2 Senators, 1 Representative</w:t>
      </w:r>
    </w:p>
    <w:p>
      <w:pPr>
        <w:pStyle w:val="HSBody"/>
      </w:pPr>
      <w:r>
        <w:t>State(s): NV</w:t>
      </w:r>
    </w:p>
    <w:p>
      <w:pPr>
        <w:pStyle w:val="HSBody"/>
      </w:pPr>
      <w:r>
        <w:t>Ecoregion(s): southwest</w:t>
      </w:r>
    </w:p>
    <w:p>
      <w:pPr>
        <w:pStyle w:val="HSBody"/>
      </w:pPr>
      <w:r>
        <w:t>Congressional Session: 119</w:t>
      </w:r>
    </w:p>
    <w:p>
      <w:pPr>
        <w:pStyle w:val="HSBody"/>
      </w:pPr>
      <w:r>
        <w:t>Generated: 2026-02-22</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HUD IHBG</w:t>
      </w:r>
      <w:r>
        <w:t xml:space="preserve">  </w:t>
      </w:r>
      <w:r>
        <w:rPr>
          <w:color w:val="4B5563"/>
          <w:sz w:val="16"/>
        </w:rPr>
        <w:t>[Stable]</w:t>
      </w:r>
    </w:p>
    <w:p>
      <w:pPr>
        <w:pStyle w:val="HSBody"/>
      </w:pPr>
      <w:r>
        <w:t>9. FEMA HMGP</w:t>
      </w:r>
      <w:r>
        <w:t xml:space="preserve">  </w:t>
      </w:r>
      <w:r>
        <w:rPr>
          <w:color w:val="4B5563"/>
          <w:sz w:val="16"/>
        </w:rPr>
        <w:t>[At Risk]</w:t>
      </w:r>
    </w:p>
    <w:p>
      <w:pPr>
        <w:pStyle w:val="HSBody"/>
      </w:pPr>
      <w:r>
        <w:t>10. FEMA FMA</w:t>
      </w:r>
      <w:r>
        <w:t xml:space="preserve">  </w:t>
      </w:r>
      <w:r>
        <w:rPr>
          <w:color w:val="4B5563"/>
          <w:sz w:val="16"/>
        </w:rPr>
        <w:t>[At Risk]</w:t>
      </w:r>
    </w:p>
    <w:p>
      <w:pPr>
        <w:pStyle w:val="HSBody"/>
      </w:pPr>
      <w:r>
        <w:t>11. EPA STAG</w:t>
      </w:r>
      <w:r>
        <w:t xml:space="preserve">  </w:t>
      </w:r>
      <w:r>
        <w:rPr>
          <w:color w:val="4B5563"/>
          <w:sz w:val="16"/>
        </w:rPr>
        <w:t>[Stable]</w:t>
      </w:r>
    </w:p>
    <w:p>
      <w:pPr>
        <w:pStyle w:val="HSBody"/>
      </w:pPr>
      <w:r>
        <w:t>12. DOE Indian Energy</w:t>
      </w:r>
      <w:r>
        <w:t xml:space="preserve">  </w:t>
      </w:r>
      <w:r>
        <w:rPr>
          <w:color w:val="4B5563"/>
          <w:sz w:val="16"/>
        </w:rPr>
        <w:t>[Uncertain]</w:t>
      </w:r>
    </w:p>
    <w:p>
      <w:pPr>
        <w:pStyle w:val="HSBody"/>
      </w:pPr>
      <w:r>
        <w:t>This packet contains 12 program analyses tailored to Pyramid Lake Paiute Tribe of the Pyramid Lake Reservation, Nevada's climate risk profile and geographic context.</w:t>
      </w:r>
    </w:p>
    <w:p>
      <w:r>
        <w:br w:type="page"/>
      </w:r>
    </w:p>
    <w:p>
      <w:pPr>
        <w:pStyle w:val="Heading2"/>
      </w:pPr>
      <w:r>
        <w:t>Executive Summary</w:t>
      </w:r>
    </w:p>
    <w:p>
      <w:pPr>
        <w:pStyle w:val="HSTitle"/>
      </w:pPr>
      <w:r>
        <w:t>Pyramid Lake Paiute Tribe of the Pyramid Lake Reservation, Nevada -- NV</w:t>
      </w:r>
    </w:p>
    <w:p>
      <w:pPr>
        <w:pStyle w:val="HSBody"/>
      </w:pPr>
      <w:r>
        <w:t>Top Climate Hazards: Wildfire, Earthquake, Winter Weather</w:t>
      </w:r>
    </w:p>
    <w:p>
      <w:pPr>
        <w:pStyle w:val="HSBody"/>
      </w:pPr>
      <w:r>
        <w:t>Total Federal Climate Resilience Funding: $13,788,187</w:t>
      </w:r>
    </w:p>
    <w:p>
      <w:pPr>
        <w:pStyle w:val="HSBody"/>
      </w:pPr>
      <w:r>
        <w:t>8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Jacky Rosen (D-NV)</w:t>
            </w:r>
          </w:p>
        </w:tc>
        <w:tc>
          <w:tcPr>
            <w:tcW w:type="dxa" w:w="1872"/>
            <w:shd w:fill="F2F2F2" w:val="clear"/>
          </w:tcPr>
          <w:p>
            <w:r>
              <w:t>Senator</w:t>
            </w:r>
          </w:p>
        </w:tc>
        <w:tc>
          <w:tcPr>
            <w:tcW w:type="dxa" w:w="1872"/>
            <w:shd w:fill="F2F2F2" w:val="clear"/>
          </w:tcPr>
          <w:p>
            <w:r>
              <w:t>NV</w:t>
            </w:r>
          </w:p>
        </w:tc>
        <w:tc>
          <w:tcPr>
            <w:tcW w:type="dxa" w:w="1872"/>
            <w:shd w:fill="F2F2F2" w:val="clear"/>
          </w:tcPr>
          <w:p>
            <w:r>
              <w:t>At-Large</w:t>
            </w:r>
          </w:p>
        </w:tc>
        <w:tc>
          <w:tcPr>
            <w:tcW w:type="dxa" w:w="1872"/>
            <w:shd w:fill="F2F2F2" w:val="clear"/>
          </w:tcPr>
          <w:p>
            <w:r>
              <w:t>Senate Committee on Commerce, Science, and Transportation</w:t>
            </w:r>
          </w:p>
        </w:tc>
      </w:tr>
      <w:tr>
        <w:tc>
          <w:tcPr>
            <w:tcW w:type="dxa" w:w="1872"/>
            <w:shd w:fill="FFFFFF" w:val="clear"/>
          </w:tcPr>
          <w:p>
            <w:r>
              <w:t>Sen. Catherine Cortez Masto (D-NV)</w:t>
            </w:r>
          </w:p>
        </w:tc>
        <w:tc>
          <w:tcPr>
            <w:tcW w:type="dxa" w:w="1872"/>
            <w:shd w:fill="FFFFFF" w:val="clear"/>
          </w:tcPr>
          <w:p>
            <w:r>
              <w:t>Senator</w:t>
            </w:r>
          </w:p>
        </w:tc>
        <w:tc>
          <w:tcPr>
            <w:tcW w:type="dxa" w:w="1872"/>
            <w:shd w:fill="FFFFFF" w:val="clear"/>
          </w:tcPr>
          <w:p>
            <w:r>
              <w:t>NV</w:t>
            </w:r>
          </w:p>
        </w:tc>
        <w:tc>
          <w:tcPr>
            <w:tcW w:type="dxa" w:w="1872"/>
            <w:shd w:fill="FFFFFF" w:val="clear"/>
          </w:tcPr>
          <w:p>
            <w:r>
              <w:t>At-Large</w:t>
            </w:r>
          </w:p>
        </w:tc>
        <w:tc>
          <w:tcPr>
            <w:tcW w:type="dxa" w:w="1872"/>
            <w:shd w:fill="FFFFFF" w:val="clear"/>
          </w:tcPr>
          <w:p>
            <w:r>
              <w:t>Senate Committee on Energy and Natural Resources; Energy; Senate Committee on Indian Affairs</w:t>
            </w:r>
          </w:p>
        </w:tc>
      </w:tr>
      <w:tr>
        <w:tc>
          <w:tcPr>
            <w:tcW w:type="dxa" w:w="1872"/>
            <w:shd w:fill="F2F2F2" w:val="clear"/>
          </w:tcPr>
          <w:p>
            <w:r>
              <w:t>Rep. Mark E. Amodei (R-NV-02)</w:t>
            </w:r>
          </w:p>
        </w:tc>
        <w:tc>
          <w:tcPr>
            <w:tcW w:type="dxa" w:w="1872"/>
            <w:shd w:fill="F2F2F2" w:val="clear"/>
          </w:tcPr>
          <w:p>
            <w:r>
              <w:t>Representative</w:t>
            </w:r>
          </w:p>
        </w:tc>
        <w:tc>
          <w:tcPr>
            <w:tcW w:type="dxa" w:w="1872"/>
            <w:shd w:fill="F2F2F2" w:val="clear"/>
          </w:tcPr>
          <w:p>
            <w:r>
              <w:t>NV</w:t>
            </w:r>
          </w:p>
        </w:tc>
        <w:tc>
          <w:tcPr>
            <w:tcW w:type="dxa" w:w="1872"/>
            <w:shd w:fill="F2F2F2" w:val="clear"/>
          </w:tcPr>
          <w:p>
            <w:r>
              <w:t>2</w:t>
            </w:r>
          </w:p>
        </w:tc>
        <w:tc>
          <w:tcPr>
            <w:tcW w:type="dxa" w:w="1872"/>
            <w:shd w:fill="F2F2F2" w:val="clear"/>
          </w:tcPr>
          <w:p>
            <w:r>
              <w:t>House Committee on Natural Resources; House Committee on Appropriations; Interior, Environment, and Related Agencies</w:t>
            </w:r>
          </w:p>
        </w:tc>
      </w:tr>
    </w:tbl>
    <w:p>
      <w:pPr>
        <w:pStyle w:val="HSBody"/>
      </w:pPr>
      <w:r>
        <w:t>3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Pyramid Lake Paiute Tribe of the Pyramid Lake Reservation, Nevada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Pyramid Lake Paiute Tribe of the Pyramid Lake Reservation, Nevada's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Pyramid Lake Paiute Tribe of the Pyramid Lake Reservation, Nevada's Wildfire, Earthquake and Winter Weather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$250,000</w:t>
            </w:r>
          </w:p>
        </w:tc>
        <w:tc>
          <w:tcPr>
            <w:tcW w:type="dxa" w:w="2340"/>
            <w:shd w:fill="F2F2F2" w:val="clear"/>
          </w:tcPr>
          <w:p>
            <w:r>
              <w:t>2025-01-19 - 2026-12-31</w:t>
            </w:r>
          </w:p>
        </w:tc>
      </w:tr>
    </w:tbl>
    <w:p>
      <w:pPr>
        <w:pStyle w:val="HSBody"/>
      </w:pPr>
      <w:r>
        <w:rPr>
          <w:b/>
        </w:rPr>
        <w:t>Total: $250,000</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BIA Tribal Climate Resilience funding to Pyramid Lake Paiute Tribe of the Pyramid Lake Reservation, Nevada generated an estimated $450,000-$600,000 in regional economic activity (BEA RIMS II methodology, output multiplier range 1.8-2.4x), supporting approximately 2-4 jobs (BLS employment requirements methodology).</w:t>
      </w:r>
    </w:p>
    <w:p>
      <w:pPr>
        <w:pStyle w:val="HSBody"/>
      </w:pPr>
      <w:r>
        <w:t>Hazard Alignment: Pyramid Lake Paiute Tribe of the Pyramid Lake Reservation, Nevada's wildfire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Pyramid Lake Paiute Tribe of the Pyramid Lake Reservation, Nevada's Wildfire, Earthquake and Winter Weather risk makes this program critical for community resilience</w:t>
      </w:r>
    </w:p>
    <w:p>
      <w:pPr>
        <w:pStyle w:val="HSCalloutDetail"/>
        <w:shd w:fill="EEF2FF" w:val="clear"/>
      </w:pPr>
      <w:r>
        <w:t>IMPACT: BIA Tribal Climate Resilience funding to Pyramid Lake Paiute Tribe of the Pyramid Lake Reservation, Nevada generated an estimated $450,000-$600,000 in regional economic activity (BEA RIMS II methodology, output multiplier range 1.8-2.4x), supporting approximately 2-4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Pyramid Lake Paiute Tribe of the Pyramid Lake Reservation, Nevada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Pyramid Lake Paiute Tribe of the Pyramid Lake Reservation, Nevada's wildfire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Pyramid Lake Paiute Tribe of the Pyramid Lake Reservation, Nevada's Wildfire, Earthquake and Winter Weather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Pyramid Lake Paiute Tribe of the Pyramid Lake Reservation, Nevada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Pyramid Lake Paiute Tribe of the Pyramid Lake Reservation, Nevada's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Pyramid Lake Paiute Tribe of the Pyramid Lake Reservation, Nevada's Wildfire, Earthquake and Winter Weather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Pyramid Lake Paiute Tribe of the Pyramid Lake Reservation, Nevada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Pyramid Lake Paiute Tribe of the Pyramid Lake Reservation, Nevada's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Pyramid Lake Paiute Tribe of the Pyramid Lake Reservation, Nevada's Wildfire, Earthquake and Winter Weather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$1,002,474</w:t>
            </w:r>
          </w:p>
        </w:tc>
        <w:tc>
          <w:tcPr>
            <w:tcW w:type="dxa" w:w="2340"/>
            <w:shd w:fill="F2F2F2" w:val="clear"/>
          </w:tcPr>
          <w:p>
            <w:r>
              <w:t>2022-09-01 - 2026-08-31</w:t>
            </w:r>
          </w:p>
        </w:tc>
      </w:tr>
    </w:tbl>
    <w:p>
      <w:pPr>
        <w:pStyle w:val="HSBody"/>
      </w:pPr>
      <w:r>
        <w:rPr>
          <w:b/>
        </w:rPr>
        <w:t>Total: $1,002,474</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EPA GAP funding to Pyramid Lake Paiute Tribe of the Pyramid Lake Reservation, Nevada generated an estimated $1,804,453-$2,405,938 in regional economic activity (BEA RIMS II methodology, output multiplier range 1.8-2.4x), supporting approximately 8-15 jobs (BLS employment requirements methodology).</w:t>
      </w:r>
    </w:p>
    <w:p>
      <w:pPr>
        <w:pStyle w:val="HSBody"/>
      </w:pPr>
      <w:r>
        <w:t>Hazard Alignment: Pyramid Lake Paiute Tribe of the Pyramid Lake Reservation, Nevada's wildfire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Pyramid Lake Paiute Tribe of the Pyramid Lake Reservation, Nevada's Wildfire, Earthquake and Winter Weather risk makes this program critical for community resilience</w:t>
      </w:r>
    </w:p>
    <w:p>
      <w:pPr>
        <w:pStyle w:val="HSCalloutDetail"/>
        <w:shd w:fill="EEF2FF" w:val="clear"/>
      </w:pPr>
      <w:r>
        <w:t>IMPACT: EPA GAP funding to Pyramid Lake Paiute Tribe of the Pyramid Lake Reservation, Nevada generated an estimated $1,804,453-$2,405,938 in regional economic activity (BEA RIMS II methodology, output multiplier range 1.8-2.4x), supporting approximately 8-15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Pyramid Lake Paiute Tribe of the Pyramid Lake Reservation, Nevada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Pyramid Lake Paiute Tribe of the Pyramid Lake Reservation, Nevada's wildfire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Pyramid Lake Paiute Tribe of the Pyramid Lake Reservation, Nevada's Wildfire, Earthquake and Winter Weather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Pyramid Lake Paiute Tribe of the Pyramid Lake Reservation, Nevada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Pyramid Lake Paiute Tribe of the Pyramid Lake Reservation, Nevada's wildfire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Pyramid Lake Paiute Tribe of the Pyramid Lake Reservation, Nevada's Wildfire, Earthquake and Winter Weather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Pyramid Lake Paiute Tribe of the Pyramid Lake Reservation, Nevada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Pyramid Lake Paiute Tribe of the Pyramid Lake Reservation, Nevada's Wildfire, Earthquake and Winter Weather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Pyramid Lake Paiute Tribe of the Pyramid Lake Reservation, Nevada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Pyramid Lake Paiute Tribe of the Pyramid Lake Reservation, Nevada's Wildfire, Earthquake and Winter Weather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Pyramid Lake Paiute Tribe of the Pyramid Lake Reservation, Nevada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Pyramid Lake Paiute Tribe of the Pyramid Lake Reservation, Nevada's wildfire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Pyramid Lake Paiute Tribe of the Pyramid Lake Reservation, Nevada's Wildfire, Earthquake and Winter Weather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Pyramid Lake Paiute Tribe of the Pyramid Lake Reservation, Nevada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Pyramid Lake Paiute Tribe of the Pyramid Lake Reservation, Nevada's wildfire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Pyramid Lake Paiute Tribe of the Pyramid Lake Reservation, Nevada's Wildfire, Earthquake and Winter Weather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Relatively Moderate (Score: 46.2)</w:t>
      </w:r>
    </w:p>
    <w:p>
      <w:pPr>
        <w:pStyle w:val="HSBody"/>
      </w:pPr>
      <w:r>
        <w:t>Social Vulnerability: Relatively Moderate (Score: 45.1)</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85.7</w:t>
            </w:r>
          </w:p>
        </w:tc>
        <w:tc>
          <w:tcPr>
            <w:tcW w:type="dxa" w:w="2340"/>
            <w:shd w:fill="F2F2F2" w:val="clear"/>
          </w:tcPr>
          <w:p>
            <w:r>
              <w:t>Very High</w:t>
            </w:r>
          </w:p>
        </w:tc>
        <w:tc>
          <w:tcPr>
            <w:tcW w:type="dxa" w:w="2340"/>
            <w:shd w:fill="F2F2F2" w:val="clear"/>
          </w:tcPr>
          <w:p>
            <w:r>
              <w:t>$9,208,916</w:t>
            </w:r>
          </w:p>
        </w:tc>
      </w:tr>
      <w:tr>
        <w:tc>
          <w:tcPr>
            <w:tcW w:type="dxa" w:w="2340"/>
            <w:shd w:fill="FFFFFF" w:val="clear"/>
          </w:tcPr>
          <w:p>
            <w:r>
              <w:t>Earthquake</w:t>
            </w:r>
          </w:p>
        </w:tc>
        <w:tc>
          <w:tcPr>
            <w:tcW w:type="dxa" w:w="2340"/>
            <w:shd w:fill="FFFFFF" w:val="clear"/>
          </w:tcPr>
          <w:p>
            <w:r>
              <w:t>80.9</w:t>
            </w:r>
          </w:p>
        </w:tc>
        <w:tc>
          <w:tcPr>
            <w:tcW w:type="dxa" w:w="2340"/>
            <w:shd w:fill="FFFFFF" w:val="clear"/>
          </w:tcPr>
          <w:p>
            <w:r>
              <w:t>Very High</w:t>
            </w:r>
          </w:p>
        </w:tc>
        <w:tc>
          <w:tcPr>
            <w:tcW w:type="dxa" w:w="2340"/>
            <w:shd w:fill="FFFFFF" w:val="clear"/>
          </w:tcPr>
          <w:p>
            <w:r>
              <w:t>$21,538,771</w:t>
            </w:r>
          </w:p>
        </w:tc>
      </w:tr>
      <w:tr>
        <w:tc>
          <w:tcPr>
            <w:tcW w:type="dxa" w:w="2340"/>
            <w:shd w:fill="F2F2F2" w:val="clear"/>
          </w:tcPr>
          <w:p>
            <w:r>
              <w:t>Winter Weather</w:t>
            </w:r>
          </w:p>
        </w:tc>
        <w:tc>
          <w:tcPr>
            <w:tcW w:type="dxa" w:w="2340"/>
            <w:shd w:fill="F2F2F2" w:val="clear"/>
          </w:tcPr>
          <w:p>
            <w:r>
              <w:t>60.4</w:t>
            </w:r>
          </w:p>
        </w:tc>
        <w:tc>
          <w:tcPr>
            <w:tcW w:type="dxa" w:w="2340"/>
            <w:shd w:fill="F2F2F2" w:val="clear"/>
          </w:tcPr>
          <w:p>
            <w:r>
              <w:t>Relatively High</w:t>
            </w:r>
          </w:p>
        </w:tc>
        <w:tc>
          <w:tcPr>
            <w:tcW w:type="dxa" w:w="2340"/>
            <w:shd w:fill="F2F2F2" w:val="clear"/>
          </w:tcPr>
          <w:p>
            <w:r>
              <w:t>$305,099</w:t>
            </w:r>
          </w:p>
        </w:tc>
      </w:tr>
      <w:tr>
        <w:tc>
          <w:tcPr>
            <w:tcW w:type="dxa" w:w="2340"/>
            <w:shd w:fill="FFFFFF" w:val="clear"/>
          </w:tcPr>
          <w:p>
            <w:r>
              <w:t>Avalanche</w:t>
            </w:r>
          </w:p>
        </w:tc>
        <w:tc>
          <w:tcPr>
            <w:tcW w:type="dxa" w:w="2340"/>
            <w:shd w:fill="FFFFFF" w:val="clear"/>
          </w:tcPr>
          <w:p>
            <w:r>
              <w:t>56.8</w:t>
            </w:r>
          </w:p>
        </w:tc>
        <w:tc>
          <w:tcPr>
            <w:tcW w:type="dxa" w:w="2340"/>
            <w:shd w:fill="FFFFFF" w:val="clear"/>
          </w:tcPr>
          <w:p>
            <w:r>
              <w:t>Relatively Moderate</w:t>
            </w:r>
          </w:p>
        </w:tc>
        <w:tc>
          <w:tcPr>
            <w:tcW w:type="dxa" w:w="2340"/>
            <w:shd w:fill="FFFFFF" w:val="clear"/>
          </w:tcPr>
          <w:p>
            <w:r>
              <w:t>$153,032</w:t>
            </w:r>
          </w:p>
        </w:tc>
      </w:tr>
      <w:tr>
        <w:tc>
          <w:tcPr>
            <w:tcW w:type="dxa" w:w="2340"/>
            <w:shd w:fill="F2F2F2" w:val="clear"/>
          </w:tcPr>
          <w:p>
            <w:r>
              <w:t>Landslide</w:t>
            </w:r>
          </w:p>
        </w:tc>
        <w:tc>
          <w:tcPr>
            <w:tcW w:type="dxa" w:w="2340"/>
            <w:shd w:fill="F2F2F2" w:val="clear"/>
          </w:tcPr>
          <w:p>
            <w:r>
              <w:t>56.3</w:t>
            </w:r>
          </w:p>
        </w:tc>
        <w:tc>
          <w:tcPr>
            <w:tcW w:type="dxa" w:w="2340"/>
            <w:shd w:fill="F2F2F2" w:val="clear"/>
          </w:tcPr>
          <w:p>
            <w:r>
              <w:t>Relatively Moderate</w:t>
            </w:r>
          </w:p>
        </w:tc>
        <w:tc>
          <w:tcPr>
            <w:tcW w:type="dxa" w:w="2340"/>
            <w:shd w:fill="F2F2F2" w:val="clear"/>
          </w:tcPr>
          <w:p>
            <w:r>
              <w:t>$9,548</w:t>
            </w:r>
          </w:p>
        </w:tc>
      </w:tr>
    </w:tbl>
    <w:p>
      <w:r>
        <w:br w:type="page"/>
      </w:r>
    </w:p>
    <w:p>
      <w:pPr>
        <w:pStyle w:val="Heading2"/>
      </w:pPr>
      <w:r>
        <w:t>Structural Policy Asks</w:t>
      </w:r>
    </w:p>
    <w:p>
      <w:pPr>
        <w:pStyle w:val="HSBody"/>
      </w:pPr>
      <w:r>
        <w:t>The following structural policy changes would advance climate resilience funding for Pyramid Lake Paiute Tribe of the Pyramid Lake Reservation, Nevada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Appendix: Additional Programs</w:t>
      </w:r>
    </w:p>
    <w:p>
      <w:pPr>
        <w:pStyle w:val="HSBody"/>
      </w:pPr>
      <w:r>
        <w:t>The following programs were assessed as lower priority for Pyramid Lake Paiute Tribe of the Pyramid Lake Reservation, Nevada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Pyramid Lake Paiute Tribe of the Pyramid Lake Reservation, Nevada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