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Snoqualmie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Snoqualmie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Snoqualmie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$5,727,971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$5,727,971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$5,727,971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Snoqualmie Indian Tribe generated an estimated $10,310,348-$13,747,130 in regional economic activity (BEA RIMS II methodology, output multiplier range 1.8-2.4x), supporting approximately 46-86 jobs (BLS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Snoqualmie Indian Tribe generated an estimated $10,310,348-$13,747,130 in regional economic activity (BEA RIMS II methodology, output multiplier range 1.8-2.4x), supporting approximately 46-86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Snoqualmie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Snoqualmie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Snoqualmie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