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Te-Moak Tribe of Western Shoshone Indians of Nevada (Four constituent bands: Battle Mountain Band; Elko Band; South Fork Band; and Wells Band)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Te-Moak Tribe of Western Shoshone Indians of Nevada (Four constituent bands: Battle Mountain Band; Elko Band; South Fork Band; and Wells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Te-Moak Tribe of Western Shoshone Indians of Nevada (Four constituent bands: Battle Mountain Band; Elko Band; South Fork Band; and Wells Band)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Total Federal Climate Resilience Funding: $22,129,238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$21,108,773</w:t>
            </w:r>
          </w:p>
        </w:tc>
        <w:tc>
          <w:tcPr>
            <w:tcW w:type="dxa" w:w="2340"/>
            <w:shd w:fill="F2F2F2" w:val="clear"/>
          </w:tcPr>
          <w:p>
            <w:r>
              <w:t>2012-06-19 - 2034-09-30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$915,465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$22,024,238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Te-Moak Tribe of Western Shoshone Indians of Nevada (Four constituent bands: Battle Mountain Band; Elko Band; South Fork Band; and Wells Band) generated an estimated $39,643,628-$52,858,171 in regional economic activity (BEA RIMS II methodology, output multiplier range 1.8-2.4x), supporting approximately 176-330 jobs (BLS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Te-Moak Tribe of Western Shoshone Indians of Nevada (Four constituent bands: Battle Mountain Band; Elko Band; South Fork Band; and Wells Band) generated an estimated $39,643,628-$52,858,171 in regional economic activity (BEA RIMS II methodology, output multiplier range 1.8-2.4x), supporting approximately 176-330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$105,000</w:t>
            </w:r>
          </w:p>
        </w:tc>
        <w:tc>
          <w:tcPr>
            <w:tcW w:type="dxa" w:w="2340"/>
            <w:shd w:fill="F2F2F2" w:val="clear"/>
          </w:tcPr>
          <w:p>
            <w:r>
              <w:t>2023-10-01 - 2028-10-31</w:t>
            </w:r>
          </w:p>
        </w:tc>
      </w:tr>
    </w:tbl>
    <w:p>
      <w:pPr>
        <w:pStyle w:val="HSBody"/>
      </w:pPr>
      <w:r>
        <w:rPr>
          <w:b/>
        </w:rPr>
        <w:t>Total: $105,000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Te-Moak Tribe of Western Shoshone Indians of Nevada (Four constituent bands: Battle Mountain Band; Elko Band; South Fork Band; and Wells Band) generated an estimated $189,000-$252,000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EPA STAG funding to Te-Moak Tribe of Western Shoshone Indians of Nevada (Four constituent bands: Battle Mountain Band; Elko Band; South Fork Band; and Wells Band) generated an estimated $189,000-$252,000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(Four constituent bands: Battle Mountain Band; Elko Band; South Fork Band; and Wells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(Four constituent bands: Battle Mountain Band; Elko Band; South Fork Band; and Wells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Te-Moak Tribe of Western Shoshone Indians of Nevada (Four constituent bands: Battle Mountain Band; Elko Band; South Fork Band; and 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Te-Moak Tribe of Western Shoshone Indians of Nevada (Four constituent bands: Battle Mountain Band; Elko Band; South Fork Band; and Wells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Te-Moak Tribe of Western Shoshone Indians of Nevada (Four constituent bands: Battle Mountain Band; Elko Band; South Fork Band; and Wells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Te-Moak Tribe of Western Shoshone Indians of Nevada (Four constituent bands: Battle Mountain Band; Elko Band; South Fork Band; and Wells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