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Yocha Dehe Wintun Nation,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Yocha Dehe Wintun Nation,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Yocha Dehe Wintun Nation,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$555,981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Thompson (D-CA-04)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$289,145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$266,836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$555,981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Yocha Dehe Wintun Nation, California generated an estimated $1,000,766-$1,334,354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Yocha Dehe Wintun Nation, California generated an estimated $1,000,766-$1,334,354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Yocha Dehe Wintun Nation,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Yocha Dehe Wintun Nation,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Yocha Dehe Wintun Nation,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