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Gambell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Gambell's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Gambell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$134,000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Gambell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Gambell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Gambell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Gambell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Gambell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