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Kake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Kake's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Kake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$3,117,681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$394,000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$133,995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$527,995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Kake generated an estimated $950,391-$1,267,188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Kake generated an estimated $950,391-$1,267,188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Kake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Kake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Kake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