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Kaltag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Kaltag's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Kaltag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$612,679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$293,000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$293,000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Kaltag generated an estimated $527,400-$703,200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Kaltag generated an estimated $527,400-$703,200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Kaltag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Kaltag's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Kaltag's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Kaltag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Kaltag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Kaltag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