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Ponca Tribe of Indians of Oklahoma</w:t>
      </w:r>
    </w:p>
    <w:p>
      <w:pPr>
        <w:pStyle w:val="HSBody"/>
      </w:pPr>
      <w:r>
        <w:t>Prepared for the offices of: 6 Senators, 4 Representatives</w:t>
      </w:r>
    </w:p>
    <w:p>
      <w:pPr>
        <w:pStyle w:val="HSBody"/>
      </w:pPr>
      <w:r>
        <w:t>State(s): OK</w:t>
      </w:r>
    </w:p>
    <w:p>
      <w:pPr>
        <w:pStyle w:val="HSBody"/>
      </w:pPr>
      <w:r>
        <w:t>Ecoregion(s): great_plains_south</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DOE Indian Energy</w:t>
      </w:r>
      <w:r>
        <w:t xml:space="preserve">  </w:t>
      </w:r>
      <w:r>
        <w:rPr>
          <w:color w:val="4B5563"/>
          <w:sz w:val="16"/>
        </w:rPr>
        <w:t>[Uncertain]</w:t>
      </w:r>
    </w:p>
    <w:p>
      <w:pPr>
        <w:pStyle w:val="HSBody"/>
      </w:pPr>
      <w:r>
        <w:t>7. EPA GAP</w:t>
      </w:r>
      <w:r>
        <w:t xml:space="preserve">  </w:t>
      </w:r>
      <w:r>
        <w:rPr>
          <w:color w:val="4B5563"/>
          <w:sz w:val="16"/>
        </w:rPr>
        <w:t>[Stable]</w:t>
      </w:r>
    </w:p>
    <w:p>
      <w:pPr>
        <w:pStyle w:val="HSBody"/>
      </w:pPr>
      <w:r>
        <w:t>8. USDA Wildfire Defense Grants</w:t>
      </w:r>
      <w:r>
        <w:t xml:space="preserve">  </w:t>
      </w:r>
      <w:r>
        <w:rPr>
          <w:color w:val="4B5563"/>
          <w:sz w:val="16"/>
        </w:rPr>
        <w:t>[Stable but Vulnerable]</w:t>
      </w:r>
    </w:p>
    <w:p>
      <w:pPr>
        <w:pStyle w:val="HSBody"/>
      </w:pPr>
      <w:r>
        <w:t>9. USBR WaterSMART</w:t>
      </w:r>
      <w:r>
        <w:t xml:space="preserve">  </w:t>
      </w:r>
      <w:r>
        <w:rPr>
          <w:color w:val="4B5563"/>
          <w:sz w:val="16"/>
        </w:rPr>
        <w:t>[Uncertain]</w:t>
      </w:r>
    </w:p>
    <w:p>
      <w:pPr>
        <w:pStyle w:val="HSBody"/>
      </w:pPr>
      <w:r>
        <w:t>10. USBR TAP</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Ponca Tribe of Indians of Oklahoma's climate risk profile and geographic context.</w:t>
      </w:r>
    </w:p>
    <w:p>
      <w:r>
        <w:br w:type="page"/>
      </w:r>
    </w:p>
    <w:p>
      <w:pPr>
        <w:pStyle w:val="Heading2"/>
      </w:pPr>
      <w:r>
        <w:t>Executive Summary</w:t>
      </w:r>
    </w:p>
    <w:p>
      <w:pPr>
        <w:pStyle w:val="HSTitle"/>
      </w:pPr>
      <w:r>
        <w:t>Ponca Tribe of Indians of Oklahoma -- OK</w:t>
      </w:r>
    </w:p>
    <w:p>
      <w:pPr>
        <w:pStyle w:val="HSBody"/>
      </w:pPr>
      <w:r>
        <w:t>This strategy document outlines Ponca Tribe of Indians of Oklahoma's federal climate resilience funding landscape, identifies strategic leverage points across key programs, and recommends sequenced advocacy actions for the current congressional session.</w:t>
      </w:r>
    </w:p>
    <w:p>
      <w:pPr>
        <w:pStyle w:val="HSBody"/>
      </w:pPr>
      <w:r>
        <w:t>Top Climate Hazards: Ice Storm, Drought, Wildfire</w:t>
      </w:r>
    </w:p>
    <w:p>
      <w:pPr>
        <w:pStyle w:val="HSBody"/>
      </w:pPr>
      <w:r>
        <w:t>Total Federal Climate Resilience Funding: $27,334,568</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6 Senator(s) and 4 Representative(s) across 4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Chuck Grassley (R-IA)</w:t>
            </w:r>
          </w:p>
        </w:tc>
        <w:tc>
          <w:tcPr>
            <w:tcW w:type="dxa" w:w="1872"/>
            <w:shd w:fill="F2F2F2" w:val="clear"/>
          </w:tcPr>
          <w:p>
            <w:r>
              <w:t>Senator</w:t>
            </w:r>
          </w:p>
        </w:tc>
        <w:tc>
          <w:tcPr>
            <w:tcW w:type="dxa" w:w="1872"/>
            <w:shd w:fill="F2F2F2" w:val="clear"/>
          </w:tcPr>
          <w:p>
            <w:r>
              <w:t>IA</w:t>
            </w:r>
          </w:p>
        </w:tc>
        <w:tc>
          <w:tcPr>
            <w:tcW w:type="dxa" w:w="1872"/>
            <w:shd w:fill="F2F2F2" w:val="clear"/>
          </w:tcPr>
          <w:p>
            <w:r>
              <w:t>At-Large</w:t>
            </w:r>
          </w:p>
        </w:tc>
        <w:tc>
          <w:tcPr>
            <w:tcW w:type="dxa" w:w="1872"/>
            <w:shd w:fill="F2F2F2" w:val="clear"/>
          </w:tcPr>
          <w:p>
            <w:r/>
          </w:p>
        </w:tc>
      </w:tr>
      <w:tr>
        <w:tc>
          <w:tcPr>
            <w:tcW w:type="dxa" w:w="1872"/>
            <w:shd w:fill="FFFFFF" w:val="clear"/>
          </w:tcPr>
          <w:p>
            <w:r>
              <w:t>Sen. Joni Ernst (R-IA)</w:t>
            </w:r>
          </w:p>
        </w:tc>
        <w:tc>
          <w:tcPr>
            <w:tcW w:type="dxa" w:w="1872"/>
            <w:shd w:fill="FFFFFF" w:val="clear"/>
          </w:tcPr>
          <w:p>
            <w:r>
              <w:t>Senator</w:t>
            </w:r>
          </w:p>
        </w:tc>
        <w:tc>
          <w:tcPr>
            <w:tcW w:type="dxa" w:w="1872"/>
            <w:shd w:fill="FFFFFF" w:val="clear"/>
          </w:tcPr>
          <w:p>
            <w:r>
              <w:t>IA</w:t>
            </w:r>
          </w:p>
        </w:tc>
        <w:tc>
          <w:tcPr>
            <w:tcW w:type="dxa" w:w="1872"/>
            <w:shd w:fill="FFFFFF" w:val="clear"/>
          </w:tcPr>
          <w:p>
            <w:r>
              <w:t>At-Large</w:t>
            </w:r>
          </w:p>
        </w:tc>
        <w:tc>
          <w:tcPr>
            <w:tcW w:type="dxa" w:w="1872"/>
            <w:shd w:fill="FFFFFF" w:val="clear"/>
          </w:tcPr>
          <w:p>
            <w:r/>
          </w:p>
        </w:tc>
      </w:tr>
      <w:tr>
        <w:tc>
          <w:tcPr>
            <w:tcW w:type="dxa" w:w="1872"/>
            <w:shd w:fill="F2F2F2" w:val="clear"/>
          </w:tcPr>
          <w:p>
            <w:r>
              <w:t>Sen. Pete Ricketts (R-NE)</w:t>
            </w:r>
          </w:p>
        </w:tc>
        <w:tc>
          <w:tcPr>
            <w:tcW w:type="dxa" w:w="1872"/>
            <w:shd w:fill="F2F2F2" w:val="clear"/>
          </w:tcPr>
          <w:p>
            <w:r>
              <w:t>Senator</w:t>
            </w:r>
          </w:p>
        </w:tc>
        <w:tc>
          <w:tcPr>
            <w:tcW w:type="dxa" w:w="1872"/>
            <w:shd w:fill="F2F2F2" w:val="clear"/>
          </w:tcPr>
          <w:p>
            <w:r>
              <w:t>NE</w:t>
            </w:r>
          </w:p>
        </w:tc>
        <w:tc>
          <w:tcPr>
            <w:tcW w:type="dxa" w:w="1872"/>
            <w:shd w:fill="F2F2F2" w:val="clear"/>
          </w:tcPr>
          <w:p>
            <w:r>
              <w:t>At-Large</w:t>
            </w:r>
          </w:p>
        </w:tc>
        <w:tc>
          <w:tcPr>
            <w:tcW w:type="dxa" w:w="1872"/>
            <w:shd w:fill="F2F2F2" w:val="clear"/>
          </w:tcPr>
          <w:p>
            <w:r/>
          </w:p>
        </w:tc>
      </w:tr>
      <w:tr>
        <w:tc>
          <w:tcPr>
            <w:tcW w:type="dxa" w:w="1872"/>
            <w:shd w:fill="FFFFFF" w:val="clear"/>
          </w:tcPr>
          <w:p>
            <w:r>
              <w:t>Sen. Deb Fischer (R-NE)</w:t>
            </w:r>
          </w:p>
        </w:tc>
        <w:tc>
          <w:tcPr>
            <w:tcW w:type="dxa" w:w="1872"/>
            <w:shd w:fill="FFFFFF" w:val="clear"/>
          </w:tcPr>
          <w:p>
            <w:r>
              <w:t>Senator</w:t>
            </w:r>
          </w:p>
        </w:tc>
        <w:tc>
          <w:tcPr>
            <w:tcW w:type="dxa" w:w="1872"/>
            <w:shd w:fill="FFFFFF" w:val="clear"/>
          </w:tcPr>
          <w:p>
            <w:r>
              <w:t>NE</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Department of Interior, Environment, and Related Agencies; Senate Committee on Commerce, Science, and Transportation; Surface Transportation, Freight, Pipelines, and Safety</w:t>
            </w:r>
          </w:p>
        </w:tc>
      </w:tr>
      <w:tr>
        <w:tc>
          <w:tcPr>
            <w:tcW w:type="dxa" w:w="1872"/>
            <w:shd w:fill="F2F2F2" w:val="clear"/>
          </w:tcPr>
          <w:p>
            <w:r>
              <w:t>Sen. Markwayne Mullin (R-OK)</w:t>
            </w:r>
          </w:p>
        </w:tc>
        <w:tc>
          <w:tcPr>
            <w:tcW w:type="dxa" w:w="1872"/>
            <w:shd w:fill="F2F2F2" w:val="clear"/>
          </w:tcPr>
          <w:p>
            <w:r>
              <w:t>Senator</w:t>
            </w:r>
          </w:p>
        </w:tc>
        <w:tc>
          <w:tcPr>
            <w:tcW w:type="dxa" w:w="1872"/>
            <w:shd w:fill="F2F2F2" w:val="clear"/>
          </w:tcPr>
          <w:p>
            <w:r>
              <w:t>OK</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Department of Interior, Environment, and Related Agencies; Senate Committee on Indian Affairs</w:t>
            </w:r>
          </w:p>
        </w:tc>
      </w:tr>
      <w:tr>
        <w:tc>
          <w:tcPr>
            <w:tcW w:type="dxa" w:w="1872"/>
            <w:shd w:fill="FFFFFF" w:val="clear"/>
          </w:tcPr>
          <w:p>
            <w:r>
              <w:t>Sen. James Lankford (R-OK)</w:t>
            </w:r>
          </w:p>
        </w:tc>
        <w:tc>
          <w:tcPr>
            <w:tcW w:type="dxa" w:w="1872"/>
            <w:shd w:fill="FFFFFF" w:val="clear"/>
          </w:tcPr>
          <w:p>
            <w:r>
              <w:t>Senator</w:t>
            </w:r>
          </w:p>
        </w:tc>
        <w:tc>
          <w:tcPr>
            <w:tcW w:type="dxa" w:w="1872"/>
            <w:shd w:fill="FFFFFF" w:val="clear"/>
          </w:tcPr>
          <w:p>
            <w:r>
              <w:t>OK</w:t>
            </w:r>
          </w:p>
        </w:tc>
        <w:tc>
          <w:tcPr>
            <w:tcW w:type="dxa" w:w="1872"/>
            <w:shd w:fill="FFFFFF" w:val="clear"/>
          </w:tcPr>
          <w:p>
            <w:r>
              <w:t>At-Large</w:t>
            </w:r>
          </w:p>
        </w:tc>
        <w:tc>
          <w:tcPr>
            <w:tcW w:type="dxa" w:w="1872"/>
            <w:shd w:fill="FFFFFF" w:val="clear"/>
          </w:tcPr>
          <w:p>
            <w:r/>
          </w:p>
        </w:tc>
      </w:tr>
      <w:tr>
        <w:tc>
          <w:tcPr>
            <w:tcW w:type="dxa" w:w="1872"/>
            <w:shd w:fill="F2F2F2" w:val="clear"/>
          </w:tcPr>
          <w:p>
            <w:r>
              <w:t>Rep. Frank D. Lucas (R-OK-03)</w:t>
            </w:r>
          </w:p>
        </w:tc>
        <w:tc>
          <w:tcPr>
            <w:tcW w:type="dxa" w:w="1872"/>
            <w:shd w:fill="F2F2F2" w:val="clear"/>
          </w:tcPr>
          <w:p>
            <w:r>
              <w:t>Representative</w:t>
            </w:r>
          </w:p>
        </w:tc>
        <w:tc>
          <w:tcPr>
            <w:tcW w:type="dxa" w:w="1872"/>
            <w:shd w:fill="F2F2F2" w:val="clear"/>
          </w:tcPr>
          <w:p>
            <w:r>
              <w:t>OK</w:t>
            </w:r>
          </w:p>
        </w:tc>
        <w:tc>
          <w:tcPr>
            <w:tcW w:type="dxa" w:w="1872"/>
            <w:shd w:fill="F2F2F2" w:val="clear"/>
          </w:tcPr>
          <w:p>
            <w:r>
              <w:t>3</w:t>
            </w:r>
          </w:p>
        </w:tc>
        <w:tc>
          <w:tcPr>
            <w:tcW w:type="dxa" w:w="1872"/>
            <w:shd w:fill="F2F2F2" w:val="clear"/>
          </w:tcPr>
          <w:p>
            <w:r/>
          </w:p>
        </w:tc>
      </w:tr>
      <w:tr>
        <w:tc>
          <w:tcPr>
            <w:tcW w:type="dxa" w:w="1872"/>
            <w:shd w:fill="FFFFFF" w:val="clear"/>
          </w:tcPr>
          <w:p>
            <w:r>
              <w:t>Rep. Adrian Smith (R-NE-03)</w:t>
            </w:r>
          </w:p>
        </w:tc>
        <w:tc>
          <w:tcPr>
            <w:tcW w:type="dxa" w:w="1872"/>
            <w:shd w:fill="FFFFFF" w:val="clear"/>
          </w:tcPr>
          <w:p>
            <w:r>
              <w:t>Representative</w:t>
            </w:r>
          </w:p>
        </w:tc>
        <w:tc>
          <w:tcPr>
            <w:tcW w:type="dxa" w:w="1872"/>
            <w:shd w:fill="FFFFFF" w:val="clear"/>
          </w:tcPr>
          <w:p>
            <w:r>
              <w:t>NE</w:t>
            </w:r>
          </w:p>
        </w:tc>
        <w:tc>
          <w:tcPr>
            <w:tcW w:type="dxa" w:w="1872"/>
            <w:shd w:fill="FFFFFF" w:val="clear"/>
          </w:tcPr>
          <w:p>
            <w:r>
              <w:t>3</w:t>
            </w:r>
          </w:p>
        </w:tc>
        <w:tc>
          <w:tcPr>
            <w:tcW w:type="dxa" w:w="1872"/>
            <w:shd w:fill="FFFFFF" w:val="clear"/>
          </w:tcPr>
          <w:p>
            <w:r/>
          </w:p>
        </w:tc>
      </w:tr>
      <w:tr>
        <w:tc>
          <w:tcPr>
            <w:tcW w:type="dxa" w:w="1872"/>
            <w:shd w:fill="F2F2F2" w:val="clear"/>
          </w:tcPr>
          <w:p>
            <w:r>
              <w:t>Rep. Randy Feenstra (R-IA-04)</w:t>
            </w:r>
          </w:p>
        </w:tc>
        <w:tc>
          <w:tcPr>
            <w:tcW w:type="dxa" w:w="1872"/>
            <w:shd w:fill="F2F2F2" w:val="clear"/>
          </w:tcPr>
          <w:p>
            <w:r>
              <w:t>Representative</w:t>
            </w:r>
          </w:p>
        </w:tc>
        <w:tc>
          <w:tcPr>
            <w:tcW w:type="dxa" w:w="1872"/>
            <w:shd w:fill="F2F2F2" w:val="clear"/>
          </w:tcPr>
          <w:p>
            <w:r>
              <w:t>IA</w:t>
            </w:r>
          </w:p>
        </w:tc>
        <w:tc>
          <w:tcPr>
            <w:tcW w:type="dxa" w:w="1872"/>
            <w:shd w:fill="F2F2F2" w:val="clear"/>
          </w:tcPr>
          <w:p>
            <w:r>
              <w:t>4</w:t>
            </w:r>
          </w:p>
        </w:tc>
        <w:tc>
          <w:tcPr>
            <w:tcW w:type="dxa" w:w="1872"/>
            <w:shd w:fill="F2F2F2" w:val="clear"/>
          </w:tcPr>
          <w:p>
            <w:r/>
          </w:p>
        </w:tc>
      </w:tr>
      <w:tr>
        <w:tc>
          <w:tcPr>
            <w:tcW w:type="dxa" w:w="1872"/>
            <w:shd w:fill="FFFFFF" w:val="clear"/>
          </w:tcPr>
          <w:p>
            <w:r>
              <w:t>Rep. Mike Flood (R-NE-01)</w:t>
            </w:r>
          </w:p>
        </w:tc>
        <w:tc>
          <w:tcPr>
            <w:tcW w:type="dxa" w:w="1872"/>
            <w:shd w:fill="FFFFFF" w:val="clear"/>
          </w:tcPr>
          <w:p>
            <w:r>
              <w:t>Representative</w:t>
            </w:r>
          </w:p>
        </w:tc>
        <w:tc>
          <w:tcPr>
            <w:tcW w:type="dxa" w:w="1872"/>
            <w:shd w:fill="FFFFFF" w:val="clear"/>
          </w:tcPr>
          <w:p>
            <w:r>
              <w:t>NE</w:t>
            </w:r>
          </w:p>
        </w:tc>
        <w:tc>
          <w:tcPr>
            <w:tcW w:type="dxa" w:w="1872"/>
            <w:shd w:fill="FFFFFF" w:val="clear"/>
          </w:tcPr>
          <w:p>
            <w:r>
              <w:t>1</w:t>
            </w:r>
          </w:p>
        </w:tc>
        <w:tc>
          <w:tcPr>
            <w:tcW w:type="dxa" w:w="1872"/>
            <w:shd w:fill="FFFFFF" w:val="clear"/>
          </w:tcPr>
          <w:p>
            <w:r/>
          </w:p>
        </w:tc>
      </w:tr>
    </w:tbl>
    <w:p>
      <w:pPr>
        <w:pStyle w:val="HSBody"/>
      </w:pPr>
      <w:r>
        <w:t>2 members with relevant committee assignments</w:t>
      </w:r>
    </w:p>
    <w:p>
      <w:pPr>
        <w:pStyle w:val="HSSection"/>
      </w:pPr>
      <w:r>
        <w:t>Strategic Notes</w:t>
      </w:r>
    </w:p>
    <w:p>
      <w:pPr>
        <w:pStyle w:val="HSBody"/>
      </w:pPr>
      <w:r>
        <w:t>Sen. Deb Fischer (R-NE): Sits on Senate Committee on Appropriations; Agriculture, Rural Development, Food and Drug Administration, and Related Agencies; Commerce, Justice, Science, and Related Agencies; Department of Interior, Environment, and Related Agencies; Senate Committee on Commerce, Science, and Transportation; Surface Transportation, Freight, Pipelines, and Safety. Direct influence on relevant programs.</w:t>
      </w:r>
    </w:p>
    <w:p>
      <w:pPr>
        <w:pStyle w:val="HSBody"/>
      </w:pPr>
      <w:r>
        <w:t>Sen. Markwayne Mullin (R-OK): Sits on Senate Committee on Appropriations; Agriculture, Rural Development, Food and Drug Administration, and Related Agencies; Department of Interior, Environment, and Related Agencies;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Ponca Tribe of Indians of Oklahoma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Ponca Tribe of Indians of Oklahoma's ice storm risk profile reinforces the economic case for continued federal investment in FEMA BRIC.</w:t>
      </w:r>
    </w:p>
    <w:p>
      <w:pPr>
        <w:pStyle w:val="HSBody"/>
      </w:pPr>
      <w:r>
        <w:t>Per-District Impact Allocation:</w:t>
      </w:r>
    </w:p>
    <w:p>
      <w:pPr>
        <w:pStyle w:val="HSBody"/>
      </w:pPr>
      <w:r>
        <w:t xml:space="preserve">  OK-03 (100% overlap): $900,000 - $1,200,000</w:t>
      </w:r>
    </w:p>
    <w:p>
      <w:pPr>
        <w:pStyle w:val="HSBody"/>
      </w:pPr>
      <w:r>
        <w:t xml:space="preserve">  NE-03 (99% overlap): $891,900 - $1,189,200</w:t>
      </w:r>
    </w:p>
    <w:p>
      <w:pPr>
        <w:pStyle w:val="HSBody"/>
      </w:pPr>
      <w:r>
        <w:t xml:space="preserve">  IA-04 (0% overlap): $4,500 - $6,000</w:t>
      </w:r>
    </w:p>
    <w:p>
      <w:pPr>
        <w:pStyle w:val="HSBody"/>
      </w:pPr>
      <w:r>
        <w:t xml:space="preserve">  NE-01 (0% overlap): $3,600 - $4,800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Ponca Tribe of Indians of Oklahoma's Ice Storm, Drought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Section"/>
      </w:pPr>
      <w:r>
        <w:t>Your Delegation</w:t>
      </w:r>
    </w:p>
    <w:p>
      <w:pPr>
        <w:pStyle w:val="HSBody"/>
      </w:pPr>
      <w:r>
        <w:t>Sen. Chuck Grassley (R-IA)</w:t>
      </w:r>
    </w:p>
    <w:p>
      <w:pPr>
        <w:pStyle w:val="HSBody"/>
      </w:pPr>
      <w:r>
        <w:t>Sen. Joni Ernst (R-IA)</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Style w:val="HSBody"/>
      </w:pPr>
      <w:r>
        <w:t>Rep. Adrian Smith (R-NE-03)</w:t>
      </w:r>
    </w:p>
    <w:p>
      <w:pPr>
        <w:pStyle w:val="HSBody"/>
      </w:pPr>
      <w:r>
        <w:t>Rep. Randy Feenstra (R-IA-04)</w:t>
      </w:r>
    </w:p>
    <w:p>
      <w:pPr>
        <w:pStyle w:val="HSBody"/>
      </w:pPr>
      <w:r>
        <w:t>Rep. Mike Flood (R-NE-01)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Ponca Tribe of Indians of Oklahoma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Ponca Tribe of Indians of Oklahoma's ice storm risk profile reinforces the economic case for continued federal investment in BIA Tribal Climate Resilience.</w:t>
      </w:r>
    </w:p>
    <w:p>
      <w:pPr>
        <w:pStyle w:val="HSBody"/>
      </w:pPr>
      <w:r>
        <w:t>Per-District Impact Allocation:</w:t>
      </w:r>
    </w:p>
    <w:p>
      <w:pPr>
        <w:pStyle w:val="HSBody"/>
      </w:pPr>
      <w:r>
        <w:t xml:space="preserve">  OK-03 (100% overlap): $270,000 - $360,000</w:t>
      </w:r>
    </w:p>
    <w:p>
      <w:pPr>
        <w:pStyle w:val="HSBody"/>
      </w:pPr>
      <w:r>
        <w:t xml:space="preserve">  NE-03 (99% overlap): $267,570 - $356,760</w:t>
      </w:r>
    </w:p>
    <w:p>
      <w:pPr>
        <w:pStyle w:val="HSBody"/>
      </w:pPr>
      <w:r>
        <w:t xml:space="preserve">  IA-04 (0% overlap): $1,350 - $1,800</w:t>
      </w:r>
    </w:p>
    <w:p>
      <w:pPr>
        <w:pStyle w:val="HSBody"/>
      </w:pPr>
      <w:r>
        <w:t xml:space="preserve">  NE-01 (0% overlap): $1,080 - $1,440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Ponca Tribe of Indians of Oklahoma's Ice Storm, Drought and Wildfire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Ice Storm risk profile</w:t>
      </w:r>
    </w:p>
    <w:p>
      <w:pPr>
        <w:pStyle w:val="HSSection"/>
      </w:pPr>
      <w:r>
        <w:t>Your Delegation</w:t>
      </w:r>
    </w:p>
    <w:p>
      <w:pPr>
        <w:pStyle w:val="HSBody"/>
      </w:pPr>
      <w:r>
        <w:t>Sen. Chuck Grassley (R-IA)</w:t>
      </w:r>
    </w:p>
    <w:p>
      <w:pPr>
        <w:pStyle w:val="HSBody"/>
      </w:pPr>
      <w:r>
        <w:t>Sen. Joni Ernst (R-IA)</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Style w:val="HSBody"/>
      </w:pPr>
      <w:r>
        <w:t>Rep. Adrian Smith (R-NE-03)</w:t>
      </w:r>
    </w:p>
    <w:p>
      <w:pPr>
        <w:pStyle w:val="HSBody"/>
      </w:pPr>
      <w:r>
        <w:t>Rep. Randy Feenstra (R-IA-04)</w:t>
      </w:r>
    </w:p>
    <w:p>
      <w:pPr>
        <w:pStyle w:val="HSBody"/>
      </w:pPr>
      <w:r>
        <w:t>Rep. Mike Flood (R-NE-01)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Ponca Tribe of Indians of Oklahoma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Ponca Tribe of Indians of Oklahoma's ice storm risk profile reinforces the economic case for continued federal investment in IRS Elective Pay.</w:t>
      </w:r>
    </w:p>
    <w:p>
      <w:pPr>
        <w:pStyle w:val="HSBody"/>
      </w:pPr>
      <w:r>
        <w:t>Per-District Impact Allocation:</w:t>
      </w:r>
    </w:p>
    <w:p>
      <w:pPr>
        <w:pStyle w:val="HSBody"/>
      </w:pPr>
      <w:r>
        <w:t xml:space="preserve">  OK-03 (100% overlap): $360,000 - $480,000</w:t>
      </w:r>
    </w:p>
    <w:p>
      <w:pPr>
        <w:pStyle w:val="HSBody"/>
      </w:pPr>
      <w:r>
        <w:t xml:space="preserve">  NE-03 (99% overlap): $356,760 - $475,680</w:t>
      </w:r>
    </w:p>
    <w:p>
      <w:pPr>
        <w:pStyle w:val="HSBody"/>
      </w:pPr>
      <w:r>
        <w:t xml:space="preserve">  IA-04 (0% overlap): $1,800 - $2,400</w:t>
      </w:r>
    </w:p>
    <w:p>
      <w:pPr>
        <w:pStyle w:val="HSBody"/>
      </w:pPr>
      <w:r>
        <w:t xml:space="preserve">  NE-01 (0% overlap): $1,440 - $1,920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Ponca Tribe of Indians of Oklahoma's Ice Storm, Drought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Chuck Grassley (R-IA)</w:t>
      </w:r>
    </w:p>
    <w:p>
      <w:pPr>
        <w:pStyle w:val="HSBody"/>
      </w:pPr>
      <w:r>
        <w:t>Sen. Joni Ernst (R-IA)</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Style w:val="HSBody"/>
      </w:pPr>
      <w:r>
        <w:t>Rep. Adrian Smith (R-NE-03)</w:t>
      </w:r>
    </w:p>
    <w:p>
      <w:pPr>
        <w:pStyle w:val="HSBody"/>
      </w:pPr>
      <w:r>
        <w:t>Rep. Randy Feenstra (R-IA-04)</w:t>
      </w:r>
    </w:p>
    <w:p>
      <w:pPr>
        <w:pStyle w:val="HSBody"/>
      </w:pPr>
      <w:r>
        <w:t>Rep. Mike Flood (R-NE-01)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Ponca Tribe of Indians of Oklahoma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Ponca Tribe of Indians of Oklahoma's ice storm risk profile reinforces the economic case for continued federal investment in FEMA Tribal Mitigation Plans.</w:t>
      </w:r>
    </w:p>
    <w:p>
      <w:pPr>
        <w:pStyle w:val="HSBody"/>
      </w:pPr>
      <w:r>
        <w:t>Per-District Impact Allocation:</w:t>
      </w:r>
    </w:p>
    <w:p>
      <w:pPr>
        <w:pStyle w:val="HSBody"/>
      </w:pPr>
      <w:r>
        <w:t xml:space="preserve">  OK-03 (100% overlap): $540,000 - $720,000</w:t>
      </w:r>
    </w:p>
    <w:p>
      <w:pPr>
        <w:pStyle w:val="HSBody"/>
      </w:pPr>
      <w:r>
        <w:t xml:space="preserve">  NE-03 (99% overlap): $535,140 - $713,520</w:t>
      </w:r>
    </w:p>
    <w:p>
      <w:pPr>
        <w:pStyle w:val="HSBody"/>
      </w:pPr>
      <w:r>
        <w:t xml:space="preserve">  IA-04 (0% overlap): $2,700 - $3,600</w:t>
      </w:r>
    </w:p>
    <w:p>
      <w:pPr>
        <w:pStyle w:val="HSBody"/>
      </w:pPr>
      <w:r>
        <w:t xml:space="preserve">  NE-01 (0% overlap): $2,160 - $2,880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Ponca Tribe of Indians of Oklahoma's Ice Storm, Drought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Ice Storm risk profile</w:t>
      </w:r>
    </w:p>
    <w:p>
      <w:pPr>
        <w:pStyle w:val="HSSection"/>
      </w:pPr>
      <w:r>
        <w:t>Your Delegation</w:t>
      </w:r>
    </w:p>
    <w:p>
      <w:pPr>
        <w:pStyle w:val="HSBody"/>
      </w:pPr>
      <w:r>
        <w:t>Sen. Chuck Grassley (R-IA)</w:t>
      </w:r>
    </w:p>
    <w:p>
      <w:pPr>
        <w:pStyle w:val="HSBody"/>
      </w:pPr>
      <w:r>
        <w:t>Sen. Joni Ernst (R-IA)</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Style w:val="HSBody"/>
      </w:pPr>
      <w:r>
        <w:t>Rep. Adrian Smith (R-NE-03)</w:t>
      </w:r>
    </w:p>
    <w:p>
      <w:pPr>
        <w:pStyle w:val="HSBody"/>
      </w:pPr>
      <w:r>
        <w:t>Rep. Randy Feenstra (R-IA-04)</w:t>
      </w:r>
    </w:p>
    <w:p>
      <w:pPr>
        <w:pStyle w:val="HSBody"/>
      </w:pPr>
      <w:r>
        <w:t>Rep. Mike Flood (R-NE-01)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$18,346,723</w:t>
            </w:r>
          </w:p>
        </w:tc>
        <w:tc>
          <w:tcPr>
            <w:tcW w:type="dxa" w:w="2340"/>
            <w:shd w:fill="F2F2F2" w:val="clear"/>
          </w:tcPr>
          <w:p>
            <w:r>
              <w:t>2011-10-26 - 2034-09-30</w:t>
            </w:r>
          </w:p>
        </w:tc>
      </w:tr>
    </w:tbl>
    <w:p>
      <w:pPr>
        <w:pStyle w:val="HSBody"/>
      </w:pPr>
      <w:r>
        <w:rPr>
          <w:b/>
        </w:rPr>
        <w:t>Total: $18,346,723</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HUD IHBG funding to Ponca Tribe of Indians of Oklahoma generated an estimated $33,024,101-$44,032,135 in regional economic activity (BEA RIMS II methodology, output multiplier range 1.8-2.4x), supporting approximately 147-275 jobs (BLS employment requirements methodology).</w:t>
      </w:r>
    </w:p>
    <w:p>
      <w:pPr>
        <w:pStyle w:val="HSBody"/>
      </w:pPr>
      <w:r>
        <w:t>Hazard Alignment: Ponca Tribe of Indians of Oklahoma's ice storm risk profile reinforces the economic case for continued federal investment in HUD IHBG.</w:t>
      </w:r>
    </w:p>
    <w:p>
      <w:pPr>
        <w:pStyle w:val="HSBody"/>
      </w:pPr>
      <w:r>
        <w:t>Per-District Impact Allocation:</w:t>
      </w:r>
    </w:p>
    <w:p>
      <w:pPr>
        <w:pStyle w:val="HSBody"/>
      </w:pPr>
      <w:r>
        <w:t xml:space="preserve">  OK-03 (100% overlap): $33,024,101 - $44,032,135</w:t>
      </w:r>
    </w:p>
    <w:p>
      <w:pPr>
        <w:pStyle w:val="HSBody"/>
      </w:pPr>
      <w:r>
        <w:t xml:space="preserve">  NE-03 (99% overlap): $32,726,884 - $43,635,846</w:t>
      </w:r>
    </w:p>
    <w:p>
      <w:pPr>
        <w:pStyle w:val="HSBody"/>
      </w:pPr>
      <w:r>
        <w:t xml:space="preserve">  IA-04 (0% overlap): $165,121 - $220,161</w:t>
      </w:r>
    </w:p>
    <w:p>
      <w:pPr>
        <w:pStyle w:val="HSBody"/>
      </w:pPr>
      <w:r>
        <w:t xml:space="preserve">  NE-01 (0% overlap): $132,096 - $176,129</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Ponca Tribe of Indians of Oklahoma's Ice Storm, Drought and Wildfire risk makes this program critical for community resilience</w:t>
      </w:r>
    </w:p>
    <w:p>
      <w:pPr>
        <w:pStyle w:val="HSCalloutDetail"/>
        <w:shd w:fill="EEF2FF" w:val="clear"/>
      </w:pPr>
      <w:r>
        <w:t>IMPACT: HUD IHBG funding to Ponca Tribe of Indians of Oklahoma generated an estimated $33,024,101-$44,032,135 in regional economic activity (BEA RIMS II methodology, output multiplier range 1.8-2.4x), supporting approximately 147-275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Ice Storm risk profile</w:t>
      </w:r>
    </w:p>
    <w:p>
      <w:pPr>
        <w:pStyle w:val="HSSection"/>
      </w:pPr>
      <w:r>
        <w:t>Your Delegation</w:t>
      </w:r>
    </w:p>
    <w:p>
      <w:pPr>
        <w:pStyle w:val="HSBody"/>
      </w:pPr>
      <w:r>
        <w:t>Sen. Chuck Grassley (R-IA)</w:t>
      </w:r>
    </w:p>
    <w:p>
      <w:pPr>
        <w:pStyle w:val="HSBody"/>
      </w:pPr>
      <w:r>
        <w:t>Sen. Joni Ernst (R-IA)</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Style w:val="HSBody"/>
      </w:pPr>
      <w:r>
        <w:t>Rep. Adrian Smith (R-NE-03)</w:t>
      </w:r>
    </w:p>
    <w:p>
      <w:pPr>
        <w:pStyle w:val="HSBody"/>
      </w:pPr>
      <w:r>
        <w:t>Rep. Randy Feenstra (R-IA-04)</w:t>
      </w:r>
    </w:p>
    <w:p>
      <w:pPr>
        <w:pStyle w:val="HSBody"/>
      </w:pPr>
      <w:r>
        <w:t>Rep. Mike Flood (R-NE-01)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Ponca Tribe of Indians of Oklahoma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Ponca Tribe of Indians of Oklahoma's ice storm risk profile reinforces the economic case for continued federal investment in DOE Indian Energy.</w:t>
      </w:r>
    </w:p>
    <w:p>
      <w:pPr>
        <w:pStyle w:val="HSBody"/>
      </w:pPr>
      <w:r>
        <w:t>Per-District Impact Allocation:</w:t>
      </w:r>
    </w:p>
    <w:p>
      <w:pPr>
        <w:pStyle w:val="HSBody"/>
      </w:pPr>
      <w:r>
        <w:t xml:space="preserve">  OK-03 (100% overlap): $360,000 - $480,000</w:t>
      </w:r>
    </w:p>
    <w:p>
      <w:pPr>
        <w:pStyle w:val="HSBody"/>
      </w:pPr>
      <w:r>
        <w:t xml:space="preserve">  NE-03 (99% overlap): $356,760 - $475,680</w:t>
      </w:r>
    </w:p>
    <w:p>
      <w:pPr>
        <w:pStyle w:val="HSBody"/>
      </w:pPr>
      <w:r>
        <w:t xml:space="preserve">  IA-04 (0% overlap): $1,800 - $2,400</w:t>
      </w:r>
    </w:p>
    <w:p>
      <w:pPr>
        <w:pStyle w:val="HSBody"/>
      </w:pPr>
      <w:r>
        <w:t xml:space="preserve">  NE-01 (0% overlap): $1,440 - $1,920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Ponca Tribe of Indians of Oklahoma's Ice Storm, Drought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Section"/>
      </w:pPr>
      <w:r>
        <w:t>Your Delegation</w:t>
      </w:r>
    </w:p>
    <w:p>
      <w:pPr>
        <w:pStyle w:val="HSBody"/>
      </w:pPr>
      <w:r>
        <w:t>Sen. Chuck Grassley (R-IA)</w:t>
      </w:r>
    </w:p>
    <w:p>
      <w:pPr>
        <w:pStyle w:val="HSBody"/>
      </w:pPr>
      <w:r>
        <w:t>Sen. Joni Ernst (R-IA)</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Style w:val="HSBody"/>
      </w:pPr>
      <w:r>
        <w:t>Rep. Adrian Smith (R-NE-03)</w:t>
      </w:r>
    </w:p>
    <w:p>
      <w:pPr>
        <w:pStyle w:val="HSBody"/>
      </w:pPr>
      <w:r>
        <w:t>Rep. Randy Feenstra (R-IA-04)</w:t>
      </w:r>
    </w:p>
    <w:p>
      <w:pPr>
        <w:pStyle w:val="HSBody"/>
      </w:pPr>
      <w:r>
        <w:t>Rep. Mike Flood (R-NE-01)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$508,522</w:t>
            </w:r>
          </w:p>
        </w:tc>
        <w:tc>
          <w:tcPr>
            <w:tcW w:type="dxa" w:w="2340"/>
            <w:shd w:fill="F2F2F2" w:val="clear"/>
          </w:tcPr>
          <w:p>
            <w:r>
              <w:t>2022-10-01 - 2026-09-30</w:t>
            </w:r>
          </w:p>
        </w:tc>
      </w:tr>
    </w:tbl>
    <w:p>
      <w:pPr>
        <w:pStyle w:val="HSBody"/>
      </w:pPr>
      <w:r>
        <w:rPr>
          <w:b/>
        </w:rPr>
        <w:t>Total: $508,522</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EPA GAP funding to Ponca Tribe of Indians of Oklahoma generated an estimated $915,340-$1,220,453 in regional economic activity (BEA RIMS II methodology, output multiplier range 1.8-2.4x), supporting approximately 4-8 jobs (BLS employment requirements methodology).</w:t>
      </w:r>
    </w:p>
    <w:p>
      <w:pPr>
        <w:pStyle w:val="HSBody"/>
      </w:pPr>
      <w:r>
        <w:t>Hazard Alignment: Ponca Tribe of Indians of Oklahoma's ice storm risk profile reinforces the economic case for continued federal investment in EPA GAP.</w:t>
      </w:r>
    </w:p>
    <w:p>
      <w:pPr>
        <w:pStyle w:val="HSBody"/>
      </w:pPr>
      <w:r>
        <w:t>Per-District Impact Allocation:</w:t>
      </w:r>
    </w:p>
    <w:p>
      <w:pPr>
        <w:pStyle w:val="HSBody"/>
      </w:pPr>
      <w:r>
        <w:t xml:space="preserve">  OK-03 (100% overlap): $915,340 - $1,220,453</w:t>
      </w:r>
    </w:p>
    <w:p>
      <w:pPr>
        <w:pStyle w:val="HSBody"/>
      </w:pPr>
      <w:r>
        <w:t xml:space="preserve">  NE-03 (99% overlap): $907,102 - $1,209,469</w:t>
      </w:r>
    </w:p>
    <w:p>
      <w:pPr>
        <w:pStyle w:val="HSBody"/>
      </w:pPr>
      <w:r>
        <w:t xml:space="preserve">  IA-04 (0% overlap): $4,577 - $6,102</w:t>
      </w:r>
    </w:p>
    <w:p>
      <w:pPr>
        <w:pStyle w:val="HSBody"/>
      </w:pPr>
      <w:r>
        <w:t xml:space="preserve">  NE-01 (0% overlap): $3,661 - $4,882</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Ponca Tribe of Indians of Oklahoma's Ice Storm, Drought and Wildfire risk makes this program critical for community resilience</w:t>
      </w:r>
    </w:p>
    <w:p>
      <w:pPr>
        <w:pStyle w:val="HSCalloutDetail"/>
        <w:shd w:fill="EEF2FF" w:val="clear"/>
      </w:pPr>
      <w:r>
        <w:t>IMPACT: EPA GAP funding to Ponca Tribe of Indians of Oklahoma generated an estimated $915,340-$1,220,453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Ice Storm risk profile</w:t>
      </w:r>
    </w:p>
    <w:p>
      <w:pPr>
        <w:pStyle w:val="HSSection"/>
      </w:pPr>
      <w:r>
        <w:t>Your Delegation</w:t>
      </w:r>
    </w:p>
    <w:p>
      <w:pPr>
        <w:pStyle w:val="HSBody"/>
      </w:pPr>
      <w:r>
        <w:t>Sen. Chuck Grassley (R-IA)</w:t>
      </w:r>
    </w:p>
    <w:p>
      <w:pPr>
        <w:pStyle w:val="HSBody"/>
      </w:pPr>
      <w:r>
        <w:t>Sen. Joni Ernst (R-IA)</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Style w:val="HSBody"/>
      </w:pPr>
      <w:r>
        <w:t>Rep. Adrian Smith (R-NE-03)</w:t>
      </w:r>
    </w:p>
    <w:p>
      <w:pPr>
        <w:pStyle w:val="HSBody"/>
      </w:pPr>
      <w:r>
        <w:t>Rep. Randy Feenstra (R-IA-04)</w:t>
      </w:r>
    </w:p>
    <w:p>
      <w:pPr>
        <w:pStyle w:val="HSBody"/>
      </w:pPr>
      <w:r>
        <w:t>Rep. Mike Flood (R-NE-01)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Ponca Tribe of Indians of Oklahoma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Ponca Tribe of Indians of Oklahoma's ice storm risk profile reinforces the economic case for continued federal investment in USDA Wildfire Defense Grants.</w:t>
      </w:r>
    </w:p>
    <w:p>
      <w:pPr>
        <w:pStyle w:val="HSBody"/>
      </w:pPr>
      <w:r>
        <w:t>Per-District Impact Allocation:</w:t>
      </w:r>
    </w:p>
    <w:p>
      <w:pPr>
        <w:pStyle w:val="HSBody"/>
      </w:pPr>
      <w:r>
        <w:t xml:space="preserve">  OK-03 (100% overlap): $630,000 - $840,000</w:t>
      </w:r>
    </w:p>
    <w:p>
      <w:pPr>
        <w:pStyle w:val="HSBody"/>
      </w:pPr>
      <w:r>
        <w:t xml:space="preserve">  NE-03 (99% overlap): $624,330 - $832,440</w:t>
      </w:r>
    </w:p>
    <w:p>
      <w:pPr>
        <w:pStyle w:val="HSBody"/>
      </w:pPr>
      <w:r>
        <w:t xml:space="preserve">  IA-04 (0% overlap): $3,150 - $4,200</w:t>
      </w:r>
    </w:p>
    <w:p>
      <w:pPr>
        <w:pStyle w:val="HSBody"/>
      </w:pPr>
      <w:r>
        <w:t xml:space="preserve">  NE-01 (0% overlap): $2,520 - $3,360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Ponca Tribe of Indians of Oklahoma's Ice Storm, Drought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Section"/>
      </w:pPr>
      <w:r>
        <w:t>Your Delegation</w:t>
      </w:r>
    </w:p>
    <w:p>
      <w:pPr>
        <w:pStyle w:val="HSBody"/>
      </w:pPr>
      <w:r>
        <w:t>Sen. Chuck Grassley (R-IA)</w:t>
      </w:r>
    </w:p>
    <w:p>
      <w:pPr>
        <w:pStyle w:val="HSBody"/>
      </w:pPr>
      <w:r>
        <w:t>Sen. Joni Ernst (R-IA)</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Style w:val="HSBody"/>
      </w:pPr>
      <w:r>
        <w:t>Rep. Adrian Smith (R-NE-03)</w:t>
      </w:r>
    </w:p>
    <w:p>
      <w:pPr>
        <w:pStyle w:val="HSBody"/>
      </w:pPr>
      <w:r>
        <w:t>Rep. Randy Feenstra (R-IA-04)</w:t>
      </w:r>
    </w:p>
    <w:p>
      <w:pPr>
        <w:pStyle w:val="HSBody"/>
      </w:pPr>
      <w:r>
        <w:t>Rep. Mike Flood (R-NE-01)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WaterSMART</w:t>
      </w:r>
    </w:p>
    <w:p>
      <w:pPr>
        <w:pStyle w:val="HSSubtitle"/>
      </w:pPr>
      <w:r>
        <w:t>Reclamation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IIJA supplemental funding expires FY26. Baseline reauthorization path unclear.</w:t>
      </w:r>
    </w:p>
    <w:p>
      <w:pPr>
        <w:pStyle w:val="HSSection"/>
      </w:pPr>
      <w:r>
        <w:t>Program Overview</w:t>
      </w:r>
    </w:p>
    <w:p>
      <w:pPr>
        <w:pStyle w:val="HSBody"/>
      </w:pPr>
      <w:r>
        <w:t>Bureau of Reclamation WaterSMART grants for water conservation and drought resilience.</w:t>
      </w:r>
    </w:p>
    <w:p>
      <w:pPr>
        <w:pStyle w:val="HSBody"/>
      </w:pPr>
      <w:r>
        <w:t>Federal Home: Bureau of Reclamation</w:t>
      </w:r>
    </w:p>
    <w:p>
      <w:pPr>
        <w:pStyle w:val="HSSection"/>
      </w:pPr>
      <w:r>
        <w:t>Award History</w:t>
      </w:r>
    </w:p>
    <w:p>
      <w:pPr>
        <w:pStyle w:val="HSBody"/>
      </w:pPr>
      <w:r>
        <w:rPr>
          <w:b/>
        </w:rPr>
        <w:t>First-Time Applicant Advantage</w:t>
      </w:r>
    </w:p>
    <w:p>
      <w:pPr>
        <w:pStyle w:val="HSBody"/>
      </w:pPr>
      <w:r>
        <w:t>Ponca Tribe of Indians of Oklahoma has not yet received funding through USBR WaterSMART.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WaterSMART:</w:t>
      </w:r>
    </w:p>
    <w:p>
      <w:pPr>
        <w:pStyle w:val="HSBody"/>
      </w:pPr>
      <w:r>
        <w:t>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Body"/>
      </w:pPr>
      <w:r>
        <w:t>Hazard Alignment: Ponca Tribe of Indians of Oklahoma's ice storm risk profile reinforces the economic case for continued federal investment in USBR WaterSMART.</w:t>
      </w:r>
    </w:p>
    <w:p>
      <w:pPr>
        <w:pStyle w:val="HSBody"/>
      </w:pPr>
      <w:r>
        <w:t>Per-District Impact Allocation:</w:t>
      </w:r>
    </w:p>
    <w:p>
      <w:pPr>
        <w:pStyle w:val="HSBody"/>
      </w:pPr>
      <w:r>
        <w:t xml:space="preserve">  OK-03 (100% overlap): $450,000 - $600,000</w:t>
      </w:r>
    </w:p>
    <w:p>
      <w:pPr>
        <w:pStyle w:val="HSBody"/>
      </w:pPr>
      <w:r>
        <w:t xml:space="preserve">  NE-03 (99% overlap): $445,950 - $594,600</w:t>
      </w:r>
    </w:p>
    <w:p>
      <w:pPr>
        <w:pStyle w:val="HSBody"/>
      </w:pPr>
      <w:r>
        <w:t xml:space="preserve">  IA-04 (0% overlap): $2,250 - $3,000</w:t>
      </w:r>
    </w:p>
    <w:p>
      <w:pPr>
        <w:pStyle w:val="HSBody"/>
      </w:pPr>
      <w:r>
        <w:t xml:space="preserve">  NE-01 (0% overlap): $1,800 - $2,400</w:t>
      </w:r>
    </w:p>
    <w:p>
      <w:pPr>
        <w:pStyle w:val="HSSection"/>
      </w:pPr>
      <w:r>
        <w:t>Advocacy Position</w:t>
      </w:r>
    </w:p>
    <w:p>
      <w:pPr>
        <w:pStyle w:val="HSBody"/>
      </w:pPr>
      <w:r>
        <w:t>Watch: Expand Tribal drought access; lower match. Bureau of Reclamation WaterSMART grants for water conservation and drought resilience.</w:t>
      </w:r>
    </w:p>
    <w:p>
      <w:pPr>
        <w:pStyle w:val="HSSection"/>
      </w:pPr>
      <w:r>
        <w:t>Key Ask</w:t>
      </w:r>
    </w:p>
    <w:p>
      <w:pPr>
        <w:pStyle w:val="HSCallout"/>
        <w:shd w:fill="EEF2FF" w:val="clear"/>
      </w:pPr>
      <w:r>
        <w:t>ASK: Expand Tribal drought access; lower match</w:t>
      </w:r>
    </w:p>
    <w:p>
      <w:pPr>
        <w:pStyle w:val="HSCalloutDetail"/>
        <w:shd w:fill="EEF2FF" w:val="clear"/>
      </w:pPr>
      <w:r>
        <w:t>WHY: Ponca Tribe of Indians of Oklahoma's Ice Storm, Drought and Wildfire risk makes this program critical for community resilience</w:t>
      </w:r>
    </w:p>
    <w:p>
      <w:pPr>
        <w:pStyle w:val="HSCalloutDetail"/>
        <w:shd w:fill="EEF2FF" w:val="clear"/>
      </w:pPr>
      <w:r>
        <w:t>IMPACT: 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Section"/>
      </w:pPr>
      <w:r>
        <w:t>Your Delegation</w:t>
      </w:r>
    </w:p>
    <w:p>
      <w:pPr>
        <w:pStyle w:val="HSBody"/>
      </w:pPr>
      <w:r>
        <w:t>Sen. Chuck Grassley (R-IA)</w:t>
      </w:r>
    </w:p>
    <w:p>
      <w:pPr>
        <w:pStyle w:val="HSBody"/>
      </w:pPr>
      <w:r>
        <w:t>Sen. Joni Ernst (R-IA)</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Style w:val="HSBody"/>
      </w:pPr>
      <w:r>
        <w:t>Rep. Adrian Smith (R-NE-03)</w:t>
      </w:r>
    </w:p>
    <w:p>
      <w:pPr>
        <w:pStyle w:val="HSBody"/>
      </w:pPr>
      <w:r>
        <w:t>Rep. Randy Feenstra (R-IA-04)</w:t>
      </w:r>
    </w:p>
    <w:p>
      <w:pPr>
        <w:pStyle w:val="HSBody"/>
      </w:pPr>
      <w:r>
        <w:t>Rep. Mike Flood (R-NE-01)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TAP</w:t>
      </w:r>
    </w:p>
    <w:p>
      <w:pPr>
        <w:pStyle w:val="HSSubtitle"/>
      </w:pPr>
      <w:r>
        <w:t>Reclamation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Technical assistance program tied to WaterSMART. Stable but dependent on parent program reauthorization.</w:t>
      </w:r>
    </w:p>
    <w:p>
      <w:pPr>
        <w:pStyle w:val="HSSection"/>
      </w:pPr>
      <w:r>
        <w:t>Program Overview</w:t>
      </w:r>
    </w:p>
    <w:p>
      <w:pPr>
        <w:pStyle w:val="HSBody"/>
      </w:pPr>
      <w:r>
        <w:t>Bureau of Reclamation Technical Assistance Program.</w:t>
      </w:r>
    </w:p>
    <w:p>
      <w:pPr>
        <w:pStyle w:val="HSBody"/>
      </w:pPr>
      <w:r>
        <w:t>Federal Home: Bureau of Reclamation</w:t>
      </w:r>
    </w:p>
    <w:p>
      <w:pPr>
        <w:pStyle w:val="HSSection"/>
      </w:pPr>
      <w:r>
        <w:t>Award History</w:t>
      </w:r>
    </w:p>
    <w:p>
      <w:pPr>
        <w:pStyle w:val="HSBody"/>
      </w:pPr>
      <w:r>
        <w:rPr>
          <w:b/>
        </w:rPr>
        <w:t>First-Time Applicant Advantage</w:t>
      </w:r>
    </w:p>
    <w:p>
      <w:pPr>
        <w:pStyle w:val="HSBody"/>
      </w:pPr>
      <w:r>
        <w:t>Ponca Tribe of Indians of Oklahoma has not yet received funding through USBR TAP.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TAP:</w:t>
      </w:r>
    </w:p>
    <w:p>
      <w:pPr>
        <w:pStyle w:val="HSBody"/>
      </w:pPr>
      <w:r>
        <w:t>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Body"/>
      </w:pPr>
      <w:r>
        <w:t>Hazard Alignment: Ponca Tribe of Indians of Oklahoma's ice storm risk profile reinforces the economic case for continued federal investment in USBR TAP.</w:t>
      </w:r>
    </w:p>
    <w:p>
      <w:pPr>
        <w:pStyle w:val="HSBody"/>
      </w:pPr>
      <w:r>
        <w:t>Per-District Impact Allocation:</w:t>
      </w:r>
    </w:p>
    <w:p>
      <w:pPr>
        <w:pStyle w:val="HSBody"/>
      </w:pPr>
      <w:r>
        <w:t xml:space="preserve">  OK-03 (100% overlap): $216,000 - $288,000</w:t>
      </w:r>
    </w:p>
    <w:p>
      <w:pPr>
        <w:pStyle w:val="HSBody"/>
      </w:pPr>
      <w:r>
        <w:t xml:space="preserve">  NE-03 (99% overlap): $214,056 - $285,408</w:t>
      </w:r>
    </w:p>
    <w:p>
      <w:pPr>
        <w:pStyle w:val="HSBody"/>
      </w:pPr>
      <w:r>
        <w:t xml:space="preserve">  IA-04 (0% overlap): $1,080 - $1,440</w:t>
      </w:r>
    </w:p>
    <w:p>
      <w:pPr>
        <w:pStyle w:val="HSBody"/>
      </w:pPr>
      <w:r>
        <w:t xml:space="preserve">  NE-01 (0% overlap): $864 - $1,152</w:t>
      </w:r>
    </w:p>
    <w:p>
      <w:pPr>
        <w:pStyle w:val="HSSection"/>
      </w:pPr>
      <w:r>
        <w:t>Advocacy Position</w:t>
      </w:r>
    </w:p>
    <w:p>
      <w:pPr>
        <w:pStyle w:val="HSBody"/>
      </w:pPr>
      <w:r>
        <w:t>Opportunity: Link TA to pre-award support. Bureau of Reclamation Technical Assistance Program.</w:t>
      </w:r>
    </w:p>
    <w:p>
      <w:pPr>
        <w:pStyle w:val="HSSection"/>
      </w:pPr>
      <w:r>
        <w:t>Key Ask</w:t>
      </w:r>
    </w:p>
    <w:p>
      <w:pPr>
        <w:pStyle w:val="HSCallout"/>
        <w:shd w:fill="EEF2FF" w:val="clear"/>
      </w:pPr>
      <w:r>
        <w:t>ASK: Link TA to pre-award support</w:t>
      </w:r>
    </w:p>
    <w:p>
      <w:pPr>
        <w:pStyle w:val="HSCalloutDetail"/>
        <w:shd w:fill="EEF2FF" w:val="clear"/>
      </w:pPr>
      <w:r>
        <w:t>WHY: Ponca Tribe of Indians of Oklahoma's Ice Storm, Drought and Wildfire risk makes this program critical for community resilience</w:t>
      </w:r>
    </w:p>
    <w:p>
      <w:pPr>
        <w:pStyle w:val="HSCalloutDetail"/>
        <w:shd w:fill="EEF2FF" w:val="clear"/>
      </w:pPr>
      <w:r>
        <w:t>IMPACT: 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Section"/>
      </w:pPr>
      <w:r>
        <w:t>Your Delegation</w:t>
      </w:r>
    </w:p>
    <w:p>
      <w:pPr>
        <w:pStyle w:val="HSBody"/>
      </w:pPr>
      <w:r>
        <w:t>Sen. Chuck Grassley (R-IA)</w:t>
      </w:r>
    </w:p>
    <w:p>
      <w:pPr>
        <w:pStyle w:val="HSBody"/>
      </w:pPr>
      <w:r>
        <w:t>Sen. Joni Ernst (R-IA)</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Style w:val="HSBody"/>
      </w:pPr>
      <w:r>
        <w:t>Rep. Adrian Smith (R-NE-03)</w:t>
      </w:r>
    </w:p>
    <w:p>
      <w:pPr>
        <w:pStyle w:val="HSBody"/>
      </w:pPr>
      <w:r>
        <w:t>Rep. Randy Feenstra (R-IA-04)</w:t>
      </w:r>
    </w:p>
    <w:p>
      <w:pPr>
        <w:pStyle w:val="HSBody"/>
      </w:pPr>
      <w:r>
        <w:t>Rep. Mike Flood (R-NE-01)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Ponca Tribe of Indians of Oklahoma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Ponca Tribe of Indians of Oklahoma's Ice Storm, Drought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Chuck Grassley (R-IA)</w:t>
      </w:r>
    </w:p>
    <w:p>
      <w:pPr>
        <w:pStyle w:val="HSBody"/>
      </w:pPr>
      <w:r>
        <w:t>Sen. Joni Ernst (R-IA)</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Style w:val="HSBody"/>
      </w:pPr>
      <w:r>
        <w:t>Rep. Adrian Smith (R-NE-03)</w:t>
      </w:r>
    </w:p>
    <w:p>
      <w:pPr>
        <w:pStyle w:val="HSBody"/>
      </w:pPr>
      <w:r>
        <w:t>Rep. Randy Feenstra (R-IA-04)</w:t>
      </w:r>
    </w:p>
    <w:p>
      <w:pPr>
        <w:pStyle w:val="HSBody"/>
      </w:pPr>
      <w:r>
        <w:t>Rep. Mike Flood (R-NE-01)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Ponca Tribe of Indians of Oklahoma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Ponca Tribe of Indians of Oklahoma's Ice Storm, Drought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Chuck Grassley (R-IA)</w:t>
      </w:r>
    </w:p>
    <w:p>
      <w:pPr>
        <w:pStyle w:val="HSBody"/>
      </w:pPr>
      <w:r>
        <w:t>Sen. Joni Ernst (R-IA)</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Style w:val="HSBody"/>
      </w:pPr>
      <w:r>
        <w:t>Rep. Adrian Smith (R-NE-03)</w:t>
      </w:r>
    </w:p>
    <w:p>
      <w:pPr>
        <w:pStyle w:val="HSBody"/>
      </w:pPr>
      <w:r>
        <w:t>Rep. Randy Feenstra (R-IA-04)</w:t>
      </w:r>
    </w:p>
    <w:p>
      <w:pPr>
        <w:pStyle w:val="HSBody"/>
      </w:pPr>
      <w:r>
        <w:t>Rep. Mike Flood (R-NE-01)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55.5)</w:t>
      </w:r>
    </w:p>
    <w:p>
      <w:pPr>
        <w:pStyle w:val="HSBody"/>
      </w:pPr>
      <w:r>
        <w:t>Social Vulnerability: Relatively High (Score: 67.4)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Ice Storm</w:t>
            </w:r>
          </w:p>
        </w:tc>
        <w:tc>
          <w:tcPr>
            <w:tcW w:type="dxa" w:w="2340"/>
            <w:shd w:fill="F2F2F2" w:val="clear"/>
          </w:tcPr>
          <w:p>
            <w:r>
              <w:t>88.6</w:t>
            </w:r>
          </w:p>
        </w:tc>
        <w:tc>
          <w:tcPr>
            <w:tcW w:type="dxa" w:w="2340"/>
            <w:shd w:fill="F2F2F2" w:val="clear"/>
          </w:tcPr>
          <w:p>
            <w:r>
              <w:t>Very High</w:t>
            </w:r>
          </w:p>
        </w:tc>
        <w:tc>
          <w:tcPr>
            <w:tcW w:type="dxa" w:w="2340"/>
            <w:shd w:fill="F2F2F2" w:val="clear"/>
          </w:tcPr>
          <w:p>
            <w:r>
              <w:t>$1,321,414</w:t>
            </w:r>
          </w:p>
        </w:tc>
      </w:tr>
      <w:tr>
        <w:tc>
          <w:tcPr>
            <w:tcW w:type="dxa" w:w="2340"/>
            <w:shd w:fill="FFFFFF" w:val="clear"/>
          </w:tcPr>
          <w:p>
            <w:r>
              <w:t>Drought</w:t>
            </w:r>
          </w:p>
        </w:tc>
        <w:tc>
          <w:tcPr>
            <w:tcW w:type="dxa" w:w="2340"/>
            <w:shd w:fill="FFFFFF" w:val="clear"/>
          </w:tcPr>
          <w:p>
            <w:r>
              <w:t>81.3</w:t>
            </w:r>
          </w:p>
        </w:tc>
        <w:tc>
          <w:tcPr>
            <w:tcW w:type="dxa" w:w="2340"/>
            <w:shd w:fill="FFFFFF" w:val="clear"/>
          </w:tcPr>
          <w:p>
            <w:r>
              <w:t>Very High</w:t>
            </w:r>
          </w:p>
        </w:tc>
        <w:tc>
          <w:tcPr>
            <w:tcW w:type="dxa" w:w="2340"/>
            <w:shd w:fill="FFFFFF" w:val="clear"/>
          </w:tcPr>
          <w:p>
            <w:r>
              <w:t>$1,251,722</w:t>
            </w:r>
          </w:p>
        </w:tc>
      </w:tr>
      <w:tr>
        <w:tc>
          <w:tcPr>
            <w:tcW w:type="dxa" w:w="2340"/>
            <w:shd w:fill="F2F2F2" w:val="clear"/>
          </w:tcPr>
          <w:p>
            <w:r>
              <w:t>Wildfire</w:t>
            </w:r>
          </w:p>
        </w:tc>
        <w:tc>
          <w:tcPr>
            <w:tcW w:type="dxa" w:w="2340"/>
            <w:shd w:fill="F2F2F2" w:val="clear"/>
          </w:tcPr>
          <w:p>
            <w:r>
              <w:t>81.1</w:t>
            </w:r>
          </w:p>
        </w:tc>
        <w:tc>
          <w:tcPr>
            <w:tcW w:type="dxa" w:w="2340"/>
            <w:shd w:fill="F2F2F2" w:val="clear"/>
          </w:tcPr>
          <w:p>
            <w:r>
              <w:t>Very High</w:t>
            </w:r>
          </w:p>
        </w:tc>
        <w:tc>
          <w:tcPr>
            <w:tcW w:type="dxa" w:w="2340"/>
            <w:shd w:fill="F2F2F2" w:val="clear"/>
          </w:tcPr>
          <w:p>
            <w:r>
              <w:t>$782,727</w:t>
            </w:r>
          </w:p>
        </w:tc>
      </w:tr>
      <w:tr>
        <w:tc>
          <w:tcPr>
            <w:tcW w:type="dxa" w:w="2340"/>
            <w:shd w:fill="FFFFFF" w:val="clear"/>
          </w:tcPr>
          <w:p>
            <w:r>
              <w:t>Hail</w:t>
            </w:r>
          </w:p>
        </w:tc>
        <w:tc>
          <w:tcPr>
            <w:tcW w:type="dxa" w:w="2340"/>
            <w:shd w:fill="FFFFFF" w:val="clear"/>
          </w:tcPr>
          <w:p>
            <w:r>
              <w:t>74.7</w:t>
            </w:r>
          </w:p>
        </w:tc>
        <w:tc>
          <w:tcPr>
            <w:tcW w:type="dxa" w:w="2340"/>
            <w:shd w:fill="FFFFFF" w:val="clear"/>
          </w:tcPr>
          <w:p>
            <w:r>
              <w:t>Relatively High</w:t>
            </w:r>
          </w:p>
        </w:tc>
        <w:tc>
          <w:tcPr>
            <w:tcW w:type="dxa" w:w="2340"/>
            <w:shd w:fill="FFFFFF" w:val="clear"/>
          </w:tcPr>
          <w:p>
            <w:r>
              <w:t>$1,551,979</w:t>
            </w:r>
          </w:p>
        </w:tc>
      </w:tr>
      <w:tr>
        <w:tc>
          <w:tcPr>
            <w:tcW w:type="dxa" w:w="2340"/>
            <w:shd w:fill="F2F2F2" w:val="clear"/>
          </w:tcPr>
          <w:p>
            <w:r>
              <w:t>Tornado</w:t>
            </w:r>
          </w:p>
        </w:tc>
        <w:tc>
          <w:tcPr>
            <w:tcW w:type="dxa" w:w="2340"/>
            <w:shd w:fill="F2F2F2" w:val="clear"/>
          </w:tcPr>
          <w:p>
            <w:r>
              <w:t>70.5</w:t>
            </w:r>
          </w:p>
        </w:tc>
        <w:tc>
          <w:tcPr>
            <w:tcW w:type="dxa" w:w="2340"/>
            <w:shd w:fill="F2F2F2" w:val="clear"/>
          </w:tcPr>
          <w:p>
            <w:r>
              <w:t>Relatively High</w:t>
            </w:r>
          </w:p>
        </w:tc>
        <w:tc>
          <w:tcPr>
            <w:tcW w:type="dxa" w:w="2340"/>
            <w:shd w:fill="F2F2F2" w:val="clear"/>
          </w:tcPr>
          <w:p>
            <w:r>
              <w:t>$4,806,396</w:t>
            </w:r>
          </w:p>
        </w:tc>
      </w:tr>
    </w:tbl>
    <w:p>
      <w:pPr>
        <w:pStyle w:val="HSSection"/>
      </w:pPr>
      <w:r>
        <w:t>Hazard-to-Program Alignment</w:t>
      </w:r>
    </w:p>
    <w:p>
      <w:pPr>
        <w:pStyle w:val="HSBody"/>
      </w:pPr>
      <w:r>
        <w:t>Ponca Tribe of Indians of Oklahoma's top hazard exposures (Ice Storm, Drought,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Ponca Tribe of Indians of Oklahoma.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Ice Storm risk profile</w:t>
      </w:r>
    </w:p>
    <w:p>
      <w:r>
        <w:br w:type="page"/>
      </w:r>
    </w:p>
    <w:p>
      <w:pPr>
        <w:pStyle w:val="Heading2"/>
      </w:pPr>
      <w:r>
        <w:t>Messaging Framework</w:t>
      </w:r>
    </w:p>
    <w:p>
      <w:pPr>
        <w:pStyle w:val="HSBody"/>
      </w:pPr>
      <w:r>
        <w:t>Audience-calibrated talking points for Ponca Tribe of Indians of Oklahoma's advocacy engagements during the current congressional session.</w:t>
      </w:r>
    </w:p>
    <w:p>
      <w:pPr>
        <w:pStyle w:val="HSSection"/>
      </w:pPr>
      <w:r>
        <w:t>Core Message</w:t>
      </w:r>
    </w:p>
    <w:p>
      <w:pPr>
        <w:pStyle w:val="HSBody"/>
      </w:pPr>
      <w:r>
        <w:t>Ponca Tribe of Indians of Oklahoma faces significant ice storm risk. Congress has funded programs that address this risk, but administrative delivery gaps and structural barriers prevent these resources from reaching Tribal communities in OK.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Ponca Tribe of Indians of Oklahoma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DOT PROTECT</w:t>
      </w:r>
      <w:r>
        <w:t xml:space="preserve">  [Secure]</w:t>
      </w:r>
    </w:p>
    <w:p>
      <w:pPr>
        <w:pStyle w:val="HSBody"/>
      </w:pPr>
      <w:r>
        <w:t>DOT program for resilience improvements to surface transportation. Statutory Tribal set-aside provides durable protection.</w:t>
      </w:r>
    </w:p>
    <w:p>
      <w:pPr>
        <w:pStyle w:val="HSSmall"/>
      </w:pPr>
      <w:r>
        <w:t>Access: Tribal Set Aside | Funding: Discretionary</w:t>
      </w:r>
    </w:p>
    <w:p>
      <w:pPr>
        <w:pStyle w:val="HSSmall"/>
      </w:pPr>
      <w:r>
        <w:t>Learn more: Contact your program specialist or visit DOT for current application information.</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Ponca Tribe of Indians of Oklahoma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